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2603" w:rsidRPr="00D210D2" w:rsidRDefault="00656794" w:rsidP="00A2269A">
      <w:pPr>
        <w:pStyle w:val="af8"/>
        <w:pageBreakBefore/>
        <w:jc w:val="left"/>
        <w:rPr>
          <w:rStyle w:val="af1"/>
          <w:b/>
          <w:caps w:val="0"/>
          <w:sz w:val="22"/>
          <w:szCs w:val="22"/>
        </w:rPr>
        <w:sectPr w:rsidR="00DE2603" w:rsidRPr="00D210D2" w:rsidSect="00DE2603">
          <w:headerReference w:type="even" r:id="rId8"/>
          <w:headerReference w:type="default" r:id="rId9"/>
          <w:footerReference w:type="even" r:id="rId10"/>
          <w:footerReference w:type="default" r:id="rId11"/>
          <w:headerReference w:type="first" r:id="rId12"/>
          <w:footerReference w:type="first" r:id="rId13"/>
          <w:footnotePr>
            <w:numFmt w:val="chicago"/>
          </w:footnotePr>
          <w:type w:val="continuous"/>
          <w:pgSz w:w="11906" w:h="16838"/>
          <w:pgMar w:top="1418" w:right="1418" w:bottom="1418" w:left="1418" w:header="992" w:footer="1038" w:gutter="0"/>
          <w:cols w:num="2" w:space="708"/>
          <w:docGrid w:linePitch="360"/>
        </w:sectPr>
      </w:pPr>
      <w:r w:rsidRPr="00D210D2">
        <w:t>УДК</w:t>
      </w:r>
      <w:r w:rsidR="00A2269A">
        <w:t xml:space="preserve">  </w:t>
      </w:r>
      <w:r w:rsidR="007000BF" w:rsidRPr="007000BF">
        <w:t>004.67</w:t>
      </w:r>
      <w:r w:rsidR="00A2269A" w:rsidRPr="00D210D2">
        <w:rPr>
          <w:rStyle w:val="af1"/>
          <w:b/>
        </w:rPr>
        <w:br/>
      </w:r>
    </w:p>
    <w:p w:rsidR="00656794" w:rsidRPr="00D210D2" w:rsidRDefault="00EA3ED6" w:rsidP="00EA3ED6">
      <w:pPr>
        <w:pStyle w:val="af0"/>
      </w:pPr>
      <w:r w:rsidRPr="00EA3ED6">
        <w:rPr>
          <w:rStyle w:val="af1"/>
          <w:b/>
          <w:caps/>
        </w:rPr>
        <w:lastRenderedPageBreak/>
        <w:t>Применение технологий интеллектуального анализа данных для исследования</w:t>
      </w:r>
      <w:r>
        <w:rPr>
          <w:rStyle w:val="af1"/>
          <w:b/>
          <w:caps/>
        </w:rPr>
        <w:t xml:space="preserve"> </w:t>
      </w:r>
      <w:r w:rsidRPr="00EA3ED6">
        <w:rPr>
          <w:rStyle w:val="af1"/>
          <w:b/>
          <w:caps/>
        </w:rPr>
        <w:t>психоэмоционального состояния студентов</w:t>
      </w:r>
    </w:p>
    <w:p w:rsidR="00AB699D" w:rsidRPr="00D210D2" w:rsidRDefault="00AB699D" w:rsidP="00796C7A">
      <w:pPr>
        <w:pStyle w:val="af4"/>
        <w:rPr>
          <w:sz w:val="12"/>
          <w:szCs w:val="12"/>
        </w:rPr>
      </w:pPr>
    </w:p>
    <w:p w:rsidR="00EB3D30" w:rsidRPr="00D210D2" w:rsidRDefault="00796C7A" w:rsidP="00796C7A">
      <w:pPr>
        <w:pStyle w:val="af4"/>
      </w:pPr>
      <w:r w:rsidRPr="00D210D2">
        <w:t xml:space="preserve">© </w:t>
      </w:r>
      <w:r w:rsidRPr="00D210D2">
        <w:rPr>
          <w:lang w:val="en-US"/>
        </w:rPr>
        <w:fldChar w:fldCharType="begin"/>
      </w:r>
      <w:r w:rsidRPr="00D210D2">
        <w:instrText xml:space="preserve"> TIME \@ "yyyy" </w:instrText>
      </w:r>
      <w:r w:rsidRPr="00D210D2">
        <w:rPr>
          <w:lang w:val="en-US"/>
        </w:rPr>
        <w:fldChar w:fldCharType="separate"/>
      </w:r>
      <w:r w:rsidR="005E7E21">
        <w:rPr>
          <w:noProof/>
        </w:rPr>
        <w:t>2020</w:t>
      </w:r>
      <w:r w:rsidRPr="00D210D2">
        <w:rPr>
          <w:lang w:val="en-US"/>
        </w:rPr>
        <w:fldChar w:fldCharType="end"/>
      </w:r>
      <w:r w:rsidRPr="00D210D2">
        <w:t xml:space="preserve"> </w:t>
      </w:r>
      <w:r w:rsidR="007000BF" w:rsidRPr="007000BF">
        <w:t>Е.П. Бобкова</w:t>
      </w:r>
      <w:r w:rsidR="007000BF" w:rsidRPr="00A2269A">
        <w:rPr>
          <w:b w:val="0"/>
          <w:vertAlign w:val="superscript"/>
        </w:rPr>
        <w:t>1</w:t>
      </w:r>
      <w:r w:rsidR="007000BF" w:rsidRPr="007000BF">
        <w:t>, С.В. Зыкин</w:t>
      </w:r>
      <w:r w:rsidR="007000BF" w:rsidRPr="00A2269A">
        <w:rPr>
          <w:b w:val="0"/>
          <w:vertAlign w:val="superscript"/>
        </w:rPr>
        <w:t>1,2</w:t>
      </w:r>
      <w:r w:rsidR="007000BF" w:rsidRPr="007000BF">
        <w:t>, А.Н. Полуянов</w:t>
      </w:r>
      <w:r w:rsidR="007000BF" w:rsidRPr="00A2269A">
        <w:rPr>
          <w:b w:val="0"/>
          <w:vertAlign w:val="superscript"/>
        </w:rPr>
        <w:t>2</w:t>
      </w:r>
    </w:p>
    <w:p w:rsidR="00796C7A" w:rsidRPr="00891699" w:rsidRDefault="005121FE" w:rsidP="00796C7A">
      <w:pPr>
        <w:jc w:val="center"/>
        <w:rPr>
          <w:lang w:val="en-US"/>
        </w:rPr>
      </w:pPr>
      <w:r w:rsidRPr="00D210D2">
        <w:rPr>
          <w:vertAlign w:val="superscript"/>
        </w:rPr>
        <w:t>1</w:t>
      </w:r>
      <w:r w:rsidR="007000BF" w:rsidRPr="007000BF">
        <w:rPr>
          <w:i/>
        </w:rPr>
        <w:t>Омский государственный технический университет</w:t>
      </w:r>
      <w:r w:rsidRPr="00D210D2">
        <w:rPr>
          <w:i/>
        </w:rPr>
        <w:br/>
        <w:t>(</w:t>
      </w:r>
      <w:r w:rsidR="007000BF" w:rsidRPr="007000BF">
        <w:rPr>
          <w:i/>
        </w:rPr>
        <w:t>644050 Омск, пр. Мира, д. 11</w:t>
      </w:r>
      <w:r w:rsidRPr="00D210D2">
        <w:rPr>
          <w:i/>
        </w:rPr>
        <w:t>),</w:t>
      </w:r>
      <w:r w:rsidRPr="00D210D2">
        <w:br/>
      </w:r>
      <w:r w:rsidRPr="00D210D2">
        <w:rPr>
          <w:vertAlign w:val="superscript"/>
        </w:rPr>
        <w:t>2</w:t>
      </w:r>
      <w:r w:rsidR="007000BF" w:rsidRPr="007000BF">
        <w:rPr>
          <w:i/>
        </w:rPr>
        <w:t>Институт математики им. С. Л. Соболева СО РАН</w:t>
      </w:r>
      <w:r w:rsidRPr="00D210D2">
        <w:rPr>
          <w:i/>
        </w:rPr>
        <w:br/>
        <w:t>(</w:t>
      </w:r>
      <w:r w:rsidR="007000BF" w:rsidRPr="007000BF">
        <w:rPr>
          <w:i/>
        </w:rPr>
        <w:t>630090</w:t>
      </w:r>
      <w:r w:rsidRPr="00D210D2">
        <w:rPr>
          <w:i/>
        </w:rPr>
        <w:t xml:space="preserve"> </w:t>
      </w:r>
      <w:r w:rsidR="007000BF" w:rsidRPr="007000BF">
        <w:rPr>
          <w:i/>
        </w:rPr>
        <w:t xml:space="preserve">Новосибирск, пр. </w:t>
      </w:r>
      <w:proofErr w:type="spellStart"/>
      <w:r w:rsidR="007000BF" w:rsidRPr="007000BF">
        <w:rPr>
          <w:i/>
        </w:rPr>
        <w:t>ак</w:t>
      </w:r>
      <w:proofErr w:type="spellEnd"/>
      <w:r w:rsidR="007000BF" w:rsidRPr="007000BF">
        <w:rPr>
          <w:i/>
        </w:rPr>
        <w:t xml:space="preserve">. </w:t>
      </w:r>
      <w:proofErr w:type="spellStart"/>
      <w:r w:rsidR="007000BF" w:rsidRPr="007000BF">
        <w:rPr>
          <w:i/>
        </w:rPr>
        <w:t>Коптюга</w:t>
      </w:r>
      <w:proofErr w:type="spellEnd"/>
      <w:r w:rsidR="007000BF" w:rsidRPr="00891699">
        <w:rPr>
          <w:i/>
          <w:lang w:val="en-US"/>
        </w:rPr>
        <w:t xml:space="preserve">, </w:t>
      </w:r>
      <w:r w:rsidR="007000BF" w:rsidRPr="007000BF">
        <w:rPr>
          <w:i/>
        </w:rPr>
        <w:t>д</w:t>
      </w:r>
      <w:r w:rsidR="007000BF" w:rsidRPr="00891699">
        <w:rPr>
          <w:i/>
          <w:lang w:val="en-US"/>
        </w:rPr>
        <w:t>. 4</w:t>
      </w:r>
      <w:r w:rsidRPr="00891699">
        <w:rPr>
          <w:i/>
          <w:lang w:val="en-US"/>
        </w:rPr>
        <w:t>)</w:t>
      </w:r>
    </w:p>
    <w:p w:rsidR="005121FE" w:rsidRPr="008B2903" w:rsidRDefault="005121FE" w:rsidP="00796C7A">
      <w:pPr>
        <w:jc w:val="center"/>
        <w:rPr>
          <w:i/>
          <w:lang w:val="en-US"/>
        </w:rPr>
      </w:pPr>
      <w:r w:rsidRPr="00D210D2">
        <w:rPr>
          <w:i/>
          <w:lang w:val="en-US"/>
        </w:rPr>
        <w:t>E</w:t>
      </w:r>
      <w:r w:rsidRPr="007000BF">
        <w:rPr>
          <w:i/>
          <w:lang w:val="en-US"/>
        </w:rPr>
        <w:t>-</w:t>
      </w:r>
      <w:r w:rsidRPr="00D210D2">
        <w:rPr>
          <w:i/>
          <w:lang w:val="en-US"/>
        </w:rPr>
        <w:t>mail</w:t>
      </w:r>
      <w:r w:rsidRPr="007000BF">
        <w:rPr>
          <w:i/>
          <w:lang w:val="en-US"/>
        </w:rPr>
        <w:t xml:space="preserve">: </w:t>
      </w:r>
      <w:r w:rsidR="007000BF" w:rsidRPr="007000BF">
        <w:rPr>
          <w:i/>
          <w:lang w:val="en-US"/>
        </w:rPr>
        <w:t>lissqa@mail.ru</w:t>
      </w:r>
      <w:r w:rsidRPr="007000BF">
        <w:rPr>
          <w:i/>
          <w:lang w:val="en-US"/>
        </w:rPr>
        <w:t xml:space="preserve">, </w:t>
      </w:r>
      <w:r w:rsidR="007000BF">
        <w:rPr>
          <w:i/>
          <w:lang w:val="en-US"/>
        </w:rPr>
        <w:t>szykin@mail.</w:t>
      </w:r>
      <w:r w:rsidR="007000BF" w:rsidRPr="008B2903">
        <w:rPr>
          <w:i/>
          <w:lang w:val="en-US"/>
        </w:rPr>
        <w:t>ru, andrey.poluyanov@gmail.com</w:t>
      </w:r>
    </w:p>
    <w:p w:rsidR="005121FE" w:rsidRPr="00D210D2" w:rsidRDefault="005121FE" w:rsidP="00796C7A">
      <w:pPr>
        <w:jc w:val="center"/>
      </w:pPr>
      <w:r w:rsidRPr="008B2903">
        <w:t xml:space="preserve">Поступила в редакцию: </w:t>
      </w:r>
      <w:r w:rsidR="006F7302" w:rsidRPr="00682873">
        <w:rPr>
          <w:rFonts w:eastAsia="MS Mincho"/>
          <w:sz w:val="24"/>
          <w:szCs w:val="24"/>
        </w:rPr>
        <w:t>30.07.2020</w:t>
      </w:r>
    </w:p>
    <w:p w:rsidR="00E960B9" w:rsidRPr="00D210D2" w:rsidRDefault="00E960B9" w:rsidP="00925D2F">
      <w:pPr>
        <w:keepNext/>
      </w:pPr>
    </w:p>
    <w:p w:rsidR="0037310D" w:rsidRPr="00D210D2" w:rsidRDefault="00A5349A" w:rsidP="00796C7A">
      <w:pPr>
        <w:pStyle w:val="af2"/>
        <w:ind w:left="0"/>
      </w:pPr>
      <w:r w:rsidRPr="00C61F55">
        <w:t>В связи со сложностью объекта исследования а</w:t>
      </w:r>
      <w:r w:rsidR="00511E92" w:rsidRPr="00C61F55">
        <w:t xml:space="preserve">нализ данных в медицине является основным инструментом поиска закономерностей и проверки гипотез. Прежде всего, это относится к </w:t>
      </w:r>
      <w:r w:rsidRPr="00C61F55">
        <w:t>психологии, в том числе, к анализу поведения субъектов в тех или иных ситуациях.</w:t>
      </w:r>
      <w:r w:rsidR="00511E92">
        <w:t xml:space="preserve"> </w:t>
      </w:r>
      <w:r w:rsidR="00EB7009" w:rsidRPr="00EB7009">
        <w:t xml:space="preserve">Для выявления </w:t>
      </w:r>
      <w:proofErr w:type="spellStart"/>
      <w:r w:rsidR="00EB7009" w:rsidRPr="00EB7009">
        <w:t>высокотревожного</w:t>
      </w:r>
      <w:proofErr w:type="spellEnd"/>
      <w:r w:rsidR="00EB7009" w:rsidRPr="00EB7009">
        <w:t xml:space="preserve"> состояния студентов, анализа склонности к депрессии или суициду ежегодно в Омском промышленно-экономическом колледже проводится исследование психоэмоционального состояния </w:t>
      </w:r>
      <w:r w:rsidR="00EB7009" w:rsidRPr="00B55726">
        <w:t>студентов.</w:t>
      </w:r>
      <w:r w:rsidRPr="00B55726">
        <w:t xml:space="preserve"> Традиционно для этого используются </w:t>
      </w:r>
      <w:proofErr w:type="spellStart"/>
      <w:r w:rsidRPr="00B55726">
        <w:t>стандарные</w:t>
      </w:r>
      <w:proofErr w:type="spellEnd"/>
      <w:r w:rsidRPr="00B55726">
        <w:t xml:space="preserve"> тесты, основанные на методике «Шкалы тревоги» </w:t>
      </w:r>
      <w:proofErr w:type="spellStart"/>
      <w:r w:rsidRPr="00B55726">
        <w:t>Спилберегера</w:t>
      </w:r>
      <w:proofErr w:type="spellEnd"/>
      <w:r w:rsidRPr="00B55726">
        <w:t>—Ханина.</w:t>
      </w:r>
      <w:r w:rsidR="00EB7009" w:rsidRPr="00B55726">
        <w:t xml:space="preserve"> Целью данной работы является снижение трудоемкости стандартных тестов. Значительные и слабо мотивированные</w:t>
      </w:r>
      <w:r w:rsidR="00EB7009" w:rsidRPr="00EB7009">
        <w:t xml:space="preserve"> усилия приходится прилагать студентам при заполнении тестов, затем преподавателям при обработке и анализе тестов. Для решения указанной проблемы предлагается сделать тест компактным за счет применения стандартных и оригинальных методов анализа данных с минимизацией потери точности тестирования. Основным новым результатом данной работы является диагностическая шкала, положенная в основу экспресс-оценки психоэмоционального состояния студентов.</w:t>
      </w:r>
      <w:r w:rsidR="00C25258">
        <w:t xml:space="preserve"> </w:t>
      </w:r>
      <w:r w:rsidR="00C25258" w:rsidRPr="00894768">
        <w:t>Расчет диагностической шкалы был выполнен с использованием графических процессоров на суперкомпьютере ИМ СО РАН.</w:t>
      </w:r>
      <w:r w:rsidR="00EB7009" w:rsidRPr="00894768">
        <w:t xml:space="preserve"> Исследования</w:t>
      </w:r>
      <w:r w:rsidR="00EB7009" w:rsidRPr="00EB7009">
        <w:t xml:space="preserve"> ориентированы на старшие классы общеобразовательных школ и младшие курсы учебных заведений среднего профессионального образования.</w:t>
      </w:r>
      <w:r w:rsidR="007E5A09" w:rsidRPr="00D210D2">
        <w:t xml:space="preserve"> </w:t>
      </w:r>
    </w:p>
    <w:p w:rsidR="004375C4" w:rsidRPr="00D210D2" w:rsidRDefault="004375C4" w:rsidP="00E960B9">
      <w:pPr>
        <w:pStyle w:val="af6"/>
      </w:pPr>
      <w:r w:rsidRPr="00D210D2">
        <w:t xml:space="preserve">Ключевые слова: </w:t>
      </w:r>
      <w:r w:rsidR="00464AFA" w:rsidRPr="00464AFA">
        <w:t>уровень тревожности, корреляционный анализ, дискриминантный анализ, диагностическая шкала</w:t>
      </w:r>
      <w:r w:rsidRPr="00D210D2">
        <w:t>.</w:t>
      </w:r>
    </w:p>
    <w:p w:rsidR="005121FE" w:rsidRPr="00D210D2" w:rsidRDefault="00EE609F" w:rsidP="00C40628">
      <w:pPr>
        <w:keepNext/>
        <w:spacing w:before="120"/>
        <w:rPr>
          <w:b/>
        </w:rPr>
      </w:pPr>
      <w:r w:rsidRPr="00D210D2">
        <w:rPr>
          <w:b/>
        </w:rPr>
        <w:t>ОБРАЗЕЦ ЦИТИРОВАНИЯ</w:t>
      </w:r>
    </w:p>
    <w:p w:rsidR="005121FE" w:rsidRPr="00D210D2" w:rsidRDefault="004E57EE" w:rsidP="00EE609F">
      <w:pPr>
        <w:ind w:firstLine="397"/>
      </w:pPr>
      <w:proofErr w:type="spellStart"/>
      <w:r w:rsidRPr="008B2903">
        <w:t>Бобкова</w:t>
      </w:r>
      <w:proofErr w:type="spellEnd"/>
      <w:r w:rsidR="00EE609F" w:rsidRPr="008B2903">
        <w:t> </w:t>
      </w:r>
      <w:r w:rsidRPr="008B2903">
        <w:t>Е</w:t>
      </w:r>
      <w:r w:rsidR="005121FE" w:rsidRPr="008B2903">
        <w:t>.</w:t>
      </w:r>
      <w:r w:rsidRPr="008B2903">
        <w:t>П</w:t>
      </w:r>
      <w:r w:rsidR="005121FE" w:rsidRPr="008B2903">
        <w:t xml:space="preserve">., </w:t>
      </w:r>
      <w:r w:rsidRPr="008B2903">
        <w:t>Зыкин</w:t>
      </w:r>
      <w:r w:rsidR="00EE609F" w:rsidRPr="008B2903">
        <w:t> </w:t>
      </w:r>
      <w:r w:rsidRPr="008B2903">
        <w:t>С</w:t>
      </w:r>
      <w:r w:rsidR="005121FE" w:rsidRPr="008B2903">
        <w:t>.</w:t>
      </w:r>
      <w:r w:rsidRPr="008B2903">
        <w:t>В</w:t>
      </w:r>
      <w:r w:rsidR="005121FE" w:rsidRPr="008B2903">
        <w:t>.</w:t>
      </w:r>
      <w:r w:rsidRPr="008B2903">
        <w:t>, Полуянов А.Н.</w:t>
      </w:r>
      <w:r w:rsidR="005121FE" w:rsidRPr="008B2903">
        <w:t xml:space="preserve"> </w:t>
      </w:r>
      <w:r w:rsidRPr="008B2903">
        <w:t>Применение технологий интеллектуального анализа данных для исследования психоэмоционального состояния студентов</w:t>
      </w:r>
      <w:r w:rsidR="005121FE" w:rsidRPr="008B2903">
        <w:t xml:space="preserve"> // Вестник ЮУрГУ. Серия: Вычислительная математика и информатика. </w:t>
      </w:r>
      <w:r w:rsidR="00EE609F" w:rsidRPr="008B2903">
        <w:fldChar w:fldCharType="begin"/>
      </w:r>
      <w:r w:rsidR="00EE609F" w:rsidRPr="008B2903">
        <w:instrText xml:space="preserve"> TIME \@ "yyyy" </w:instrText>
      </w:r>
      <w:r w:rsidR="00EE609F" w:rsidRPr="008B2903">
        <w:fldChar w:fldCharType="separate"/>
      </w:r>
      <w:r w:rsidR="005E7E21">
        <w:rPr>
          <w:noProof/>
        </w:rPr>
        <w:t>2020</w:t>
      </w:r>
      <w:r w:rsidR="00EE609F" w:rsidRPr="008B2903">
        <w:fldChar w:fldCharType="end"/>
      </w:r>
      <w:r w:rsidR="005121FE" w:rsidRPr="008B2903">
        <w:t>. Т.</w:t>
      </w:r>
      <w:r w:rsidR="00EE609F" w:rsidRPr="008B2903">
        <w:t> X</w:t>
      </w:r>
      <w:r w:rsidR="005121FE" w:rsidRPr="008B2903">
        <w:t>, №</w:t>
      </w:r>
      <w:r w:rsidR="00EE609F" w:rsidRPr="008B2903">
        <w:t> Y</w:t>
      </w:r>
      <w:r w:rsidR="005121FE" w:rsidRPr="008B2903">
        <w:t>. С.</w:t>
      </w:r>
      <w:r w:rsidR="00EE609F" w:rsidRPr="008B2903">
        <w:rPr>
          <w:lang w:val="en-US"/>
        </w:rPr>
        <w:t> </w:t>
      </w:r>
      <w:r w:rsidR="00EE609F" w:rsidRPr="008B2903">
        <w:t>Z1</w:t>
      </w:r>
      <w:r w:rsidR="005121FE" w:rsidRPr="008B2903">
        <w:t>–</w:t>
      </w:r>
      <w:r w:rsidR="00EE609F" w:rsidRPr="008B2903">
        <w:t>Z2</w:t>
      </w:r>
      <w:r w:rsidR="005121FE" w:rsidRPr="008B2903">
        <w:t>. DOI:</w:t>
      </w:r>
      <w:r w:rsidR="00EE609F" w:rsidRPr="008B2903">
        <w:rPr>
          <w:lang w:val="en-US"/>
        </w:rPr>
        <w:t> </w:t>
      </w:r>
      <w:hyperlink r:id="rId14" w:history="1">
        <w:r w:rsidR="00753217" w:rsidRPr="008B2903">
          <w:rPr>
            <w:rStyle w:val="aff9"/>
            <w:color w:val="auto"/>
            <w:u w:val="none"/>
          </w:rPr>
          <w:t>10.14529/</w:t>
        </w:r>
        <w:proofErr w:type="spellStart"/>
        <w:r w:rsidR="00753217" w:rsidRPr="008B2903">
          <w:rPr>
            <w:rStyle w:val="aff9"/>
            <w:color w:val="auto"/>
            <w:u w:val="none"/>
            <w:lang w:val="en-US"/>
          </w:rPr>
          <w:t>cmseXXXXXX</w:t>
        </w:r>
        <w:proofErr w:type="spellEnd"/>
      </w:hyperlink>
      <w:r w:rsidR="005121FE" w:rsidRPr="008B2903">
        <w:t>.</w:t>
      </w:r>
    </w:p>
    <w:p w:rsidR="0037686B" w:rsidRPr="007C20EC" w:rsidRDefault="00C31481" w:rsidP="00F03376">
      <w:pPr>
        <w:pStyle w:val="10"/>
        <w:numPr>
          <w:ilvl w:val="0"/>
          <w:numId w:val="0"/>
        </w:numPr>
      </w:pPr>
      <w:r w:rsidRPr="00D210D2">
        <w:t>Введение</w:t>
      </w:r>
    </w:p>
    <w:p w:rsidR="00937C12" w:rsidRPr="00937C12" w:rsidRDefault="00937C12" w:rsidP="00937C12">
      <w:pPr>
        <w:ind w:firstLine="397"/>
      </w:pPr>
      <w:r w:rsidRPr="00937C12">
        <w:t>Методы математического анализа используются для обработки и исследования данных с целью обнаружения зависимостей различной природы в исследуемых объектах. Это позволяет, в том числе, построить дискриминацию объектов и впоследствии найти эффективные способы управления проблемными ситуациями. Значительное применение методов анализа имеет место в психологической науке. Одной из актуальных проблем этого направления [1</w:t>
      </w:r>
      <w:r w:rsidR="00802386">
        <w:t>–</w:t>
      </w:r>
      <w:r w:rsidRPr="00937C12">
        <w:t>5] является выявление психоэмоционального состояния молодежи.</w:t>
      </w:r>
    </w:p>
    <w:p w:rsidR="00937C12" w:rsidRPr="00937C12" w:rsidRDefault="00937C12" w:rsidP="00937C12">
      <w:pPr>
        <w:ind w:firstLine="397"/>
      </w:pPr>
      <w:r w:rsidRPr="00937C12">
        <w:t xml:space="preserve">Согласно Ч.Д. </w:t>
      </w:r>
      <w:proofErr w:type="spellStart"/>
      <w:r w:rsidRPr="00937C12">
        <w:t>Спилбергеру</w:t>
      </w:r>
      <w:proofErr w:type="spellEnd"/>
      <w:r w:rsidRPr="00937C12">
        <w:t xml:space="preserve"> [1]</w:t>
      </w:r>
      <w:r w:rsidR="00F739CB">
        <w:t>,</w:t>
      </w:r>
      <w:r w:rsidRPr="00937C12">
        <w:t xml:space="preserve"> персональное беспокойство подразумевает наличие тенденции восприятия довольно широкого спектра жизненных ситуаций как угрозу и реагирование на каждую из них. Так персональное беспокойство становится активным, </w:t>
      </w:r>
      <w:r w:rsidRPr="00937C12">
        <w:lastRenderedPageBreak/>
        <w:t>когда возникают определенные ситуации, интерпретируемые человеком как опасные для самоуважения. Ситуационное или реактивное беспокойство определено Ю.Л. Ханиным как «состояние, которое характеризуется субъективно переживаемыми эмоциями: напряжением, беспокойством, озабоченностью, нервозностью» [2]. Это является эмоциональной реакцией на ситуацию стресса и может различаться интенсивностью во времени.</w:t>
      </w:r>
    </w:p>
    <w:p w:rsidR="00937C12" w:rsidRPr="00937C12" w:rsidRDefault="00937C12" w:rsidP="00937C12">
      <w:pPr>
        <w:ind w:firstLine="397"/>
      </w:pPr>
      <w:r w:rsidRPr="00937C12">
        <w:t xml:space="preserve">Лица, принадлежащие группе </w:t>
      </w:r>
      <w:proofErr w:type="spellStart"/>
      <w:r w:rsidRPr="00937C12">
        <w:t>высокотревожных</w:t>
      </w:r>
      <w:proofErr w:type="spellEnd"/>
      <w:r w:rsidRPr="00937C12">
        <w:t>, могут видеть опасность в большом разнообразии ситуаций и показывать сильно выраженное состояние беспокойства. Если психологический тест показывает высокий индекс персонального беспокойства, то это дает право допускать, что он отображает состояние беспокойства в различных ситуациях. Особенно когда ситуации имеют отношение к оценке знания, опыта и общественного статуса личности.</w:t>
      </w:r>
    </w:p>
    <w:p w:rsidR="00937C12" w:rsidRPr="00937C12" w:rsidRDefault="00937C12" w:rsidP="00937C12">
      <w:pPr>
        <w:ind w:firstLine="397"/>
      </w:pPr>
      <w:r w:rsidRPr="00937C12">
        <w:t xml:space="preserve">Психологи используют ряд методов, чтобы оценивать персональное беспокойство: </w:t>
      </w:r>
      <w:r w:rsidR="00D66273">
        <w:t>«</w:t>
      </w:r>
      <w:r w:rsidRPr="00937C12">
        <w:t>лабиринт</w:t>
      </w:r>
      <w:r w:rsidR="00D66273">
        <w:t>»</w:t>
      </w:r>
      <w:r w:rsidRPr="00937C12">
        <w:t xml:space="preserve">, </w:t>
      </w:r>
      <w:r w:rsidR="00D66273">
        <w:t>«</w:t>
      </w:r>
      <w:r w:rsidRPr="00937C12">
        <w:t>тест анаграммы</w:t>
      </w:r>
      <w:r w:rsidR="00D66273">
        <w:t>»</w:t>
      </w:r>
      <w:r w:rsidRPr="00937C12">
        <w:t xml:space="preserve">, </w:t>
      </w:r>
      <w:r w:rsidR="00D66273">
        <w:t>«</w:t>
      </w:r>
      <w:r w:rsidRPr="00937C12">
        <w:t xml:space="preserve">метод </w:t>
      </w:r>
      <w:proofErr w:type="spellStart"/>
      <w:r w:rsidRPr="00937C12">
        <w:t>Роршаха</w:t>
      </w:r>
      <w:proofErr w:type="spellEnd"/>
      <w:r w:rsidR="00D66273">
        <w:t>»</w:t>
      </w:r>
      <w:r w:rsidRPr="00937C12">
        <w:t xml:space="preserve"> и многое другое. Для определения уровня персонального беспокойства Костина Л.М. рекомендует методику «Шкала тревоги» </w:t>
      </w:r>
      <w:proofErr w:type="spellStart"/>
      <w:r w:rsidRPr="00937C12">
        <w:t>Спилберегера</w:t>
      </w:r>
      <w:proofErr w:type="spellEnd"/>
      <w:r w:rsidR="00802386">
        <w:t>—</w:t>
      </w:r>
      <w:r w:rsidRPr="00937C12">
        <w:t>Ханина, метод экспертных интервью учителей и родителей студентов [3]. Оценивание тревожности дает возможность сделать рекомендации для изменения поведения субъекта. Например, когда оценка показывает высокий уровень тревожности, то рекомендуется мотивировка снижения субъективного значения ситуации и смещение акцентов на понимание конечных целей и средств их достижения. Наоборот, при низком уровне тревожности необходима дополнительная мотивировка к процессу достижения результата.</w:t>
      </w:r>
    </w:p>
    <w:p w:rsidR="00937C12" w:rsidRDefault="00937C12" w:rsidP="00937C12">
      <w:pPr>
        <w:ind w:firstLine="397"/>
      </w:pPr>
      <w:r w:rsidRPr="00937C12">
        <w:t>В психологии используются методы для установления аналитической зависимости параметров исследуемых объектов [6</w:t>
      </w:r>
      <w:r w:rsidR="00802386">
        <w:t>–</w:t>
      </w:r>
      <w:r w:rsidRPr="00937C12">
        <w:t xml:space="preserve">8]. Наиболее распространены методы, основанные на параметрической статистике. В основе этих методов используется предположение о нормальном распределении значений параметров, например, </w:t>
      </w:r>
      <w:r w:rsidRPr="00937C12">
        <w:rPr>
          <w:i/>
        </w:rPr>
        <w:t>t</w:t>
      </w:r>
      <w:r w:rsidRPr="00937C12">
        <w:t xml:space="preserve">-критерий Стьюдента и </w:t>
      </w:r>
      <w:r w:rsidRPr="00937C12">
        <w:rPr>
          <w:i/>
        </w:rPr>
        <w:t>F</w:t>
      </w:r>
      <w:r w:rsidRPr="00937C12">
        <w:t>-критерий Фишера. Указанное предположение не всегда является обоснованным. В этих случаях используются непараметрические методы, например, критерий Манна</w:t>
      </w:r>
      <w:r w:rsidR="00802386">
        <w:t>—</w:t>
      </w:r>
      <w:r w:rsidRPr="00937C12">
        <w:t xml:space="preserve">Уитни и критерий </w:t>
      </w:r>
      <w:proofErr w:type="spellStart"/>
      <w:r w:rsidRPr="00937C12">
        <w:t>Вилкоксона</w:t>
      </w:r>
      <w:proofErr w:type="spellEnd"/>
      <w:r w:rsidRPr="00937C12">
        <w:t>.</w:t>
      </w:r>
    </w:p>
    <w:p w:rsidR="0026341D" w:rsidRPr="00D210D2" w:rsidRDefault="0026341D" w:rsidP="00937C12">
      <w:pPr>
        <w:ind w:firstLine="397"/>
      </w:pPr>
      <w:r w:rsidRPr="0026341D">
        <w:t xml:space="preserve">Статья организована следующим образом. В разделе 1 </w:t>
      </w:r>
      <w:r w:rsidR="00033A9B">
        <w:t>представлены результаты анализа данных</w:t>
      </w:r>
      <w:r w:rsidR="006965C9">
        <w:t>,</w:t>
      </w:r>
      <w:r w:rsidR="00033A9B">
        <w:t xml:space="preserve"> полученные по традиционн</w:t>
      </w:r>
      <w:r w:rsidR="006965C9">
        <w:t>ой</w:t>
      </w:r>
      <w:r w:rsidR="00033A9B">
        <w:t xml:space="preserve"> </w:t>
      </w:r>
      <w:r w:rsidR="006965C9">
        <w:t>методике расчета</w:t>
      </w:r>
      <w:r w:rsidRPr="0026341D">
        <w:t xml:space="preserve"> </w:t>
      </w:r>
      <w:r w:rsidR="006965C9" w:rsidRPr="003D59E8">
        <w:t>«Шкал</w:t>
      </w:r>
      <w:r w:rsidR="006965C9">
        <w:t>ы</w:t>
      </w:r>
      <w:r w:rsidR="006965C9" w:rsidRPr="003D59E8">
        <w:t xml:space="preserve"> тревоги» </w:t>
      </w:r>
      <w:proofErr w:type="spellStart"/>
      <w:r w:rsidR="006965C9" w:rsidRPr="003D59E8">
        <w:t>Спилберегера</w:t>
      </w:r>
      <w:proofErr w:type="spellEnd"/>
      <w:r w:rsidR="00802386">
        <w:t>—</w:t>
      </w:r>
      <w:r w:rsidR="006965C9" w:rsidRPr="003D59E8">
        <w:t>Ханина.</w:t>
      </w:r>
      <w:r w:rsidRPr="0026341D">
        <w:t xml:space="preserve"> </w:t>
      </w:r>
      <w:r w:rsidR="006965C9">
        <w:t>В р</w:t>
      </w:r>
      <w:r w:rsidRPr="0026341D">
        <w:t>аздел</w:t>
      </w:r>
      <w:r w:rsidR="006965C9">
        <w:t>е</w:t>
      </w:r>
      <w:r w:rsidRPr="0026341D">
        <w:t xml:space="preserve"> 2 </w:t>
      </w:r>
      <w:r w:rsidR="006965C9">
        <w:t>рассматривается оригинальная методика расчета неравномерных диагностических шкал.</w:t>
      </w:r>
      <w:r w:rsidR="0082263D">
        <w:t xml:space="preserve"> Раздел 3 посвящен анализу данных с целью минимизации исходного множества параметров и построению диагностической шкалы на их основе.</w:t>
      </w:r>
      <w:r w:rsidRPr="0026341D">
        <w:t xml:space="preserve"> В заключении привод</w:t>
      </w:r>
      <w:r w:rsidR="00693E8D">
        <w:t>я</w:t>
      </w:r>
      <w:r w:rsidRPr="0026341D">
        <w:t xml:space="preserve">тся </w:t>
      </w:r>
      <w:r w:rsidR="00C9115D">
        <w:t>выводы</w:t>
      </w:r>
      <w:r w:rsidRPr="0026341D">
        <w:t>, полученны</w:t>
      </w:r>
      <w:r w:rsidR="00C9115D">
        <w:t>е</w:t>
      </w:r>
      <w:r w:rsidRPr="0026341D">
        <w:t xml:space="preserve"> в р</w:t>
      </w:r>
      <w:r w:rsidR="00C9115D">
        <w:t>езультате проведенных</w:t>
      </w:r>
      <w:r w:rsidRPr="0026341D">
        <w:t xml:space="preserve"> исследований.</w:t>
      </w:r>
    </w:p>
    <w:p w:rsidR="00A52989" w:rsidRPr="00D210D2" w:rsidRDefault="00C75A74" w:rsidP="00C75A74">
      <w:pPr>
        <w:pStyle w:val="10"/>
      </w:pPr>
      <w:r w:rsidRPr="00C75A74">
        <w:t>Исходные данные для анализа</w:t>
      </w:r>
    </w:p>
    <w:p w:rsidR="003D59E8" w:rsidRDefault="003D59E8" w:rsidP="00093051">
      <w:pPr>
        <w:ind w:firstLine="397"/>
        <w:rPr>
          <w:lang w:val="en-US"/>
        </w:rPr>
      </w:pPr>
      <w:r w:rsidRPr="003D59E8">
        <w:t xml:space="preserve">В данной работе в качестве обучающей выборки были использованы экспериментальные данные, которые в колледже были классифицированы по «Шкале тревоги» </w:t>
      </w:r>
      <w:proofErr w:type="spellStart"/>
      <w:r w:rsidRPr="003D59E8">
        <w:t>Спилберегера</w:t>
      </w:r>
      <w:proofErr w:type="spellEnd"/>
      <w:r w:rsidR="00802386">
        <w:t>—</w:t>
      </w:r>
      <w:r w:rsidRPr="003D59E8">
        <w:t>Ханина. В исследовании приняли участие 149 студентов первого курса. Сокращенный перечень параметров представлен в табл</w:t>
      </w:r>
      <w:r>
        <w:t>.</w:t>
      </w:r>
      <w:r w:rsidRPr="003D59E8">
        <w:t xml:space="preserve"> 1</w:t>
      </w:r>
      <w:r>
        <w:t>.</w:t>
      </w:r>
    </w:p>
    <w:p w:rsidR="00894768" w:rsidRDefault="00894768" w:rsidP="00093051">
      <w:pPr>
        <w:ind w:firstLine="397"/>
        <w:rPr>
          <w:lang w:val="en-US"/>
        </w:rPr>
      </w:pPr>
    </w:p>
    <w:p w:rsidR="00894768" w:rsidRPr="00894768" w:rsidRDefault="00894768" w:rsidP="00093051">
      <w:pPr>
        <w:ind w:firstLine="397"/>
        <w:rPr>
          <w:lang w:val="en-US"/>
        </w:rPr>
      </w:pPr>
    </w:p>
    <w:p w:rsidR="003D59E8" w:rsidRPr="00D210D2" w:rsidRDefault="003D59E8" w:rsidP="0011426E">
      <w:pPr>
        <w:pStyle w:val="aff"/>
        <w:keepNext/>
        <w:spacing w:before="120" w:after="0"/>
        <w:ind w:right="1273"/>
        <w:jc w:val="right"/>
        <w:rPr>
          <w:color w:val="auto"/>
          <w:sz w:val="22"/>
        </w:rPr>
      </w:pPr>
      <w:bookmarkStart w:id="0" w:name="_Ref352405247"/>
      <w:r w:rsidRPr="00D210D2">
        <w:rPr>
          <w:color w:val="auto"/>
          <w:sz w:val="22"/>
        </w:rPr>
        <w:lastRenderedPageBreak/>
        <w:t>Таблица </w:t>
      </w:r>
      <w:r w:rsidRPr="00D210D2">
        <w:rPr>
          <w:color w:val="auto"/>
          <w:sz w:val="22"/>
        </w:rPr>
        <w:fldChar w:fldCharType="begin"/>
      </w:r>
      <w:r w:rsidRPr="00F739CB">
        <w:rPr>
          <w:color w:val="auto"/>
          <w:sz w:val="22"/>
        </w:rPr>
        <w:instrText xml:space="preserve"> SEQ Табл. \* ARABIC </w:instrText>
      </w:r>
      <w:r w:rsidRPr="00D210D2">
        <w:rPr>
          <w:color w:val="auto"/>
          <w:sz w:val="22"/>
        </w:rPr>
        <w:fldChar w:fldCharType="separate"/>
      </w:r>
      <w:r>
        <w:rPr>
          <w:noProof/>
          <w:color w:val="auto"/>
          <w:sz w:val="22"/>
        </w:rPr>
        <w:t>1</w:t>
      </w:r>
      <w:r w:rsidRPr="00D210D2">
        <w:rPr>
          <w:color w:val="auto"/>
          <w:sz w:val="22"/>
        </w:rPr>
        <w:fldChar w:fldCharType="end"/>
      </w:r>
      <w:bookmarkEnd w:id="0"/>
    </w:p>
    <w:p w:rsidR="003D59E8" w:rsidRPr="003D59E8" w:rsidRDefault="003D59E8" w:rsidP="008672F2">
      <w:pPr>
        <w:spacing w:after="120"/>
        <w:ind w:firstLine="397"/>
        <w:jc w:val="center"/>
      </w:pPr>
      <w:r w:rsidRPr="003D59E8">
        <w:t>Выборочный перечень параметров для эксперимента</w:t>
      </w:r>
    </w:p>
    <w:tbl>
      <w:tblPr>
        <w:tblW w:w="61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279"/>
      </w:tblGrid>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rPr>
                <w:b/>
                <w:bCs/>
              </w:rPr>
            </w:pPr>
            <w:r w:rsidRPr="003D59E8">
              <w:rPr>
                <w:b/>
                <w:bCs/>
              </w:rPr>
              <w:t>№ параметра</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rPr>
                <w:b/>
                <w:bCs/>
              </w:rPr>
            </w:pPr>
            <w:r w:rsidRPr="003D59E8">
              <w:rPr>
                <w:b/>
                <w:bCs/>
              </w:rPr>
              <w:t>Параметр</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1</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спокоен</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2</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Мне ничто не угрожает</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3</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нахожусь в напряжении</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4</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внутренне скован</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5</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чувствую себя свободно</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27</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спокоен, хладнокровен и собран</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28</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Меня тревожат возможные трудности</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29</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слишком переживаю из-за пустяков</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30</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бываю вполне счастлив</w:t>
            </w:r>
          </w:p>
        </w:tc>
      </w:tr>
      <w:tr w:rsidR="003D59E8" w:rsidRPr="003D59E8" w:rsidTr="00793922">
        <w:trPr>
          <w:trHeight w:hRule="exact" w:val="284"/>
          <w:jc w:val="center"/>
        </w:trPr>
        <w:tc>
          <w:tcPr>
            <w:tcW w:w="1843"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3D59E8">
            <w:pPr>
              <w:jc w:val="center"/>
            </w:pPr>
            <w:r w:rsidRPr="003D59E8">
              <w:t>31</w:t>
            </w:r>
          </w:p>
        </w:tc>
        <w:tc>
          <w:tcPr>
            <w:tcW w:w="4279" w:type="dxa"/>
            <w:tcBorders>
              <w:top w:val="single" w:sz="4" w:space="0" w:color="auto"/>
              <w:left w:val="single" w:sz="4" w:space="0" w:color="auto"/>
              <w:bottom w:val="single" w:sz="4" w:space="0" w:color="auto"/>
              <w:right w:val="single" w:sz="4" w:space="0" w:color="auto"/>
            </w:tcBorders>
            <w:tcMar>
              <w:left w:w="57" w:type="dxa"/>
              <w:right w:w="57" w:type="dxa"/>
            </w:tcMar>
            <w:hideMark/>
          </w:tcPr>
          <w:p w:rsidR="003D59E8" w:rsidRPr="003D59E8" w:rsidRDefault="003D59E8" w:rsidP="00793922">
            <w:pPr>
              <w:jc w:val="left"/>
            </w:pPr>
            <w:r w:rsidRPr="003D59E8">
              <w:t>Я все принимаю близко к сердцу</w:t>
            </w:r>
          </w:p>
        </w:tc>
      </w:tr>
    </w:tbl>
    <w:p w:rsidR="00A140BB" w:rsidRDefault="00A140BB" w:rsidP="003D59E8">
      <w:pPr>
        <w:ind w:firstLine="397"/>
      </w:pPr>
    </w:p>
    <w:p w:rsidR="003D59E8" w:rsidRDefault="003D59E8" w:rsidP="003D59E8">
      <w:pPr>
        <w:ind w:firstLine="397"/>
      </w:pPr>
      <w:r w:rsidRPr="003D59E8">
        <w:t>Всего в базисной таблице присутствует 40 параметров. Было решено для анализа дополнительно использовать следующие параметры:</w:t>
      </w:r>
    </w:p>
    <w:tbl>
      <w:tblPr>
        <w:tblStyle w:val="aa"/>
        <w:tblW w:w="0" w:type="auto"/>
        <w:jc w:val="center"/>
        <w:tblLook w:val="04A0" w:firstRow="1" w:lastRow="0" w:firstColumn="1" w:lastColumn="0" w:noHBand="0" w:noVBand="1"/>
      </w:tblPr>
      <w:tblGrid>
        <w:gridCol w:w="850"/>
        <w:gridCol w:w="6695"/>
      </w:tblGrid>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41</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Тип семьи</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42</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Количество детей в семье</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43</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Условия проживания в городе Омске</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44</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Средний балл аттестата при поступлении</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45</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Место проживания до поступления в колледж</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46</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Средний балл оценок за первый семестр обучения в колледже</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47</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Средний балл оценок за второй семестр обучения в колледже</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48</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Тип общеобразовательного учреждения до поступления</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49</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Состав группы</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50</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 xml:space="preserve">Склонность к </w:t>
            </w:r>
            <w:proofErr w:type="spellStart"/>
            <w:r w:rsidRPr="003D59E8">
              <w:t>аддиктивному</w:t>
            </w:r>
            <w:proofErr w:type="spellEnd"/>
            <w:r w:rsidRPr="003D59E8">
              <w:t xml:space="preserve"> поведению</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51</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 xml:space="preserve">Склонность к </w:t>
            </w:r>
            <w:proofErr w:type="spellStart"/>
            <w:r w:rsidRPr="003D59E8">
              <w:t>делинквентному</w:t>
            </w:r>
            <w:proofErr w:type="spellEnd"/>
            <w:r w:rsidRPr="003D59E8">
              <w:t xml:space="preserve"> поведению</w:t>
            </w:r>
          </w:p>
        </w:tc>
      </w:tr>
      <w:tr w:rsidR="003D59E8" w:rsidRPr="003D59E8" w:rsidTr="00793922">
        <w:trPr>
          <w:trHeight w:hRule="exact" w:val="284"/>
          <w:jc w:val="center"/>
        </w:trPr>
        <w:tc>
          <w:tcPr>
            <w:tcW w:w="850" w:type="dxa"/>
            <w:tcBorders>
              <w:top w:val="single" w:sz="4" w:space="0" w:color="auto"/>
              <w:left w:val="single" w:sz="4" w:space="0" w:color="auto"/>
              <w:bottom w:val="single" w:sz="4" w:space="0" w:color="auto"/>
              <w:right w:val="single" w:sz="4" w:space="0" w:color="auto"/>
            </w:tcBorders>
            <w:hideMark/>
          </w:tcPr>
          <w:p w:rsidR="003D59E8" w:rsidRPr="003D59E8" w:rsidRDefault="003D59E8" w:rsidP="00226808">
            <w:pPr>
              <w:jc w:val="center"/>
            </w:pPr>
            <w:r w:rsidRPr="003D59E8">
              <w:t>52</w:t>
            </w:r>
          </w:p>
        </w:tc>
        <w:tc>
          <w:tcPr>
            <w:tcW w:w="6695" w:type="dxa"/>
            <w:tcBorders>
              <w:top w:val="single" w:sz="4" w:space="0" w:color="auto"/>
              <w:left w:val="single" w:sz="4" w:space="0" w:color="auto"/>
              <w:bottom w:val="single" w:sz="4" w:space="0" w:color="auto"/>
              <w:right w:val="single" w:sz="4" w:space="0" w:color="auto"/>
            </w:tcBorders>
            <w:hideMark/>
          </w:tcPr>
          <w:p w:rsidR="003D59E8" w:rsidRPr="003D59E8" w:rsidRDefault="003D59E8" w:rsidP="003D59E8">
            <w:pPr>
              <w:jc w:val="left"/>
            </w:pPr>
            <w:r w:rsidRPr="003D59E8">
              <w:t>Склонность к суицидальному поведению</w:t>
            </w:r>
          </w:p>
        </w:tc>
      </w:tr>
    </w:tbl>
    <w:p w:rsidR="00A140BB" w:rsidRDefault="00A140BB" w:rsidP="00226808">
      <w:pPr>
        <w:ind w:firstLine="397"/>
      </w:pPr>
    </w:p>
    <w:p w:rsidR="00226808" w:rsidRPr="00226808" w:rsidRDefault="00226808" w:rsidP="00226808">
      <w:pPr>
        <w:ind w:firstLine="397"/>
      </w:pPr>
      <w:r w:rsidRPr="00226808">
        <w:t>Значения параметров 50</w:t>
      </w:r>
      <w:r w:rsidR="00802386">
        <w:t>–</w:t>
      </w:r>
      <w:r w:rsidRPr="00226808">
        <w:t>52 были получены за счет дополнительного тестирования. Параметрам 41, 43, 45, 48, 49 были поставлены в соответствие целочисленные значения: чем хуже показатель, тем больше значение.</w:t>
      </w:r>
    </w:p>
    <w:p w:rsidR="00226808" w:rsidRPr="00226808" w:rsidRDefault="00226808" w:rsidP="00226808">
      <w:pPr>
        <w:ind w:firstLine="397"/>
      </w:pPr>
      <w:r w:rsidRPr="00226808">
        <w:t xml:space="preserve">Далее на параметры будем ссылаться по их номерам. Каждый параметр исходного теста имеет четыре значения: 1 </w:t>
      </w:r>
      <w:r w:rsidR="004B5CE0">
        <w:t>—</w:t>
      </w:r>
      <w:r w:rsidRPr="00226808">
        <w:t xml:space="preserve"> «нет, это не так»; 2 </w:t>
      </w:r>
      <w:r w:rsidR="004B5CE0">
        <w:t>—</w:t>
      </w:r>
      <w:r w:rsidRPr="00226808">
        <w:t xml:space="preserve"> «пожалуй, так»; 3 </w:t>
      </w:r>
      <w:r w:rsidR="004B5CE0">
        <w:t>—</w:t>
      </w:r>
      <w:r w:rsidRPr="00226808">
        <w:t xml:space="preserve"> «верно»; 4 </w:t>
      </w:r>
      <w:r w:rsidR="004B5CE0">
        <w:t>—</w:t>
      </w:r>
      <w:r w:rsidRPr="00226808">
        <w:t xml:space="preserve"> «совершенно верно». Наличие всего четырех дискретных значений параметров снижает качество анализа традиционными методами. Непрерывная шкала оценок могла бы дать более качественный результат, в том числе в тесте </w:t>
      </w:r>
      <w:proofErr w:type="spellStart"/>
      <w:r w:rsidRPr="00226808">
        <w:t>Спилберегера</w:t>
      </w:r>
      <w:proofErr w:type="spellEnd"/>
      <w:r w:rsidR="00802386">
        <w:t>—</w:t>
      </w:r>
      <w:r w:rsidRPr="00226808">
        <w:t xml:space="preserve">Ханина. Есть несколько вариантов электронной версии этого теста в сети </w:t>
      </w:r>
      <w:proofErr w:type="spellStart"/>
      <w:r w:rsidRPr="00226808">
        <w:t>Internet</w:t>
      </w:r>
      <w:proofErr w:type="spellEnd"/>
      <w:r w:rsidRPr="00226808">
        <w:t xml:space="preserve"> [9</w:t>
      </w:r>
      <w:r w:rsidR="00802386">
        <w:t>–</w:t>
      </w:r>
      <w:r w:rsidRPr="00226808">
        <w:t xml:space="preserve">11]. Эти приложения позволяют провести тестирование без регистрации на сайтах и обрабатывают данные в </w:t>
      </w:r>
      <w:r w:rsidR="00F739CB">
        <w:t>онлайн-режиме</w:t>
      </w:r>
      <w:r w:rsidRPr="00226808">
        <w:t>. У приложений отсутствует способность сбора статистики по группам пользователей.</w:t>
      </w:r>
    </w:p>
    <w:p w:rsidR="003D59E8" w:rsidRDefault="00226808" w:rsidP="00226808">
      <w:pPr>
        <w:ind w:firstLine="397"/>
      </w:pPr>
      <w:r w:rsidRPr="00226808">
        <w:t xml:space="preserve">Интерпретация результатов по методике определения тревожности </w:t>
      </w:r>
      <w:proofErr w:type="spellStart"/>
      <w:r w:rsidRPr="00226808">
        <w:t>Спилбергера</w:t>
      </w:r>
      <w:proofErr w:type="spellEnd"/>
      <w:r w:rsidR="00802386">
        <w:t>—</w:t>
      </w:r>
      <w:r w:rsidRPr="00226808">
        <w:t>Ханина позволила разделить испытуемых на 3 группы по уровню выраженности личностной тревожности и на 3 группы по уровню выраженности ситуативной тревожности. Результаты распределения представлены в табл</w:t>
      </w:r>
      <w:r w:rsidR="00F739CB">
        <w:t>.</w:t>
      </w:r>
      <w:r w:rsidRPr="00226808">
        <w:t xml:space="preserve"> 2. Группа 1 </w:t>
      </w:r>
      <w:r w:rsidR="004B5CE0">
        <w:t>—</w:t>
      </w:r>
      <w:r w:rsidRPr="00226808">
        <w:t xml:space="preserve"> испытуемые с низ</w:t>
      </w:r>
      <w:r w:rsidRPr="00226808">
        <w:lastRenderedPageBreak/>
        <w:t xml:space="preserve">ким уровнем тревожности, группа 2 </w:t>
      </w:r>
      <w:r w:rsidR="004B5CE0">
        <w:t>—</w:t>
      </w:r>
      <w:r w:rsidRPr="00226808">
        <w:t xml:space="preserve"> со средним уровнем тревожности, группа 3 </w:t>
      </w:r>
      <w:r w:rsidR="004B5CE0">
        <w:t>—</w:t>
      </w:r>
      <w:r w:rsidRPr="00226808">
        <w:t xml:space="preserve"> с высоким уровнем тревожности.</w:t>
      </w:r>
    </w:p>
    <w:p w:rsidR="00226808" w:rsidRPr="00D210D2" w:rsidRDefault="00226808" w:rsidP="00793922">
      <w:pPr>
        <w:pStyle w:val="aff"/>
        <w:keepNext/>
        <w:spacing w:before="120" w:after="0"/>
        <w:ind w:right="1840"/>
        <w:jc w:val="right"/>
        <w:rPr>
          <w:color w:val="auto"/>
          <w:sz w:val="22"/>
        </w:rPr>
      </w:pPr>
      <w:r w:rsidRPr="00D210D2">
        <w:rPr>
          <w:color w:val="auto"/>
          <w:sz w:val="22"/>
        </w:rPr>
        <w:t>Таблица </w:t>
      </w:r>
      <w:r>
        <w:rPr>
          <w:color w:val="auto"/>
          <w:sz w:val="22"/>
        </w:rPr>
        <w:t>2</w:t>
      </w:r>
    </w:p>
    <w:p w:rsidR="00226808" w:rsidRPr="00226808" w:rsidRDefault="00226808" w:rsidP="008672F2">
      <w:pPr>
        <w:spacing w:after="120"/>
        <w:ind w:firstLine="397"/>
        <w:jc w:val="center"/>
      </w:pPr>
      <w:r w:rsidRPr="00226808">
        <w:t>Распределение результатов исследования по уровням и видам тревожности</w:t>
      </w:r>
    </w:p>
    <w:tbl>
      <w:tblPr>
        <w:tblStyle w:val="aa"/>
        <w:tblW w:w="0" w:type="auto"/>
        <w:jc w:val="center"/>
        <w:tblLook w:val="04A0" w:firstRow="1" w:lastRow="0" w:firstColumn="1" w:lastColumn="0" w:noHBand="0" w:noVBand="1"/>
      </w:tblPr>
      <w:tblGrid>
        <w:gridCol w:w="1696"/>
        <w:gridCol w:w="1881"/>
        <w:gridCol w:w="1773"/>
      </w:tblGrid>
      <w:tr w:rsidR="00226808" w:rsidRPr="00226808" w:rsidTr="00793922">
        <w:trPr>
          <w:trHeight w:hRule="exact" w:val="663"/>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226808" w:rsidRPr="0011426E" w:rsidRDefault="0011426E">
            <w:pPr>
              <w:jc w:val="center"/>
              <w:rPr>
                <w:b/>
              </w:rPr>
            </w:pPr>
            <w:r w:rsidRPr="0011426E">
              <w:rPr>
                <w:b/>
              </w:rPr>
              <w:t>Уровень</w:t>
            </w:r>
            <w:r>
              <w:rPr>
                <w:b/>
              </w:rPr>
              <w:br/>
            </w:r>
            <w:r w:rsidR="00226808" w:rsidRPr="0011426E">
              <w:rPr>
                <w:b/>
              </w:rPr>
              <w:t>тревожности</w:t>
            </w:r>
          </w:p>
        </w:tc>
        <w:tc>
          <w:tcPr>
            <w:tcW w:w="1881" w:type="dxa"/>
            <w:tcBorders>
              <w:top w:val="single" w:sz="4" w:space="0" w:color="auto"/>
              <w:left w:val="single" w:sz="4" w:space="0" w:color="auto"/>
              <w:bottom w:val="single" w:sz="4" w:space="0" w:color="auto"/>
              <w:right w:val="single" w:sz="4" w:space="0" w:color="auto"/>
            </w:tcBorders>
            <w:vAlign w:val="center"/>
            <w:hideMark/>
          </w:tcPr>
          <w:p w:rsidR="00226808" w:rsidRPr="0011426E" w:rsidRDefault="0011426E">
            <w:pPr>
              <w:jc w:val="center"/>
              <w:rPr>
                <w:b/>
              </w:rPr>
            </w:pPr>
            <w:r w:rsidRPr="0011426E">
              <w:rPr>
                <w:b/>
              </w:rPr>
              <w:t>Ситуативная</w:t>
            </w:r>
            <w:r>
              <w:rPr>
                <w:b/>
              </w:rPr>
              <w:br/>
            </w:r>
            <w:r w:rsidR="00226808" w:rsidRPr="0011426E">
              <w:rPr>
                <w:b/>
              </w:rPr>
              <w:t>тревожность</w:t>
            </w:r>
          </w:p>
        </w:tc>
        <w:tc>
          <w:tcPr>
            <w:tcW w:w="1773" w:type="dxa"/>
            <w:tcBorders>
              <w:top w:val="single" w:sz="4" w:space="0" w:color="auto"/>
              <w:left w:val="single" w:sz="4" w:space="0" w:color="auto"/>
              <w:bottom w:val="single" w:sz="4" w:space="0" w:color="auto"/>
              <w:right w:val="single" w:sz="4" w:space="0" w:color="auto"/>
            </w:tcBorders>
            <w:vAlign w:val="center"/>
            <w:hideMark/>
          </w:tcPr>
          <w:p w:rsidR="00226808" w:rsidRPr="0011426E" w:rsidRDefault="0011426E">
            <w:pPr>
              <w:jc w:val="center"/>
              <w:rPr>
                <w:b/>
                <w:lang w:val="en-US"/>
              </w:rPr>
            </w:pPr>
            <w:proofErr w:type="spellStart"/>
            <w:r w:rsidRPr="0011426E">
              <w:rPr>
                <w:b/>
              </w:rPr>
              <w:t>Лич</w:t>
            </w:r>
            <w:r w:rsidRPr="0011426E">
              <w:rPr>
                <w:b/>
                <w:lang w:val="en-US"/>
              </w:rPr>
              <w:t>ностная</w:t>
            </w:r>
            <w:proofErr w:type="spellEnd"/>
            <w:r>
              <w:rPr>
                <w:b/>
                <w:lang w:val="en-US"/>
              </w:rPr>
              <w:br/>
            </w:r>
            <w:proofErr w:type="spellStart"/>
            <w:r w:rsidR="00226808" w:rsidRPr="0011426E">
              <w:rPr>
                <w:b/>
                <w:lang w:val="en-US"/>
              </w:rPr>
              <w:t>тревожность</w:t>
            </w:r>
            <w:proofErr w:type="spellEnd"/>
          </w:p>
        </w:tc>
      </w:tr>
      <w:tr w:rsidR="00226808" w:rsidRPr="00226808" w:rsidTr="00793922">
        <w:trPr>
          <w:trHeight w:hRule="exact" w:val="284"/>
          <w:jc w:val="center"/>
        </w:trPr>
        <w:tc>
          <w:tcPr>
            <w:tcW w:w="1696"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rPr>
                <w:lang w:val="en-US"/>
              </w:rPr>
            </w:pPr>
            <w:proofErr w:type="spellStart"/>
            <w:r w:rsidRPr="00226808">
              <w:rPr>
                <w:lang w:val="en-US"/>
              </w:rPr>
              <w:t>Высокий</w:t>
            </w:r>
            <w:proofErr w:type="spellEnd"/>
          </w:p>
        </w:tc>
        <w:tc>
          <w:tcPr>
            <w:tcW w:w="1881"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1</w:t>
            </w:r>
          </w:p>
        </w:tc>
        <w:tc>
          <w:tcPr>
            <w:tcW w:w="1773"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41</w:t>
            </w:r>
          </w:p>
        </w:tc>
      </w:tr>
      <w:tr w:rsidR="00226808" w:rsidRPr="00226808" w:rsidTr="00793922">
        <w:trPr>
          <w:trHeight w:hRule="exact" w:val="284"/>
          <w:jc w:val="center"/>
        </w:trPr>
        <w:tc>
          <w:tcPr>
            <w:tcW w:w="1696"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rPr>
                <w:lang w:val="en-US"/>
              </w:rPr>
            </w:pPr>
            <w:proofErr w:type="spellStart"/>
            <w:r w:rsidRPr="00226808">
              <w:rPr>
                <w:lang w:val="en-US"/>
              </w:rPr>
              <w:t>Средний</w:t>
            </w:r>
            <w:proofErr w:type="spellEnd"/>
          </w:p>
        </w:tc>
        <w:tc>
          <w:tcPr>
            <w:tcW w:w="1881"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14</w:t>
            </w:r>
          </w:p>
        </w:tc>
        <w:tc>
          <w:tcPr>
            <w:tcW w:w="1773"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97</w:t>
            </w:r>
          </w:p>
        </w:tc>
      </w:tr>
      <w:tr w:rsidR="00226808" w:rsidRPr="00226808" w:rsidTr="00793922">
        <w:trPr>
          <w:trHeight w:hRule="exact" w:val="284"/>
          <w:jc w:val="center"/>
        </w:trPr>
        <w:tc>
          <w:tcPr>
            <w:tcW w:w="1696"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rPr>
                <w:lang w:val="en-US"/>
              </w:rPr>
            </w:pPr>
            <w:proofErr w:type="spellStart"/>
            <w:r w:rsidRPr="00226808">
              <w:rPr>
                <w:lang w:val="en-US"/>
              </w:rPr>
              <w:t>Низкий</w:t>
            </w:r>
            <w:proofErr w:type="spellEnd"/>
          </w:p>
        </w:tc>
        <w:tc>
          <w:tcPr>
            <w:tcW w:w="1881"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134</w:t>
            </w:r>
          </w:p>
        </w:tc>
        <w:tc>
          <w:tcPr>
            <w:tcW w:w="1773" w:type="dxa"/>
            <w:tcBorders>
              <w:top w:val="single" w:sz="4" w:space="0" w:color="auto"/>
              <w:left w:val="single" w:sz="4" w:space="0" w:color="auto"/>
              <w:bottom w:val="single" w:sz="4" w:space="0" w:color="auto"/>
              <w:right w:val="single" w:sz="4" w:space="0" w:color="auto"/>
            </w:tcBorders>
            <w:hideMark/>
          </w:tcPr>
          <w:p w:rsidR="00226808" w:rsidRPr="00226808" w:rsidRDefault="00226808" w:rsidP="00226808">
            <w:pPr>
              <w:jc w:val="center"/>
              <w:rPr>
                <w:lang w:val="en-US"/>
              </w:rPr>
            </w:pPr>
            <w:r w:rsidRPr="00226808">
              <w:rPr>
                <w:lang w:val="en-US"/>
              </w:rPr>
              <w:t>11</w:t>
            </w:r>
          </w:p>
        </w:tc>
      </w:tr>
    </w:tbl>
    <w:p w:rsidR="00A140BB" w:rsidRDefault="00A140BB" w:rsidP="00226808">
      <w:pPr>
        <w:ind w:firstLine="397"/>
      </w:pPr>
    </w:p>
    <w:p w:rsidR="00226808" w:rsidRDefault="00226808" w:rsidP="00226808">
      <w:pPr>
        <w:ind w:firstLine="397"/>
      </w:pPr>
      <w:r w:rsidRPr="00226808">
        <w:t xml:space="preserve">Далее в эксперименте использовался результат интегрированной оценки тревожности </w:t>
      </w:r>
      <w:proofErr w:type="spellStart"/>
      <w:r w:rsidRPr="00226808">
        <w:t>Спилбергера</w:t>
      </w:r>
      <w:proofErr w:type="spellEnd"/>
      <w:r w:rsidR="00802386">
        <w:t>—</w:t>
      </w:r>
      <w:r w:rsidRPr="00226808">
        <w:t>Ханина.</w:t>
      </w:r>
    </w:p>
    <w:p w:rsidR="00DA51E7" w:rsidRPr="00D210D2" w:rsidRDefault="00DA51E7" w:rsidP="00DA51E7">
      <w:pPr>
        <w:pStyle w:val="10"/>
      </w:pPr>
      <w:r>
        <w:t>Метод расчета диагностической шкалы</w:t>
      </w:r>
    </w:p>
    <w:p w:rsidR="00226808" w:rsidRPr="00894768" w:rsidRDefault="00226808" w:rsidP="00226808">
      <w:pPr>
        <w:ind w:firstLine="397"/>
      </w:pPr>
      <w:r w:rsidRPr="00894768">
        <w:t>Методика предварительной обработки параметров описана в экспериментальной части работы</w:t>
      </w:r>
      <w:r w:rsidR="00894768">
        <w:t>, что необходимо для</w:t>
      </w:r>
      <w:r w:rsidR="000F539B">
        <w:t xml:space="preserve"> поиска информативных параметров. Целев</w:t>
      </w:r>
      <w:r w:rsidRPr="00894768">
        <w:t>ым этапом эксперимента является построение диагностической шкалы</w:t>
      </w:r>
      <w:r w:rsidR="003307C2" w:rsidRPr="00894768">
        <w:t xml:space="preserve"> [</w:t>
      </w:r>
      <w:r w:rsidR="00576F64" w:rsidRPr="00894768">
        <w:t>12</w:t>
      </w:r>
      <w:r w:rsidR="009960D7">
        <w:t xml:space="preserve">, </w:t>
      </w:r>
      <w:r w:rsidR="00576F64" w:rsidRPr="00894768">
        <w:t>13</w:t>
      </w:r>
      <w:r w:rsidR="003307C2" w:rsidRPr="00894768">
        <w:t>]</w:t>
      </w:r>
      <w:r w:rsidRPr="00894768">
        <w:t xml:space="preserve"> по </w:t>
      </w:r>
      <w:proofErr w:type="spellStart"/>
      <w:r w:rsidRPr="00894768">
        <w:t>следущей</w:t>
      </w:r>
      <w:proofErr w:type="spellEnd"/>
      <w:r w:rsidRPr="00894768">
        <w:t xml:space="preserve"> методике.</w:t>
      </w:r>
    </w:p>
    <w:p w:rsidR="00226808" w:rsidRPr="00894768" w:rsidRDefault="00226808" w:rsidP="00226808">
      <w:pPr>
        <w:ind w:firstLine="397"/>
      </w:pPr>
      <w:r w:rsidRPr="00894768">
        <w:t xml:space="preserve">Для расчета шкалы </w:t>
      </w:r>
      <w:r w:rsidR="00891699" w:rsidRPr="00894768">
        <w:t>применяется</w:t>
      </w:r>
      <w:r w:rsidRPr="00894768">
        <w:t xml:space="preserve"> </w:t>
      </w:r>
      <w:r w:rsidR="00891699" w:rsidRPr="00894768">
        <w:t>решающая функция [</w:t>
      </w:r>
      <w:r w:rsidR="005143FC" w:rsidRPr="00894768">
        <w:t>1</w:t>
      </w:r>
      <w:r w:rsidR="00576F64" w:rsidRPr="00894768">
        <w:t>4</w:t>
      </w:r>
      <w:r w:rsidR="00891699" w:rsidRPr="00894768">
        <w:t xml:space="preserve">] в виде </w:t>
      </w:r>
      <w:r w:rsidRPr="00894768">
        <w:t>линейн</w:t>
      </w:r>
      <w:r w:rsidR="00891699" w:rsidRPr="00894768">
        <w:t>ой</w:t>
      </w:r>
      <w:r w:rsidRPr="00894768">
        <w:t xml:space="preserve"> комбинаци</w:t>
      </w:r>
      <w:r w:rsidR="00891699" w:rsidRPr="00894768">
        <w:t>и</w:t>
      </w:r>
      <w:r w:rsidRPr="00894768">
        <w:t xml:space="preserve"> </w:t>
      </w:r>
      <w:r w:rsidRPr="00894768">
        <w:rPr>
          <w:i/>
          <w:lang w:val="en-US"/>
        </w:rPr>
        <w:t>N</w:t>
      </w:r>
      <w:r w:rsidRPr="00894768">
        <w:t xml:space="preserve"> значимых параметров:</w:t>
      </w:r>
    </w:p>
    <w:p w:rsidR="00226808" w:rsidRPr="000F539B" w:rsidRDefault="00226808" w:rsidP="00891699">
      <w:pPr>
        <w:ind w:firstLine="397"/>
        <w:jc w:val="center"/>
        <w:rPr>
          <w:lang w:val="en-US"/>
        </w:rPr>
      </w:pPr>
      <w:r w:rsidRPr="00894768">
        <w:rPr>
          <w:i/>
          <w:lang w:val="en-US"/>
        </w:rPr>
        <w:t>F</w:t>
      </w:r>
      <w:r w:rsidRPr="000F539B">
        <w:rPr>
          <w:lang w:val="en-US"/>
        </w:rPr>
        <w:t>(</w:t>
      </w:r>
      <w:r w:rsidRPr="00894768">
        <w:rPr>
          <w:i/>
          <w:lang w:val="en-US"/>
        </w:rPr>
        <w:t>x</w:t>
      </w:r>
      <w:r w:rsidRPr="000F539B">
        <w:rPr>
          <w:lang w:val="en-US"/>
        </w:rPr>
        <w:t>)=</w:t>
      </w:r>
      <w:r w:rsidRPr="00894768">
        <w:rPr>
          <w:i/>
          <w:lang w:val="en-US"/>
        </w:rPr>
        <w:t>a</w:t>
      </w:r>
      <w:r w:rsidRPr="000F539B">
        <w:rPr>
          <w:vertAlign w:val="subscript"/>
          <w:lang w:val="en-US"/>
        </w:rPr>
        <w:t>1</w:t>
      </w:r>
      <w:r w:rsidRPr="00894768">
        <w:rPr>
          <w:i/>
          <w:lang w:val="en-US"/>
        </w:rPr>
        <w:t>x</w:t>
      </w:r>
      <w:r w:rsidRPr="000F539B">
        <w:rPr>
          <w:vertAlign w:val="subscript"/>
          <w:lang w:val="en-US"/>
        </w:rPr>
        <w:t>1</w:t>
      </w:r>
      <w:r w:rsidRPr="000F539B">
        <w:rPr>
          <w:lang w:val="en-US"/>
        </w:rPr>
        <w:t>+</w:t>
      </w:r>
      <w:r w:rsidRPr="00894768">
        <w:rPr>
          <w:i/>
          <w:lang w:val="en-US"/>
        </w:rPr>
        <w:t>a</w:t>
      </w:r>
      <w:r w:rsidRPr="000F539B">
        <w:rPr>
          <w:vertAlign w:val="subscript"/>
          <w:lang w:val="en-US"/>
        </w:rPr>
        <w:t>2</w:t>
      </w:r>
      <w:r w:rsidRPr="00894768">
        <w:rPr>
          <w:i/>
          <w:lang w:val="en-US"/>
        </w:rPr>
        <w:t>x</w:t>
      </w:r>
      <w:r w:rsidRPr="000F539B">
        <w:rPr>
          <w:vertAlign w:val="subscript"/>
          <w:lang w:val="en-US"/>
        </w:rPr>
        <w:t>2</w:t>
      </w:r>
      <w:r w:rsidRPr="000F539B">
        <w:rPr>
          <w:lang w:val="en-US"/>
        </w:rPr>
        <w:t xml:space="preserve">+…+ </w:t>
      </w:r>
      <w:proofErr w:type="spellStart"/>
      <w:r w:rsidRPr="00894768">
        <w:rPr>
          <w:i/>
          <w:lang w:val="en-US"/>
        </w:rPr>
        <w:t>a</w:t>
      </w:r>
      <w:r w:rsidRPr="00894768">
        <w:rPr>
          <w:i/>
          <w:vertAlign w:val="subscript"/>
          <w:lang w:val="en-US"/>
        </w:rPr>
        <w:t>N</w:t>
      </w:r>
      <w:r w:rsidRPr="00894768">
        <w:rPr>
          <w:i/>
          <w:lang w:val="en-US"/>
        </w:rPr>
        <w:t>x</w:t>
      </w:r>
      <w:r w:rsidRPr="00894768">
        <w:rPr>
          <w:i/>
          <w:vertAlign w:val="subscript"/>
          <w:lang w:val="en-US"/>
        </w:rPr>
        <w:t>N</w:t>
      </w:r>
      <w:proofErr w:type="spellEnd"/>
      <w:r w:rsidRPr="000F539B">
        <w:rPr>
          <w:lang w:val="en-US"/>
        </w:rPr>
        <w:t>,</w:t>
      </w:r>
    </w:p>
    <w:p w:rsidR="00226808" w:rsidRPr="00894768" w:rsidRDefault="00226808" w:rsidP="008A148F">
      <w:r w:rsidRPr="00894768">
        <w:t xml:space="preserve">где </w:t>
      </w:r>
      <w:r w:rsidRPr="00894768">
        <w:rPr>
          <w:i/>
          <w:lang w:val="en-US"/>
        </w:rPr>
        <w:t>x</w:t>
      </w:r>
      <w:r w:rsidRPr="000F539B">
        <w:t>=(</w:t>
      </w:r>
      <w:r w:rsidRPr="00894768">
        <w:rPr>
          <w:i/>
          <w:lang w:val="en-US"/>
        </w:rPr>
        <w:t>x</w:t>
      </w:r>
      <w:r w:rsidRPr="000F539B">
        <w:rPr>
          <w:vertAlign w:val="subscript"/>
        </w:rPr>
        <w:t>1</w:t>
      </w:r>
      <w:r w:rsidRPr="000F539B">
        <w:t>,</w:t>
      </w:r>
      <w:r w:rsidRPr="00894768">
        <w:rPr>
          <w:i/>
          <w:lang w:val="en-US"/>
        </w:rPr>
        <w:t>x</w:t>
      </w:r>
      <w:r w:rsidRPr="000F539B">
        <w:rPr>
          <w:vertAlign w:val="subscript"/>
        </w:rPr>
        <w:t>2</w:t>
      </w:r>
      <w:r w:rsidRPr="000F539B">
        <w:t>,…,</w:t>
      </w:r>
      <w:proofErr w:type="spellStart"/>
      <w:r w:rsidRPr="00894768">
        <w:rPr>
          <w:i/>
          <w:lang w:val="en-US"/>
        </w:rPr>
        <w:t>x</w:t>
      </w:r>
      <w:r w:rsidRPr="00894768">
        <w:rPr>
          <w:i/>
          <w:vertAlign w:val="subscript"/>
          <w:lang w:val="en-US"/>
        </w:rPr>
        <w:t>N</w:t>
      </w:r>
      <w:proofErr w:type="spellEnd"/>
      <w:r w:rsidRPr="000F539B">
        <w:t>)</w:t>
      </w:r>
      <w:r w:rsidRPr="00894768">
        <w:t xml:space="preserve"> </w:t>
      </w:r>
      <w:r w:rsidR="00802386" w:rsidRPr="00894768">
        <w:t>—</w:t>
      </w:r>
      <w:r w:rsidRPr="00894768">
        <w:t xml:space="preserve"> вектор значений выделенных параметров (координат в пространстве параметров), </w:t>
      </w:r>
      <w:r w:rsidRPr="00894768">
        <w:rPr>
          <w:i/>
          <w:lang w:val="en-US"/>
        </w:rPr>
        <w:t>a</w:t>
      </w:r>
      <w:r w:rsidRPr="000F539B">
        <w:t>=(</w:t>
      </w:r>
      <w:r w:rsidRPr="00894768">
        <w:rPr>
          <w:i/>
          <w:lang w:val="en-US"/>
        </w:rPr>
        <w:t>a</w:t>
      </w:r>
      <w:r w:rsidRPr="000F539B">
        <w:rPr>
          <w:vertAlign w:val="subscript"/>
        </w:rPr>
        <w:t>1</w:t>
      </w:r>
      <w:r w:rsidRPr="000F539B">
        <w:t>,</w:t>
      </w:r>
      <w:r w:rsidRPr="00894768">
        <w:rPr>
          <w:i/>
          <w:lang w:val="en-US"/>
        </w:rPr>
        <w:t>a</w:t>
      </w:r>
      <w:r w:rsidRPr="000F539B">
        <w:rPr>
          <w:vertAlign w:val="subscript"/>
        </w:rPr>
        <w:t>2</w:t>
      </w:r>
      <w:r w:rsidRPr="000F539B">
        <w:t>,…,</w:t>
      </w:r>
      <w:proofErr w:type="spellStart"/>
      <w:r w:rsidRPr="00894768">
        <w:rPr>
          <w:i/>
          <w:lang w:val="en-US"/>
        </w:rPr>
        <w:t>a</w:t>
      </w:r>
      <w:r w:rsidRPr="00894768">
        <w:rPr>
          <w:i/>
          <w:vertAlign w:val="subscript"/>
          <w:lang w:val="en-US"/>
        </w:rPr>
        <w:t>N</w:t>
      </w:r>
      <w:proofErr w:type="spellEnd"/>
      <w:r w:rsidRPr="000F539B">
        <w:t>)</w:t>
      </w:r>
      <w:r w:rsidRPr="00894768">
        <w:t xml:space="preserve"> </w:t>
      </w:r>
      <w:r w:rsidR="00802386" w:rsidRPr="00894768">
        <w:t>—</w:t>
      </w:r>
      <w:r w:rsidRPr="00894768">
        <w:t xml:space="preserve"> веса выделенных параметров (коэффициенты).</w:t>
      </w:r>
    </w:p>
    <w:p w:rsidR="00226808" w:rsidRPr="00894768" w:rsidRDefault="00226808" w:rsidP="00226808">
      <w:pPr>
        <w:ind w:firstLine="397"/>
      </w:pPr>
      <w:r w:rsidRPr="00894768">
        <w:t xml:space="preserve">Для значений </w:t>
      </w:r>
      <w:r w:rsidRPr="00894768">
        <w:rPr>
          <w:i/>
          <w:lang w:val="en-US"/>
        </w:rPr>
        <w:t>F</w:t>
      </w:r>
      <w:r w:rsidRPr="000F539B">
        <w:t>(</w:t>
      </w:r>
      <w:r w:rsidRPr="00894768">
        <w:rPr>
          <w:i/>
          <w:lang w:val="en-US"/>
        </w:rPr>
        <w:t>x</w:t>
      </w:r>
      <w:r w:rsidRPr="000F539B">
        <w:t>)</w:t>
      </w:r>
      <w:r w:rsidRPr="00894768">
        <w:t xml:space="preserve"> </w:t>
      </w:r>
      <w:r w:rsidR="00F71BA1" w:rsidRPr="00894768">
        <w:t xml:space="preserve">при расчете </w:t>
      </w:r>
      <w:r w:rsidRPr="00894768">
        <w:t>определяются границы (оценочная шкала):</w:t>
      </w:r>
    </w:p>
    <w:p w:rsidR="00226808" w:rsidRPr="000F539B" w:rsidRDefault="00226808" w:rsidP="001424E9">
      <w:pPr>
        <w:ind w:firstLine="397"/>
        <w:jc w:val="center"/>
      </w:pPr>
      <w:r w:rsidRPr="00894768">
        <w:rPr>
          <w:i/>
          <w:lang w:val="en-US"/>
        </w:rPr>
        <w:t>g</w:t>
      </w:r>
      <w:r w:rsidRPr="000F539B">
        <w:rPr>
          <w:vertAlign w:val="subscript"/>
        </w:rPr>
        <w:t>0</w:t>
      </w:r>
      <w:r w:rsidRPr="000F539B">
        <w:t xml:space="preserve">, </w:t>
      </w:r>
      <w:r w:rsidRPr="00894768">
        <w:rPr>
          <w:i/>
          <w:lang w:val="en-US"/>
        </w:rPr>
        <w:t>g</w:t>
      </w:r>
      <w:r w:rsidRPr="000F539B">
        <w:rPr>
          <w:vertAlign w:val="subscript"/>
        </w:rPr>
        <w:t>1</w:t>
      </w:r>
      <w:r w:rsidRPr="000F539B">
        <w:t xml:space="preserve">, …, </w:t>
      </w:r>
      <w:proofErr w:type="spellStart"/>
      <w:r w:rsidRPr="00894768">
        <w:rPr>
          <w:i/>
          <w:lang w:val="en-US"/>
        </w:rPr>
        <w:t>g</w:t>
      </w:r>
      <w:r w:rsidRPr="00894768">
        <w:rPr>
          <w:i/>
          <w:vertAlign w:val="subscript"/>
          <w:lang w:val="en-US"/>
        </w:rPr>
        <w:t>K</w:t>
      </w:r>
      <w:proofErr w:type="spellEnd"/>
      <w:r w:rsidRPr="000F539B">
        <w:t>,</w:t>
      </w:r>
    </w:p>
    <w:p w:rsidR="00226808" w:rsidRPr="00894768" w:rsidRDefault="00226808" w:rsidP="008A148F">
      <w:r w:rsidRPr="00894768">
        <w:t xml:space="preserve">где </w:t>
      </w:r>
      <w:r w:rsidRPr="00894768">
        <w:rPr>
          <w:i/>
          <w:lang w:val="en-US"/>
        </w:rPr>
        <w:t>K</w:t>
      </w:r>
      <w:r w:rsidRPr="00894768">
        <w:t xml:space="preserve"> </w:t>
      </w:r>
      <w:r w:rsidR="00802386" w:rsidRPr="00894768">
        <w:t xml:space="preserve">— </w:t>
      </w:r>
      <w:r w:rsidRPr="00894768">
        <w:t xml:space="preserve">количество групп объектов </w:t>
      </w:r>
      <w:r w:rsidRPr="00894768">
        <w:rPr>
          <w:i/>
          <w:lang w:val="en-US"/>
        </w:rPr>
        <w:t>O</w:t>
      </w:r>
      <w:r w:rsidRPr="000F539B">
        <w:rPr>
          <w:vertAlign w:val="subscript"/>
        </w:rPr>
        <w:t>1</w:t>
      </w:r>
      <w:r w:rsidRPr="000F539B">
        <w:t xml:space="preserve">, </w:t>
      </w:r>
      <w:r w:rsidRPr="00894768">
        <w:rPr>
          <w:i/>
          <w:lang w:val="en-US"/>
        </w:rPr>
        <w:t>O</w:t>
      </w:r>
      <w:r w:rsidRPr="000F539B">
        <w:rPr>
          <w:vertAlign w:val="subscript"/>
        </w:rPr>
        <w:t>2</w:t>
      </w:r>
      <w:r w:rsidRPr="000F539B">
        <w:t xml:space="preserve">, …, </w:t>
      </w:r>
      <w:r w:rsidRPr="00894768">
        <w:rPr>
          <w:i/>
          <w:lang w:val="en-US"/>
        </w:rPr>
        <w:t>O</w:t>
      </w:r>
      <w:r w:rsidRPr="00894768">
        <w:rPr>
          <w:i/>
          <w:vertAlign w:val="subscript"/>
          <w:lang w:val="en-US"/>
        </w:rPr>
        <w:t>K</w:t>
      </w:r>
      <w:r w:rsidRPr="00894768">
        <w:t xml:space="preserve">. При условии, что </w:t>
      </w:r>
      <w:r w:rsidRPr="00894768">
        <w:rPr>
          <w:i/>
          <w:lang w:val="en-US"/>
        </w:rPr>
        <w:t>g</w:t>
      </w:r>
      <w:r w:rsidRPr="000F539B">
        <w:rPr>
          <w:vertAlign w:val="subscript"/>
        </w:rPr>
        <w:t>0</w:t>
      </w:r>
      <w:r w:rsidRPr="000F539B">
        <w:t>&lt;</w:t>
      </w:r>
      <w:r w:rsidRPr="00894768">
        <w:rPr>
          <w:i/>
          <w:lang w:val="en-US"/>
        </w:rPr>
        <w:t>g</w:t>
      </w:r>
      <w:r w:rsidRPr="000F539B">
        <w:rPr>
          <w:vertAlign w:val="subscript"/>
        </w:rPr>
        <w:t>1</w:t>
      </w:r>
      <w:r w:rsidRPr="000F539B">
        <w:t>&lt;…&lt;</w:t>
      </w:r>
      <w:proofErr w:type="spellStart"/>
      <w:r w:rsidRPr="00894768">
        <w:rPr>
          <w:i/>
          <w:lang w:val="en-US"/>
        </w:rPr>
        <w:t>g</w:t>
      </w:r>
      <w:r w:rsidRPr="00894768">
        <w:rPr>
          <w:i/>
          <w:vertAlign w:val="subscript"/>
          <w:lang w:val="en-US"/>
        </w:rPr>
        <w:t>K</w:t>
      </w:r>
      <w:proofErr w:type="spellEnd"/>
      <w:r w:rsidRPr="000F539B">
        <w:rPr>
          <w:i/>
        </w:rPr>
        <w:t>,</w:t>
      </w:r>
      <w:r w:rsidRPr="00894768">
        <w:t xml:space="preserve"> </w:t>
      </w:r>
      <w:r w:rsidR="009C7779" w:rsidRPr="00894768">
        <w:t>для определения принадлежности произ</w:t>
      </w:r>
      <w:r w:rsidR="00305659">
        <w:t>в</w:t>
      </w:r>
      <w:r w:rsidR="009C7779" w:rsidRPr="00894768">
        <w:t>ольного объекта</w:t>
      </w:r>
      <w:r w:rsidRPr="00894768">
        <w:t xml:space="preserve"> </w:t>
      </w:r>
      <w:r w:rsidRPr="00894768">
        <w:rPr>
          <w:i/>
          <w:lang w:val="en-US"/>
        </w:rPr>
        <w:t>o</w:t>
      </w:r>
      <w:r w:rsidR="009C7779" w:rsidRPr="00894768">
        <w:t>, представленного</w:t>
      </w:r>
      <w:r w:rsidRPr="00894768">
        <w:t xml:space="preserve"> вектором значений параметров </w:t>
      </w:r>
      <w:r w:rsidRPr="00894768">
        <w:rPr>
          <w:i/>
          <w:lang w:val="en-US"/>
        </w:rPr>
        <w:t>x</w:t>
      </w:r>
      <w:r w:rsidRPr="00894768">
        <w:rPr>
          <w:i/>
        </w:rPr>
        <w:t>'</w:t>
      </w:r>
      <w:r w:rsidR="009C7779" w:rsidRPr="00894768">
        <w:t xml:space="preserve">, </w:t>
      </w:r>
      <w:r w:rsidRPr="00894768">
        <w:t xml:space="preserve">к группе </w:t>
      </w:r>
      <w:proofErr w:type="spellStart"/>
      <w:r w:rsidRPr="00894768">
        <w:rPr>
          <w:i/>
          <w:lang w:val="en-US"/>
        </w:rPr>
        <w:t>O</w:t>
      </w:r>
      <w:r w:rsidRPr="00894768">
        <w:rPr>
          <w:i/>
          <w:vertAlign w:val="subscript"/>
          <w:lang w:val="en-US"/>
        </w:rPr>
        <w:t>j</w:t>
      </w:r>
      <w:proofErr w:type="spellEnd"/>
      <w:r w:rsidRPr="00894768">
        <w:t xml:space="preserve"> </w:t>
      </w:r>
      <w:r w:rsidR="009C7779" w:rsidRPr="00894768">
        <w:t>выполняется проверка следующего</w:t>
      </w:r>
      <w:r w:rsidRPr="00894768">
        <w:t xml:space="preserve"> неравенства:</w:t>
      </w:r>
    </w:p>
    <w:p w:rsidR="00226808" w:rsidRPr="000F539B" w:rsidRDefault="00226808" w:rsidP="009C7779">
      <w:pPr>
        <w:ind w:firstLine="397"/>
        <w:jc w:val="center"/>
      </w:pPr>
      <w:proofErr w:type="spellStart"/>
      <w:proofErr w:type="gramStart"/>
      <w:r w:rsidRPr="00894768">
        <w:rPr>
          <w:i/>
          <w:lang w:val="en-US"/>
        </w:rPr>
        <w:t>g</w:t>
      </w:r>
      <w:r w:rsidRPr="00894768">
        <w:rPr>
          <w:i/>
          <w:vertAlign w:val="subscript"/>
          <w:lang w:val="en-US"/>
        </w:rPr>
        <w:t>j</w:t>
      </w:r>
      <w:proofErr w:type="spellEnd"/>
      <w:r w:rsidRPr="000F539B">
        <w:rPr>
          <w:vertAlign w:val="subscript"/>
        </w:rPr>
        <w:t>-1</w:t>
      </w:r>
      <w:r w:rsidRPr="000F539B">
        <w:t>&lt;</w:t>
      </w:r>
      <w:proofErr w:type="gramEnd"/>
      <w:r w:rsidRPr="00894768">
        <w:rPr>
          <w:i/>
          <w:lang w:val="en-US"/>
        </w:rPr>
        <w:t>F</w:t>
      </w:r>
      <w:r w:rsidRPr="000F539B">
        <w:t>(</w:t>
      </w:r>
      <w:r w:rsidRPr="00894768">
        <w:rPr>
          <w:i/>
          <w:lang w:val="en-US"/>
        </w:rPr>
        <w:t>x</w:t>
      </w:r>
      <w:r w:rsidRPr="00894768">
        <w:rPr>
          <w:i/>
        </w:rPr>
        <w:t>'</w:t>
      </w:r>
      <w:r w:rsidRPr="000F539B">
        <w:t>)&lt;</w:t>
      </w:r>
      <w:proofErr w:type="spellStart"/>
      <w:r w:rsidRPr="00894768">
        <w:rPr>
          <w:i/>
          <w:lang w:val="en-US"/>
        </w:rPr>
        <w:t>g</w:t>
      </w:r>
      <w:r w:rsidRPr="00894768">
        <w:rPr>
          <w:i/>
          <w:vertAlign w:val="subscript"/>
          <w:lang w:val="en-US"/>
        </w:rPr>
        <w:t>j</w:t>
      </w:r>
      <w:proofErr w:type="spellEnd"/>
      <w:r w:rsidRPr="000F539B">
        <w:t>.</w:t>
      </w:r>
    </w:p>
    <w:p w:rsidR="00226808" w:rsidRPr="00894768" w:rsidRDefault="009C7779" w:rsidP="00226808">
      <w:pPr>
        <w:ind w:firstLine="397"/>
      </w:pPr>
      <w:r w:rsidRPr="00894768">
        <w:t xml:space="preserve">Введем понятие функционала риска </w:t>
      </w:r>
      <w:r w:rsidRPr="00894768">
        <w:rPr>
          <w:i/>
          <w:lang w:val="en-US"/>
        </w:rPr>
        <w:t>E</w:t>
      </w:r>
      <w:r w:rsidRPr="00894768">
        <w:t xml:space="preserve"> </w:t>
      </w:r>
      <w:r w:rsidR="00802386" w:rsidRPr="00894768">
        <w:t>—</w:t>
      </w:r>
      <w:r w:rsidRPr="00894768">
        <w:t xml:space="preserve"> </w:t>
      </w:r>
      <w:r w:rsidR="00226808" w:rsidRPr="00894768">
        <w:t>суммарн</w:t>
      </w:r>
      <w:r w:rsidRPr="00894768">
        <w:t>ого</w:t>
      </w:r>
      <w:r w:rsidR="00226808" w:rsidRPr="00894768">
        <w:t xml:space="preserve"> количеств</w:t>
      </w:r>
      <w:r w:rsidRPr="00894768">
        <w:t>а</w:t>
      </w:r>
      <w:r w:rsidR="00226808" w:rsidRPr="00894768">
        <w:t xml:space="preserve"> ошибок при отнесении объекта к группе. </w:t>
      </w:r>
      <w:r w:rsidRPr="00894768">
        <w:t>Тогда з</w:t>
      </w:r>
      <w:r w:rsidR="00226808" w:rsidRPr="00894768">
        <w:t>адача построения оценочной шкалы может быть записана в следующем виде:</w:t>
      </w:r>
    </w:p>
    <w:p w:rsidR="00226808" w:rsidRPr="00894768" w:rsidRDefault="00226808" w:rsidP="007C665A">
      <w:pPr>
        <w:ind w:firstLine="397"/>
        <w:jc w:val="center"/>
        <w:rPr>
          <w:lang w:val="en-US"/>
        </w:rPr>
      </w:pPr>
      <w:r w:rsidRPr="00894768">
        <w:rPr>
          <w:i/>
          <w:lang w:val="en-US"/>
        </w:rPr>
        <w:t>E</w:t>
      </w:r>
      <w:r w:rsidRPr="000F539B">
        <w:rPr>
          <w:lang w:val="en-US"/>
        </w:rPr>
        <w:t xml:space="preserve"> → </w:t>
      </w:r>
      <w:r w:rsidRPr="00894768">
        <w:rPr>
          <w:i/>
          <w:lang w:val="en-US"/>
        </w:rPr>
        <w:t>min</w:t>
      </w:r>
      <w:r w:rsidRPr="000F539B">
        <w:rPr>
          <w:lang w:val="en-US"/>
        </w:rPr>
        <w:t xml:space="preserve">, </w:t>
      </w:r>
      <w:r w:rsidRPr="00894768">
        <w:rPr>
          <w:i/>
          <w:lang w:val="en-US"/>
        </w:rPr>
        <w:t>g</w:t>
      </w:r>
      <w:r w:rsidRPr="000F539B">
        <w:rPr>
          <w:vertAlign w:val="subscript"/>
          <w:lang w:val="en-US"/>
        </w:rPr>
        <w:t>0</w:t>
      </w:r>
      <w:r w:rsidRPr="000F539B">
        <w:rPr>
          <w:lang w:val="en-US"/>
        </w:rPr>
        <w:t>&lt;</w:t>
      </w:r>
      <w:r w:rsidRPr="00894768">
        <w:rPr>
          <w:i/>
          <w:lang w:val="en-US"/>
        </w:rPr>
        <w:t>g</w:t>
      </w:r>
      <w:r w:rsidRPr="000F539B">
        <w:rPr>
          <w:vertAlign w:val="subscript"/>
          <w:lang w:val="en-US"/>
        </w:rPr>
        <w:t>1</w:t>
      </w:r>
      <w:r w:rsidRPr="000F539B">
        <w:rPr>
          <w:lang w:val="en-US"/>
        </w:rPr>
        <w:t>&lt;…&lt;</w:t>
      </w:r>
      <w:proofErr w:type="spellStart"/>
      <w:r w:rsidRPr="00894768">
        <w:rPr>
          <w:i/>
          <w:lang w:val="en-US"/>
        </w:rPr>
        <w:t>g</w:t>
      </w:r>
      <w:r w:rsidRPr="00894768">
        <w:rPr>
          <w:i/>
          <w:vertAlign w:val="subscript"/>
          <w:lang w:val="en-US"/>
        </w:rPr>
        <w:t>K</w:t>
      </w:r>
      <w:proofErr w:type="spellEnd"/>
      <w:r w:rsidRPr="000F539B">
        <w:rPr>
          <w:lang w:val="en-US"/>
        </w:rPr>
        <w:t>,</w:t>
      </w:r>
      <w:r w:rsidRPr="00894768">
        <w:rPr>
          <w:lang w:val="en-US"/>
        </w:rPr>
        <w:t xml:space="preserve"> </w:t>
      </w:r>
      <w:r w:rsidRPr="000F539B">
        <w:rPr>
          <w:lang w:val="en-US"/>
        </w:rPr>
        <w:t xml:space="preserve">-1 </w:t>
      </w:r>
      <w:r w:rsidRPr="000F539B">
        <w:rPr>
          <w:lang w:val="en-US"/>
        </w:rPr>
        <w:sym w:font="Symbol" w:char="F0A3"/>
      </w:r>
      <w:r w:rsidRPr="000F539B">
        <w:rPr>
          <w:lang w:val="en-US"/>
        </w:rPr>
        <w:t xml:space="preserve"> </w:t>
      </w:r>
      <w:proofErr w:type="spellStart"/>
      <w:r w:rsidRPr="00894768">
        <w:rPr>
          <w:i/>
          <w:lang w:val="en-US"/>
        </w:rPr>
        <w:t>a</w:t>
      </w:r>
      <w:r w:rsidRPr="00894768">
        <w:rPr>
          <w:i/>
          <w:vertAlign w:val="subscript"/>
          <w:lang w:val="en-US"/>
        </w:rPr>
        <w:t>i</w:t>
      </w:r>
      <w:proofErr w:type="spellEnd"/>
      <w:r w:rsidRPr="00894768">
        <w:rPr>
          <w:lang w:val="en-US"/>
        </w:rPr>
        <w:t xml:space="preserve"> </w:t>
      </w:r>
      <w:r w:rsidRPr="000F539B">
        <w:rPr>
          <w:lang w:val="en-US"/>
        </w:rPr>
        <w:sym w:font="Symbol" w:char="F0A3"/>
      </w:r>
      <w:r w:rsidRPr="000F539B">
        <w:rPr>
          <w:lang w:val="en-US"/>
        </w:rPr>
        <w:t xml:space="preserve"> 1,</w:t>
      </w:r>
      <w:r w:rsidRPr="00894768">
        <w:rPr>
          <w:lang w:val="en-US"/>
        </w:rPr>
        <w:t xml:space="preserve"> </w:t>
      </w:r>
      <w:r w:rsidRPr="00894768">
        <w:rPr>
          <w:i/>
          <w:lang w:val="en-US"/>
        </w:rPr>
        <w:t>i</w:t>
      </w:r>
      <w:r w:rsidRPr="000F539B">
        <w:rPr>
          <w:lang w:val="en-US"/>
        </w:rPr>
        <w:t>=1,2,…,</w:t>
      </w:r>
      <w:r w:rsidRPr="00894768">
        <w:rPr>
          <w:i/>
          <w:lang w:val="en-US"/>
        </w:rPr>
        <w:t>N</w:t>
      </w:r>
      <w:r w:rsidRPr="00894768">
        <w:rPr>
          <w:lang w:val="en-US"/>
        </w:rPr>
        <w:t>.</w:t>
      </w:r>
    </w:p>
    <w:p w:rsidR="007C665A" w:rsidRPr="00894768" w:rsidRDefault="009C7779" w:rsidP="007C665A">
      <w:pPr>
        <w:ind w:firstLine="397"/>
      </w:pPr>
      <w:r w:rsidRPr="00894768">
        <w:t>Рассмотрим в общем виде схему реализации алгоритма построения шкалы</w:t>
      </w:r>
      <w:r w:rsidR="005143FC" w:rsidRPr="00894768">
        <w:t xml:space="preserve"> [</w:t>
      </w:r>
      <w:r w:rsidR="00576F64" w:rsidRPr="00894768">
        <w:t>13</w:t>
      </w:r>
      <w:r w:rsidR="005143FC" w:rsidRPr="00894768">
        <w:t>]</w:t>
      </w:r>
      <w:r w:rsidR="007C665A" w:rsidRPr="00894768">
        <w:t>:</w:t>
      </w:r>
    </w:p>
    <w:p w:rsidR="007C665A" w:rsidRPr="000F539B" w:rsidRDefault="009C7779" w:rsidP="00793922">
      <w:pPr>
        <w:pStyle w:val="ab"/>
        <w:numPr>
          <w:ilvl w:val="0"/>
          <w:numId w:val="8"/>
        </w:numPr>
        <w:ind w:left="284" w:hanging="284"/>
      </w:pPr>
      <w:r w:rsidRPr="00894768">
        <w:t>задаем начальное значение вектора весов</w:t>
      </w:r>
      <w:r w:rsidR="007C665A" w:rsidRPr="00894768">
        <w:t xml:space="preserve"> </w:t>
      </w:r>
      <w:r w:rsidR="007C665A" w:rsidRPr="0011426E">
        <w:rPr>
          <w:i/>
          <w:lang w:val="en-US"/>
        </w:rPr>
        <w:t>a</w:t>
      </w:r>
      <w:r w:rsidR="000F539B" w:rsidRPr="0011426E">
        <w:rPr>
          <w:vertAlign w:val="superscript"/>
        </w:rPr>
        <w:t>0</w:t>
      </w:r>
      <w:r w:rsidR="007C665A" w:rsidRPr="000F539B">
        <w:t>=(</w:t>
      </w:r>
      <w:r w:rsidR="007C665A" w:rsidRPr="0011426E">
        <w:rPr>
          <w:i/>
          <w:lang w:val="en-US"/>
        </w:rPr>
        <w:t>a</w:t>
      </w:r>
      <w:proofErr w:type="gramStart"/>
      <w:r w:rsidR="007C665A" w:rsidRPr="0011426E">
        <w:rPr>
          <w:vertAlign w:val="superscript"/>
        </w:rPr>
        <w:t>0</w:t>
      </w:r>
      <w:r w:rsidR="007C665A" w:rsidRPr="0011426E">
        <w:rPr>
          <w:vertAlign w:val="subscript"/>
        </w:rPr>
        <w:t>1</w:t>
      </w:r>
      <w:r w:rsidR="007C665A" w:rsidRPr="000F539B">
        <w:t>,</w:t>
      </w:r>
      <w:r w:rsidR="007C665A" w:rsidRPr="0011426E">
        <w:rPr>
          <w:i/>
          <w:lang w:val="en-US"/>
        </w:rPr>
        <w:t>a</w:t>
      </w:r>
      <w:proofErr w:type="gramEnd"/>
      <w:r w:rsidR="007C665A" w:rsidRPr="0011426E">
        <w:rPr>
          <w:vertAlign w:val="superscript"/>
        </w:rPr>
        <w:t>0</w:t>
      </w:r>
      <w:r w:rsidR="007C665A" w:rsidRPr="0011426E">
        <w:rPr>
          <w:vertAlign w:val="subscript"/>
        </w:rPr>
        <w:t>2</w:t>
      </w:r>
      <w:r w:rsidR="007C665A" w:rsidRPr="000F539B">
        <w:t>,…,</w:t>
      </w:r>
      <w:r w:rsidR="007C665A" w:rsidRPr="0011426E">
        <w:rPr>
          <w:i/>
          <w:lang w:val="en-US"/>
        </w:rPr>
        <w:t>a</w:t>
      </w:r>
      <w:r w:rsidR="007C665A" w:rsidRPr="0011426E">
        <w:rPr>
          <w:vertAlign w:val="superscript"/>
        </w:rPr>
        <w:t>0</w:t>
      </w:r>
      <w:r w:rsidR="007C665A" w:rsidRPr="0011426E">
        <w:rPr>
          <w:i/>
          <w:vertAlign w:val="subscript"/>
          <w:lang w:val="en-US"/>
        </w:rPr>
        <w:t>N</w:t>
      </w:r>
      <w:r w:rsidR="007C665A" w:rsidRPr="000F539B">
        <w:t>);</w:t>
      </w:r>
    </w:p>
    <w:p w:rsidR="007C665A" w:rsidRPr="00D66273" w:rsidRDefault="009C7779" w:rsidP="00793922">
      <w:pPr>
        <w:pStyle w:val="ab"/>
        <w:numPr>
          <w:ilvl w:val="0"/>
          <w:numId w:val="8"/>
        </w:numPr>
        <w:ind w:left="284" w:hanging="284"/>
      </w:pPr>
      <w:r w:rsidRPr="00894768">
        <w:t>методом покоординатного спуска с заданным шагом перебираем возможные значения вектора весов</w:t>
      </w:r>
      <w:r w:rsidR="007C665A" w:rsidRPr="00894768">
        <w:t xml:space="preserve"> </w:t>
      </w:r>
      <w:r w:rsidRPr="0011426E">
        <w:rPr>
          <w:i/>
          <w:lang w:val="en-US"/>
        </w:rPr>
        <w:t>a</w:t>
      </w:r>
      <w:r w:rsidRPr="000F539B">
        <w:t>=(</w:t>
      </w:r>
      <w:r w:rsidRPr="0011426E">
        <w:rPr>
          <w:i/>
          <w:lang w:val="en-US"/>
        </w:rPr>
        <w:t>a</w:t>
      </w:r>
      <w:proofErr w:type="gramStart"/>
      <w:r w:rsidRPr="0011426E">
        <w:rPr>
          <w:vertAlign w:val="subscript"/>
        </w:rPr>
        <w:t>1</w:t>
      </w:r>
      <w:r w:rsidRPr="000F539B">
        <w:t>,</w:t>
      </w:r>
      <w:r w:rsidRPr="0011426E">
        <w:rPr>
          <w:i/>
          <w:lang w:val="en-US"/>
        </w:rPr>
        <w:t>a</w:t>
      </w:r>
      <w:proofErr w:type="gramEnd"/>
      <w:r w:rsidRPr="0011426E">
        <w:rPr>
          <w:vertAlign w:val="subscript"/>
        </w:rPr>
        <w:t>2</w:t>
      </w:r>
      <w:r w:rsidRPr="000F539B">
        <w:t>,…,</w:t>
      </w:r>
      <w:proofErr w:type="spellStart"/>
      <w:r w:rsidRPr="0011426E">
        <w:rPr>
          <w:i/>
          <w:lang w:val="en-US"/>
        </w:rPr>
        <w:t>a</w:t>
      </w:r>
      <w:r w:rsidRPr="0011426E">
        <w:rPr>
          <w:i/>
          <w:vertAlign w:val="subscript"/>
          <w:lang w:val="en-US"/>
        </w:rPr>
        <w:t>N</w:t>
      </w:r>
      <w:proofErr w:type="spellEnd"/>
      <w:r w:rsidRPr="000F539B">
        <w:t>),</w:t>
      </w:r>
      <w:r w:rsidRPr="00894768">
        <w:t xml:space="preserve"> выполняя </w:t>
      </w:r>
      <w:r w:rsidR="007C665A" w:rsidRPr="00894768">
        <w:t>на каждом шаге пункты 3</w:t>
      </w:r>
      <w:r w:rsidR="0011426E" w:rsidRPr="0011426E">
        <w:t>–</w:t>
      </w:r>
      <w:r w:rsidR="007C665A" w:rsidRPr="00894768">
        <w:t>6;</w:t>
      </w:r>
    </w:p>
    <w:p w:rsidR="007C665A" w:rsidRPr="00894768" w:rsidRDefault="009C7779" w:rsidP="00793922">
      <w:pPr>
        <w:pStyle w:val="ab"/>
        <w:numPr>
          <w:ilvl w:val="0"/>
          <w:numId w:val="8"/>
        </w:numPr>
        <w:ind w:left="284" w:hanging="284"/>
      </w:pPr>
      <w:proofErr w:type="spellStart"/>
      <w:r w:rsidRPr="00894768">
        <w:t>рассчет</w:t>
      </w:r>
      <w:proofErr w:type="spellEnd"/>
      <w:r w:rsidRPr="00894768">
        <w:t xml:space="preserve"> значений решающей функции </w:t>
      </w:r>
      <w:proofErr w:type="spellStart"/>
      <w:r w:rsidR="007C665A" w:rsidRPr="0011426E">
        <w:rPr>
          <w:i/>
          <w:lang w:val="en-US"/>
        </w:rPr>
        <w:t>F</w:t>
      </w:r>
      <w:r w:rsidR="007C665A" w:rsidRPr="0011426E">
        <w:rPr>
          <w:i/>
          <w:vertAlign w:val="subscript"/>
          <w:lang w:val="en-US"/>
        </w:rPr>
        <w:t>ij</w:t>
      </w:r>
      <w:proofErr w:type="spellEnd"/>
      <w:r w:rsidR="007C665A" w:rsidRPr="0011426E">
        <w:rPr>
          <w:i/>
        </w:rPr>
        <w:t>=</w:t>
      </w:r>
      <w:r w:rsidR="007C665A" w:rsidRPr="0011426E">
        <w:rPr>
          <w:i/>
          <w:lang w:val="en-US"/>
        </w:rPr>
        <w:t>F</w:t>
      </w:r>
      <w:r w:rsidR="007C665A" w:rsidRPr="000F539B">
        <w:t>(</w:t>
      </w:r>
      <w:proofErr w:type="spellStart"/>
      <w:r w:rsidR="007C665A" w:rsidRPr="0011426E">
        <w:rPr>
          <w:i/>
          <w:lang w:val="en-US"/>
        </w:rPr>
        <w:t>x</w:t>
      </w:r>
      <w:r w:rsidR="007C665A" w:rsidRPr="0011426E">
        <w:rPr>
          <w:i/>
          <w:vertAlign w:val="subscript"/>
          <w:lang w:val="en-US"/>
        </w:rPr>
        <w:t>ij</w:t>
      </w:r>
      <w:proofErr w:type="spellEnd"/>
      <w:r w:rsidR="007C665A" w:rsidRPr="000F539B">
        <w:t>)</w:t>
      </w:r>
      <w:r w:rsidR="007C665A" w:rsidRPr="00894768">
        <w:t xml:space="preserve"> </w:t>
      </w:r>
      <w:r w:rsidRPr="00894768">
        <w:t>по всем объектам для текущего набора весов</w:t>
      </w:r>
      <w:r w:rsidR="007C665A" w:rsidRPr="00894768">
        <w:t>;</w:t>
      </w:r>
    </w:p>
    <w:p w:rsidR="007C665A" w:rsidRPr="00894768" w:rsidRDefault="009C7779" w:rsidP="00793922">
      <w:pPr>
        <w:pStyle w:val="ab"/>
        <w:numPr>
          <w:ilvl w:val="0"/>
          <w:numId w:val="8"/>
        </w:numPr>
        <w:ind w:left="284" w:hanging="284"/>
      </w:pPr>
      <w:r w:rsidRPr="00894768">
        <w:t>сортировка</w:t>
      </w:r>
      <w:r w:rsidR="007C665A" w:rsidRPr="00894768">
        <w:t xml:space="preserve"> </w:t>
      </w:r>
      <w:proofErr w:type="spellStart"/>
      <w:r w:rsidR="007C665A" w:rsidRPr="0011426E">
        <w:rPr>
          <w:i/>
          <w:lang w:val="en-US"/>
        </w:rPr>
        <w:t>F</w:t>
      </w:r>
      <w:r w:rsidR="007C665A" w:rsidRPr="0011426E">
        <w:rPr>
          <w:i/>
          <w:vertAlign w:val="subscript"/>
          <w:lang w:val="en-US"/>
        </w:rPr>
        <w:t>ij</w:t>
      </w:r>
      <w:proofErr w:type="spellEnd"/>
      <w:r w:rsidR="007C665A" w:rsidRPr="00894768">
        <w:t xml:space="preserve"> по возрастанию;</w:t>
      </w:r>
    </w:p>
    <w:p w:rsidR="007C665A" w:rsidRPr="00894768" w:rsidRDefault="007C665A" w:rsidP="00793922">
      <w:pPr>
        <w:pStyle w:val="ab"/>
        <w:numPr>
          <w:ilvl w:val="0"/>
          <w:numId w:val="8"/>
        </w:numPr>
        <w:ind w:left="284" w:hanging="284"/>
      </w:pPr>
      <w:r w:rsidRPr="0011426E">
        <w:rPr>
          <w:i/>
          <w:lang w:val="en-US"/>
        </w:rPr>
        <w:t>g</w:t>
      </w:r>
      <w:r w:rsidRPr="0011426E">
        <w:rPr>
          <w:vertAlign w:val="subscript"/>
        </w:rPr>
        <w:t>0</w:t>
      </w:r>
      <w:r w:rsidRPr="000F539B">
        <w:t>=</w:t>
      </w:r>
      <w:r w:rsidRPr="0011426E">
        <w:rPr>
          <w:i/>
          <w:lang w:val="en-US"/>
        </w:rPr>
        <w:t>min</w:t>
      </w:r>
      <w:r w:rsidRPr="000F539B">
        <w:t>(</w:t>
      </w:r>
      <w:proofErr w:type="spellStart"/>
      <w:r w:rsidRPr="0011426E">
        <w:rPr>
          <w:i/>
          <w:lang w:val="en-US"/>
        </w:rPr>
        <w:t>F</w:t>
      </w:r>
      <w:r w:rsidRPr="0011426E">
        <w:rPr>
          <w:i/>
          <w:vertAlign w:val="subscript"/>
          <w:lang w:val="en-US"/>
        </w:rPr>
        <w:t>ij</w:t>
      </w:r>
      <w:proofErr w:type="spellEnd"/>
      <w:r w:rsidRPr="000F539B">
        <w:t>)-</w:t>
      </w:r>
      <w:r w:rsidRPr="00894768">
        <w:rPr>
          <w:i/>
          <w:lang w:val="en-US"/>
        </w:rPr>
        <w:sym w:font="Symbol" w:char="F065"/>
      </w:r>
      <w:r w:rsidRPr="00894768">
        <w:t xml:space="preserve">, </w:t>
      </w:r>
      <w:proofErr w:type="spellStart"/>
      <w:r w:rsidRPr="0011426E">
        <w:rPr>
          <w:i/>
          <w:lang w:val="en-US"/>
        </w:rPr>
        <w:t>g</w:t>
      </w:r>
      <w:r w:rsidRPr="0011426E">
        <w:rPr>
          <w:i/>
          <w:vertAlign w:val="subscript"/>
          <w:lang w:val="en-US"/>
        </w:rPr>
        <w:t>K</w:t>
      </w:r>
      <w:proofErr w:type="spellEnd"/>
      <w:r w:rsidRPr="000F539B">
        <w:t>=</w:t>
      </w:r>
      <w:r w:rsidRPr="0011426E">
        <w:rPr>
          <w:i/>
          <w:lang w:val="en-US"/>
        </w:rPr>
        <w:t>max</w:t>
      </w:r>
      <w:r w:rsidRPr="000F539B">
        <w:t>(</w:t>
      </w:r>
      <w:proofErr w:type="spellStart"/>
      <w:r w:rsidRPr="0011426E">
        <w:rPr>
          <w:i/>
          <w:lang w:val="en-US"/>
        </w:rPr>
        <w:t>F</w:t>
      </w:r>
      <w:r w:rsidRPr="0011426E">
        <w:rPr>
          <w:i/>
          <w:vertAlign w:val="subscript"/>
          <w:lang w:val="en-US"/>
        </w:rPr>
        <w:t>ij</w:t>
      </w:r>
      <w:proofErr w:type="spellEnd"/>
      <w:r w:rsidRPr="000F539B">
        <w:t>)+</w:t>
      </w:r>
      <w:r w:rsidRPr="00894768">
        <w:rPr>
          <w:i/>
          <w:lang w:val="en-US"/>
        </w:rPr>
        <w:sym w:font="Symbol" w:char="F065"/>
      </w:r>
      <w:r w:rsidRPr="0011426E">
        <w:rPr>
          <w:i/>
        </w:rPr>
        <w:t>,</w:t>
      </w:r>
      <w:r w:rsidRPr="00894768">
        <w:t xml:space="preserve"> где </w:t>
      </w:r>
      <w:r w:rsidRPr="00894768">
        <w:rPr>
          <w:i/>
          <w:lang w:val="en-US"/>
        </w:rPr>
        <w:sym w:font="Symbol" w:char="F065"/>
      </w:r>
      <w:r w:rsidRPr="00894768">
        <w:t xml:space="preserve"> </w:t>
      </w:r>
      <w:r w:rsidR="004B5CE0" w:rsidRPr="00894768">
        <w:t>—</w:t>
      </w:r>
      <w:r w:rsidRPr="00894768">
        <w:t xml:space="preserve"> малая величина;</w:t>
      </w:r>
    </w:p>
    <w:p w:rsidR="007C665A" w:rsidRPr="00894768" w:rsidRDefault="009C7779" w:rsidP="00793922">
      <w:pPr>
        <w:pStyle w:val="ab"/>
        <w:numPr>
          <w:ilvl w:val="0"/>
          <w:numId w:val="8"/>
        </w:numPr>
        <w:ind w:left="284" w:hanging="284"/>
      </w:pPr>
      <w:r w:rsidRPr="00894768">
        <w:t>подбор</w:t>
      </w:r>
      <w:r w:rsidR="007C665A" w:rsidRPr="00894768">
        <w:t xml:space="preserve"> </w:t>
      </w:r>
      <w:r w:rsidR="007C665A" w:rsidRPr="0011426E">
        <w:rPr>
          <w:i/>
          <w:lang w:val="en-US"/>
        </w:rPr>
        <w:t>g</w:t>
      </w:r>
      <w:r w:rsidR="007C665A" w:rsidRPr="0011426E">
        <w:rPr>
          <w:vertAlign w:val="subscript"/>
        </w:rPr>
        <w:t>1</w:t>
      </w:r>
      <w:r w:rsidR="007C665A" w:rsidRPr="00894768">
        <w:t>,</w:t>
      </w:r>
      <w:r w:rsidR="007C665A" w:rsidRPr="0011426E">
        <w:rPr>
          <w:i/>
        </w:rPr>
        <w:t xml:space="preserve"> …, </w:t>
      </w:r>
      <w:proofErr w:type="spellStart"/>
      <w:r w:rsidR="007C665A" w:rsidRPr="0011426E">
        <w:rPr>
          <w:i/>
          <w:lang w:val="en-US"/>
        </w:rPr>
        <w:t>g</w:t>
      </w:r>
      <w:r w:rsidR="007C665A" w:rsidRPr="0011426E">
        <w:rPr>
          <w:i/>
          <w:vertAlign w:val="subscript"/>
          <w:lang w:val="en-US"/>
        </w:rPr>
        <w:t>K</w:t>
      </w:r>
      <w:proofErr w:type="spellEnd"/>
      <w:r w:rsidR="007C665A" w:rsidRPr="0011426E">
        <w:rPr>
          <w:vertAlign w:val="subscript"/>
        </w:rPr>
        <w:t>-1</w:t>
      </w:r>
      <w:r w:rsidR="007C665A" w:rsidRPr="00894768">
        <w:t xml:space="preserve"> </w:t>
      </w:r>
      <w:r w:rsidRPr="00894768">
        <w:t xml:space="preserve">с учетом выполнения неравенства </w:t>
      </w:r>
      <w:r w:rsidR="007C665A" w:rsidRPr="0011426E">
        <w:rPr>
          <w:i/>
          <w:lang w:val="en-US"/>
        </w:rPr>
        <w:t>g</w:t>
      </w:r>
      <w:r w:rsidR="007C665A" w:rsidRPr="0011426E">
        <w:rPr>
          <w:vertAlign w:val="subscript"/>
        </w:rPr>
        <w:t>0</w:t>
      </w:r>
      <w:r w:rsidR="007C665A" w:rsidRPr="000F539B">
        <w:t>&lt;</w:t>
      </w:r>
      <w:r w:rsidR="007C665A" w:rsidRPr="0011426E">
        <w:rPr>
          <w:i/>
          <w:lang w:val="en-US"/>
        </w:rPr>
        <w:t>g</w:t>
      </w:r>
      <w:r w:rsidR="007C665A" w:rsidRPr="0011426E">
        <w:rPr>
          <w:vertAlign w:val="subscript"/>
        </w:rPr>
        <w:t>1</w:t>
      </w:r>
      <w:r w:rsidR="007C665A" w:rsidRPr="000F539B">
        <w:t>&lt;</w:t>
      </w:r>
      <w:proofErr w:type="gramStart"/>
      <w:r w:rsidR="007C665A" w:rsidRPr="000F539B">
        <w:t>…&lt;</w:t>
      </w:r>
      <w:proofErr w:type="spellStart"/>
      <w:proofErr w:type="gramEnd"/>
      <w:r w:rsidR="007C665A" w:rsidRPr="0011426E">
        <w:rPr>
          <w:i/>
          <w:lang w:val="en-US"/>
        </w:rPr>
        <w:t>g</w:t>
      </w:r>
      <w:r w:rsidR="007C665A" w:rsidRPr="0011426E">
        <w:rPr>
          <w:i/>
          <w:vertAlign w:val="subscript"/>
          <w:lang w:val="en-US"/>
        </w:rPr>
        <w:t>K</w:t>
      </w:r>
      <w:proofErr w:type="spellEnd"/>
      <w:r w:rsidRPr="00894768">
        <w:t xml:space="preserve"> и минимизации функционала риска.</w:t>
      </w:r>
    </w:p>
    <w:p w:rsidR="00475BF2" w:rsidRPr="00894768" w:rsidRDefault="00215016" w:rsidP="00475BF2">
      <w:pPr>
        <w:ind w:firstLine="397"/>
      </w:pPr>
      <w:r w:rsidRPr="00894768">
        <w:t xml:space="preserve">Для ускорения работы алгоритма </w:t>
      </w:r>
      <w:r w:rsidR="00475BF2" w:rsidRPr="00894768">
        <w:t>использу</w:t>
      </w:r>
      <w:r w:rsidR="00520F6D" w:rsidRPr="00894768">
        <w:t>ется</w:t>
      </w:r>
      <w:r w:rsidR="00475BF2" w:rsidRPr="00894768">
        <w:t xml:space="preserve"> технологи</w:t>
      </w:r>
      <w:r w:rsidR="00520F6D" w:rsidRPr="00894768">
        <w:t>я</w:t>
      </w:r>
      <w:r w:rsidR="00475BF2" w:rsidRPr="00894768">
        <w:t xml:space="preserve"> </w:t>
      </w:r>
      <w:r w:rsidR="00475BF2" w:rsidRPr="00894768">
        <w:rPr>
          <w:lang w:val="en-US"/>
        </w:rPr>
        <w:t>CUDA</w:t>
      </w:r>
      <w:r w:rsidR="00475BF2" w:rsidRPr="00894768">
        <w:t xml:space="preserve"> [</w:t>
      </w:r>
      <w:r w:rsidR="00576F64" w:rsidRPr="00894768">
        <w:t>13</w:t>
      </w:r>
      <w:r w:rsidR="00475BF2" w:rsidRPr="00894768">
        <w:t>], предназначенн</w:t>
      </w:r>
      <w:r w:rsidR="00520F6D" w:rsidRPr="00894768">
        <w:t>ая</w:t>
      </w:r>
      <w:r w:rsidR="00475BF2" w:rsidRPr="00894768">
        <w:t xml:space="preserve"> для разработки приложений</w:t>
      </w:r>
      <w:r w:rsidR="00D41F6E" w:rsidRPr="00894768">
        <w:t>,</w:t>
      </w:r>
      <w:r w:rsidR="00475BF2" w:rsidRPr="00894768">
        <w:t xml:space="preserve"> исполняемых на графических процессорах</w:t>
      </w:r>
      <w:r w:rsidR="00520F6D" w:rsidRPr="00894768">
        <w:t xml:space="preserve"> (</w:t>
      </w:r>
      <w:r w:rsidR="00520F6D" w:rsidRPr="00894768">
        <w:rPr>
          <w:lang w:val="en-US"/>
        </w:rPr>
        <w:t>GPU</w:t>
      </w:r>
      <w:r w:rsidR="00520F6D" w:rsidRPr="00894768">
        <w:t>)</w:t>
      </w:r>
      <w:r w:rsidR="00475BF2" w:rsidRPr="00894768">
        <w:t>.</w:t>
      </w:r>
    </w:p>
    <w:p w:rsidR="00520F6D" w:rsidRPr="00894768" w:rsidRDefault="00520F6D" w:rsidP="00475BF2">
      <w:pPr>
        <w:ind w:firstLine="397"/>
      </w:pPr>
      <w:r w:rsidRPr="00894768">
        <w:lastRenderedPageBreak/>
        <w:t xml:space="preserve">Программная реализация алгоритма выполнена на языке С++ с </w:t>
      </w:r>
      <w:proofErr w:type="spellStart"/>
      <w:r w:rsidRPr="00894768">
        <w:t>испольованием</w:t>
      </w:r>
      <w:proofErr w:type="spellEnd"/>
      <w:r w:rsidRPr="00894768">
        <w:t xml:space="preserve"> технологии </w:t>
      </w:r>
      <w:r w:rsidRPr="00894768">
        <w:rPr>
          <w:lang w:val="en-US"/>
        </w:rPr>
        <w:t>CUDA</w:t>
      </w:r>
      <w:r w:rsidRPr="00894768">
        <w:t>.</w:t>
      </w:r>
    </w:p>
    <w:p w:rsidR="00475BF2" w:rsidRPr="00894768" w:rsidRDefault="00475BF2" w:rsidP="00475BF2">
      <w:pPr>
        <w:ind w:firstLine="397"/>
      </w:pPr>
      <w:r w:rsidRPr="00894768">
        <w:t>Код приложения</w:t>
      </w:r>
      <w:r w:rsidR="00520F6D" w:rsidRPr="00894768">
        <w:t xml:space="preserve"> разбивается на последовательную и параллельные части</w:t>
      </w:r>
      <w:r w:rsidRPr="00894768">
        <w:t xml:space="preserve">. Последовательная часть выполняется на </w:t>
      </w:r>
      <w:r w:rsidRPr="00894768">
        <w:rPr>
          <w:lang w:val="en-US"/>
        </w:rPr>
        <w:t>CPU</w:t>
      </w:r>
      <w:r w:rsidRPr="00894768">
        <w:t>, а параллельная часть</w:t>
      </w:r>
      <w:r w:rsidR="00520F6D" w:rsidRPr="00894768">
        <w:t xml:space="preserve">, </w:t>
      </w:r>
      <w:r w:rsidRPr="00894768">
        <w:t>оформл</w:t>
      </w:r>
      <w:r w:rsidR="00520F6D" w:rsidRPr="00894768">
        <w:t>енная</w:t>
      </w:r>
      <w:r w:rsidRPr="00894768">
        <w:t xml:space="preserve"> в виде функции ядра (</w:t>
      </w:r>
      <w:r w:rsidRPr="00894768">
        <w:rPr>
          <w:lang w:val="en-US"/>
        </w:rPr>
        <w:t>kernel</w:t>
      </w:r>
      <w:r w:rsidRPr="00894768">
        <w:t xml:space="preserve"> </w:t>
      </w:r>
      <w:r w:rsidRPr="00894768">
        <w:rPr>
          <w:lang w:val="en-US"/>
        </w:rPr>
        <w:t>function</w:t>
      </w:r>
      <w:r w:rsidRPr="00894768">
        <w:t>)</w:t>
      </w:r>
      <w:r w:rsidR="00520F6D" w:rsidRPr="00894768">
        <w:t>,</w:t>
      </w:r>
      <w:r w:rsidRPr="00894768">
        <w:t xml:space="preserve"> выполняется </w:t>
      </w:r>
      <w:r w:rsidR="00520F6D" w:rsidRPr="00894768">
        <w:rPr>
          <w:lang w:val="en-US"/>
        </w:rPr>
        <w:t>GPU</w:t>
      </w:r>
      <w:r w:rsidRPr="00894768">
        <w:t>.</w:t>
      </w:r>
    </w:p>
    <w:p w:rsidR="00475BF2" w:rsidRPr="00894768" w:rsidRDefault="00305659" w:rsidP="00475BF2">
      <w:pPr>
        <w:ind w:firstLine="397"/>
      </w:pPr>
      <w:r>
        <w:t xml:space="preserve">В ходе </w:t>
      </w:r>
      <w:r w:rsidR="00520F6D" w:rsidRPr="00894768">
        <w:t>анализ</w:t>
      </w:r>
      <w:r>
        <w:t>а</w:t>
      </w:r>
      <w:r w:rsidR="00520F6D" w:rsidRPr="00894768">
        <w:t xml:space="preserve"> последовательного варианта алгоритма построения диагностической шкалы выявлено, что максимальное время</w:t>
      </w:r>
      <w:r w:rsidR="00475BF2" w:rsidRPr="00894768">
        <w:t xml:space="preserve"> затрачивается на выполнение шага 6 </w:t>
      </w:r>
      <w:r w:rsidR="009960D7" w:rsidRPr="00894768">
        <w:t>—</w:t>
      </w:r>
      <w:r w:rsidR="00475BF2" w:rsidRPr="00894768">
        <w:t xml:space="preserve"> 96% от общего времени </w:t>
      </w:r>
      <w:r w:rsidR="00520F6D" w:rsidRPr="00894768">
        <w:t>выполнения</w:t>
      </w:r>
      <w:r w:rsidR="00475BF2" w:rsidRPr="00894768">
        <w:t xml:space="preserve"> программы, </w:t>
      </w:r>
      <w:r w:rsidR="00520F6D" w:rsidRPr="00894768">
        <w:t>следовательно</w:t>
      </w:r>
      <w:r w:rsidR="00475BF2" w:rsidRPr="00894768">
        <w:t xml:space="preserve">, </w:t>
      </w:r>
      <w:r w:rsidR="00520F6D" w:rsidRPr="00894768">
        <w:t>согласно закону</w:t>
      </w:r>
      <w:r w:rsidR="00475BF2" w:rsidRPr="00894768">
        <w:t xml:space="preserve"> </w:t>
      </w:r>
      <w:proofErr w:type="spellStart"/>
      <w:proofErr w:type="gramStart"/>
      <w:r w:rsidR="00475BF2" w:rsidRPr="00894768">
        <w:t>Амдаля</w:t>
      </w:r>
      <w:proofErr w:type="spellEnd"/>
      <w:r w:rsidR="009960D7">
        <w:t>,</w:t>
      </w:r>
      <w:r w:rsidR="00475BF2" w:rsidRPr="00894768">
        <w:t xml:space="preserve"> </w:t>
      </w:r>
      <w:r w:rsidR="00520F6D" w:rsidRPr="00894768">
        <w:t xml:space="preserve"> максимально</w:t>
      </w:r>
      <w:proofErr w:type="gramEnd"/>
      <w:r w:rsidR="00520F6D" w:rsidRPr="00894768">
        <w:t xml:space="preserve"> возможный прирост производительности при распараллеливании вычислений на данном шаге </w:t>
      </w:r>
      <w:r w:rsidR="00894768" w:rsidRPr="00894768">
        <w:t>—</w:t>
      </w:r>
      <w:r w:rsidR="00520F6D" w:rsidRPr="00894768">
        <w:t xml:space="preserve"> </w:t>
      </w:r>
      <w:r w:rsidR="00475BF2" w:rsidRPr="00894768">
        <w:t>25-кратный.</w:t>
      </w:r>
    </w:p>
    <w:p w:rsidR="00475BF2" w:rsidRPr="00894768" w:rsidRDefault="00475BF2" w:rsidP="00475BF2">
      <w:pPr>
        <w:ind w:firstLine="397"/>
      </w:pPr>
      <w:r w:rsidRPr="00894768">
        <w:t xml:space="preserve">Функция ядра </w:t>
      </w:r>
      <w:r w:rsidR="00913C72" w:rsidRPr="00894768">
        <w:t xml:space="preserve">для шага 6 алгоритма </w:t>
      </w:r>
      <w:r w:rsidRPr="00894768">
        <w:t xml:space="preserve">(выполняемая на </w:t>
      </w:r>
      <w:r w:rsidR="00913C72" w:rsidRPr="00894768">
        <w:rPr>
          <w:lang w:val="en-US"/>
        </w:rPr>
        <w:t>GPU</w:t>
      </w:r>
      <w:r w:rsidRPr="00894768">
        <w:t>) на входе получает массив с</w:t>
      </w:r>
      <w:r w:rsidR="00913C72" w:rsidRPr="00894768">
        <w:t>о значениями</w:t>
      </w:r>
      <w:r w:rsidRPr="00894768">
        <w:t xml:space="preserve"> </w:t>
      </w:r>
      <w:proofErr w:type="spellStart"/>
      <w:r w:rsidRPr="00894768">
        <w:rPr>
          <w:i/>
          <w:lang w:val="en-US"/>
        </w:rPr>
        <w:t>F</w:t>
      </w:r>
      <w:r w:rsidRPr="00894768">
        <w:rPr>
          <w:i/>
          <w:vertAlign w:val="subscript"/>
          <w:lang w:val="en-US"/>
        </w:rPr>
        <w:t>ij</w:t>
      </w:r>
      <w:proofErr w:type="spellEnd"/>
      <w:r w:rsidRPr="00894768">
        <w:t xml:space="preserve"> для каждого объекта выборки. Каждая нить</w:t>
      </w:r>
      <w:r w:rsidR="00913C72" w:rsidRPr="00894768">
        <w:t xml:space="preserve"> </w:t>
      </w:r>
      <w:r w:rsidR="00913C72" w:rsidRPr="00894768">
        <w:rPr>
          <w:lang w:val="en-US"/>
        </w:rPr>
        <w:t>GPU</w:t>
      </w:r>
      <w:r w:rsidR="00913C72" w:rsidRPr="00894768">
        <w:t xml:space="preserve"> (аналог потока на </w:t>
      </w:r>
      <w:r w:rsidR="00913C72" w:rsidRPr="00894768">
        <w:rPr>
          <w:lang w:val="en-US"/>
        </w:rPr>
        <w:t>CPU</w:t>
      </w:r>
      <w:r w:rsidR="00913C72" w:rsidRPr="00894768">
        <w:t>)</w:t>
      </w:r>
      <w:r w:rsidRPr="00894768">
        <w:t xml:space="preserve"> рассчитывает значение функционала риска </w:t>
      </w:r>
      <w:r w:rsidRPr="00894768">
        <w:rPr>
          <w:i/>
          <w:lang w:val="en-US"/>
        </w:rPr>
        <w:t>E</w:t>
      </w:r>
      <w:r w:rsidRPr="00894768">
        <w:t xml:space="preserve"> для определенного набора границ </w:t>
      </w:r>
      <w:r w:rsidRPr="00894768">
        <w:rPr>
          <w:i/>
          <w:lang w:val="en-US"/>
        </w:rPr>
        <w:t>g</w:t>
      </w:r>
      <w:r w:rsidRPr="003073ED">
        <w:rPr>
          <w:vertAlign w:val="subscript"/>
        </w:rPr>
        <w:t>0</w:t>
      </w:r>
      <w:r w:rsidRPr="003073ED">
        <w:t xml:space="preserve">, …, </w:t>
      </w:r>
      <w:proofErr w:type="spellStart"/>
      <w:r w:rsidRPr="00894768">
        <w:rPr>
          <w:i/>
          <w:lang w:val="en-US"/>
        </w:rPr>
        <w:t>g</w:t>
      </w:r>
      <w:r w:rsidRPr="00894768">
        <w:rPr>
          <w:i/>
          <w:vertAlign w:val="subscript"/>
          <w:lang w:val="en-US"/>
        </w:rPr>
        <w:t>K</w:t>
      </w:r>
      <w:proofErr w:type="spellEnd"/>
      <w:r w:rsidR="003B72CC" w:rsidRPr="00894768">
        <w:rPr>
          <w:i/>
          <w:vertAlign w:val="subscript"/>
        </w:rPr>
        <w:t xml:space="preserve"> </w:t>
      </w:r>
      <w:r w:rsidR="003B72CC" w:rsidRPr="00894768">
        <w:t>(набор зависит от номера нити)</w:t>
      </w:r>
      <w:r w:rsidRPr="00894768">
        <w:rPr>
          <w:i/>
        </w:rPr>
        <w:t>.</w:t>
      </w:r>
      <w:r w:rsidRPr="00894768">
        <w:t xml:space="preserve"> Полученные результаты записываются в массив</w:t>
      </w:r>
      <w:r w:rsidR="003B72CC" w:rsidRPr="00894768">
        <w:t xml:space="preserve"> в памяти </w:t>
      </w:r>
      <w:r w:rsidR="003B72CC" w:rsidRPr="00894768">
        <w:rPr>
          <w:lang w:val="en-US"/>
        </w:rPr>
        <w:t>GPU</w:t>
      </w:r>
      <w:r w:rsidR="003B72CC" w:rsidRPr="00894768">
        <w:t xml:space="preserve">, массив передается из памяти </w:t>
      </w:r>
      <w:r w:rsidR="003B72CC" w:rsidRPr="00894768">
        <w:rPr>
          <w:lang w:val="en-US"/>
        </w:rPr>
        <w:t>GPU</w:t>
      </w:r>
      <w:r w:rsidR="003B72CC" w:rsidRPr="00894768">
        <w:t xml:space="preserve"> в память </w:t>
      </w:r>
      <w:r w:rsidR="003B72CC" w:rsidRPr="00894768">
        <w:rPr>
          <w:lang w:val="en-US"/>
        </w:rPr>
        <w:t>CPU</w:t>
      </w:r>
      <w:r w:rsidR="003B72CC" w:rsidRPr="00894768">
        <w:t>,</w:t>
      </w:r>
      <w:r w:rsidRPr="00894768">
        <w:t xml:space="preserve"> </w:t>
      </w:r>
      <w:r w:rsidR="00D76C2B" w:rsidRPr="00894768">
        <w:t>далее</w:t>
      </w:r>
      <w:r w:rsidRPr="00894768">
        <w:t xml:space="preserve"> </w:t>
      </w:r>
      <w:r w:rsidRPr="00894768">
        <w:rPr>
          <w:lang w:val="en-US"/>
        </w:rPr>
        <w:t>CPU</w:t>
      </w:r>
      <w:r w:rsidRPr="00894768">
        <w:t xml:space="preserve"> определяет минимальное значение функционала риска для текущего набора весов и выполняется следующий шаг алгоритма.</w:t>
      </w:r>
    </w:p>
    <w:p w:rsidR="00475BF2" w:rsidRPr="00894768" w:rsidRDefault="007871B1" w:rsidP="00475BF2">
      <w:pPr>
        <w:ind w:firstLine="397"/>
      </w:pPr>
      <w:r w:rsidRPr="00894768">
        <w:t>При использовании п</w:t>
      </w:r>
      <w:r w:rsidR="00475BF2" w:rsidRPr="00894768">
        <w:t>араллельн</w:t>
      </w:r>
      <w:r w:rsidRPr="00894768">
        <w:t>ого</w:t>
      </w:r>
      <w:r w:rsidR="00475BF2" w:rsidRPr="00894768">
        <w:t xml:space="preserve"> алгоритм</w:t>
      </w:r>
      <w:r w:rsidRPr="00894768">
        <w:t>а</w:t>
      </w:r>
      <w:r w:rsidR="00475BF2" w:rsidRPr="00894768">
        <w:t xml:space="preserve"> </w:t>
      </w:r>
      <w:r w:rsidRPr="00894768">
        <w:t>получено</w:t>
      </w:r>
      <w:r w:rsidR="00475BF2" w:rsidRPr="00894768">
        <w:t xml:space="preserve"> в среднем десятикратное ускорение вычислений по сравнению с последовательным алгоритмом.</w:t>
      </w:r>
    </w:p>
    <w:p w:rsidR="00093051" w:rsidRPr="00D210D2" w:rsidRDefault="0026341D" w:rsidP="00DA51E7">
      <w:pPr>
        <w:pStyle w:val="10"/>
      </w:pPr>
      <w:r>
        <w:t>Р</w:t>
      </w:r>
      <w:r w:rsidR="00DA51E7" w:rsidRPr="00DA51E7">
        <w:t xml:space="preserve">езультаты </w:t>
      </w:r>
      <w:r>
        <w:t>анализа данных</w:t>
      </w:r>
    </w:p>
    <w:p w:rsidR="00475BF2" w:rsidRPr="00891699" w:rsidRDefault="00475BF2" w:rsidP="00093051">
      <w:pPr>
        <w:ind w:firstLine="397"/>
      </w:pPr>
      <w:r w:rsidRPr="00475BF2">
        <w:t xml:space="preserve">Основным показателем будем считать количество ошибок, поскольку он лежит в основе большинства методов анализа данных. Для организации экспресс-тестирования необходимо выделить наиболее значимые параметры в предложенной модели и выявить характер их взаимодействия между собой и с другими </w:t>
      </w:r>
      <w:r w:rsidRPr="00576F64">
        <w:t xml:space="preserve">параметрами. Оригинальный метод ранжирования параметров применялся </w:t>
      </w:r>
      <w:proofErr w:type="spellStart"/>
      <w:r w:rsidRPr="00576F64">
        <w:t>Загоруйко</w:t>
      </w:r>
      <w:proofErr w:type="spellEnd"/>
      <w:r w:rsidRPr="00576F64">
        <w:t xml:space="preserve"> Н.Г. [1</w:t>
      </w:r>
      <w:r w:rsidR="00576F64" w:rsidRPr="00576F64">
        <w:t>5</w:t>
      </w:r>
      <w:r w:rsidR="006E46CF">
        <w:t xml:space="preserve">, </w:t>
      </w:r>
      <w:r w:rsidRPr="00576F64">
        <w:t>1</w:t>
      </w:r>
      <w:r w:rsidR="00576F64" w:rsidRPr="00576F64">
        <w:t>6</w:t>
      </w:r>
      <w:r w:rsidRPr="00576F64">
        <w:t>]. Параметры обучающей выборки предварительно ранжируются по значимости: вычисляется Евклидова мера для всех данных, затем аналогичная мера для данных без одного</w:t>
      </w:r>
      <w:r w:rsidRPr="00475BF2">
        <w:t xml:space="preserve"> параметра. В итоге, чем больше убывание меры, тем существеннее влияние параметра, хотя характер этого влияния пока не известен. Результаты расчета в 52-мерном пространстве приведены в табл</w:t>
      </w:r>
      <w:r w:rsidR="008672F2" w:rsidRPr="008672F2">
        <w:t>.</w:t>
      </w:r>
      <w:r w:rsidRPr="00475BF2">
        <w:t xml:space="preserve"> 3, в которой указаны параметры с наибольшим убыванием меры.</w:t>
      </w:r>
    </w:p>
    <w:p w:rsidR="008672F2" w:rsidRPr="008672F2" w:rsidRDefault="008672F2" w:rsidP="005E7E21">
      <w:pPr>
        <w:pStyle w:val="aff"/>
        <w:keepNext/>
        <w:spacing w:before="120" w:after="0"/>
        <w:ind w:right="2407"/>
        <w:jc w:val="right"/>
        <w:rPr>
          <w:color w:val="auto"/>
          <w:sz w:val="22"/>
        </w:rPr>
      </w:pPr>
      <w:r w:rsidRPr="00D210D2">
        <w:rPr>
          <w:color w:val="auto"/>
          <w:sz w:val="22"/>
        </w:rPr>
        <w:t>Таблица </w:t>
      </w:r>
      <w:r w:rsidRPr="008672F2">
        <w:rPr>
          <w:color w:val="auto"/>
          <w:sz w:val="22"/>
        </w:rPr>
        <w:t>3</w:t>
      </w:r>
    </w:p>
    <w:p w:rsidR="008672F2" w:rsidRPr="00226808" w:rsidRDefault="008672F2" w:rsidP="005E7E21">
      <w:pPr>
        <w:spacing w:after="120"/>
        <w:ind w:right="423" w:firstLine="397"/>
        <w:jc w:val="center"/>
      </w:pPr>
      <w:r w:rsidRPr="008672F2">
        <w:t>Результаты расчетов по Евклидовой мере</w:t>
      </w:r>
    </w:p>
    <w:tbl>
      <w:tblPr>
        <w:tblStyle w:val="aa"/>
        <w:tblW w:w="0" w:type="auto"/>
        <w:jc w:val="center"/>
        <w:tblLook w:val="04A0" w:firstRow="1" w:lastRow="0" w:firstColumn="1" w:lastColumn="0" w:noHBand="0" w:noVBand="1"/>
      </w:tblPr>
      <w:tblGrid>
        <w:gridCol w:w="2233"/>
        <w:gridCol w:w="2150"/>
      </w:tblGrid>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rPr>
                <w:b/>
              </w:rPr>
            </w:pPr>
            <w:r w:rsidRPr="008672F2">
              <w:rPr>
                <w:b/>
              </w:rPr>
              <w:t>Параметр</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rPr>
                <w:b/>
              </w:rPr>
            </w:pPr>
            <w:r w:rsidRPr="008672F2">
              <w:rPr>
                <w:b/>
              </w:rPr>
              <w:t>Значение меры</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49</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8</w:t>
            </w:r>
            <w:r w:rsidR="000805DD">
              <w:t>,</w:t>
            </w:r>
            <w:r w:rsidRPr="008672F2">
              <w:t>221</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48</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8</w:t>
            </w:r>
            <w:r w:rsidR="000805DD">
              <w:t>,</w:t>
            </w:r>
            <w:r w:rsidRPr="008672F2">
              <w:t>355</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25</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8</w:t>
            </w:r>
            <w:r w:rsidR="000805DD">
              <w:t>,</w:t>
            </w:r>
            <w:r w:rsidRPr="008672F2">
              <w:t>373</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29</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8</w:t>
            </w:r>
            <w:r w:rsidR="000805DD">
              <w:t>,</w:t>
            </w:r>
            <w:r w:rsidRPr="008672F2">
              <w:t>387</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31</w:t>
            </w:r>
          </w:p>
        </w:tc>
        <w:tc>
          <w:tcPr>
            <w:tcW w:w="2150"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8</w:t>
            </w:r>
            <w:r w:rsidR="000805DD">
              <w:t>,</w:t>
            </w:r>
            <w:r w:rsidRPr="008672F2">
              <w:t>437</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8672F2" w:rsidRDefault="00475BF2" w:rsidP="008672F2">
            <w:pPr>
              <w:jc w:val="center"/>
            </w:pPr>
            <w:r w:rsidRPr="008672F2">
              <w:t>10</w:t>
            </w:r>
          </w:p>
        </w:tc>
        <w:tc>
          <w:tcPr>
            <w:tcW w:w="2150"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8672F2">
              <w:t>8</w:t>
            </w:r>
            <w:r w:rsidR="000805DD" w:rsidRPr="005E7E21">
              <w:t>,</w:t>
            </w:r>
            <w:r w:rsidRPr="005E7E21">
              <w:t>471</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7</w:t>
            </w:r>
          </w:p>
        </w:tc>
        <w:tc>
          <w:tcPr>
            <w:tcW w:w="2150"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8</w:t>
            </w:r>
            <w:r w:rsidR="000805DD" w:rsidRPr="005E7E21">
              <w:t>,</w:t>
            </w:r>
            <w:r w:rsidRPr="005E7E21">
              <w:t>478</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45</w:t>
            </w:r>
          </w:p>
        </w:tc>
        <w:tc>
          <w:tcPr>
            <w:tcW w:w="2150"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8</w:t>
            </w:r>
            <w:r w:rsidR="000805DD" w:rsidRPr="005E7E21">
              <w:t>,</w:t>
            </w:r>
            <w:r w:rsidRPr="005E7E21">
              <w:t>484</w:t>
            </w:r>
          </w:p>
        </w:tc>
      </w:tr>
      <w:tr w:rsidR="00475BF2" w:rsidRPr="00475BF2" w:rsidTr="005E7E21">
        <w:trPr>
          <w:jc w:val="center"/>
        </w:trPr>
        <w:tc>
          <w:tcPr>
            <w:tcW w:w="2233"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32</w:t>
            </w:r>
          </w:p>
        </w:tc>
        <w:tc>
          <w:tcPr>
            <w:tcW w:w="2150" w:type="dxa"/>
            <w:tcBorders>
              <w:top w:val="single" w:sz="4" w:space="0" w:color="auto"/>
              <w:left w:val="single" w:sz="4" w:space="0" w:color="auto"/>
              <w:bottom w:val="single" w:sz="4" w:space="0" w:color="auto"/>
              <w:right w:val="single" w:sz="4" w:space="0" w:color="auto"/>
            </w:tcBorders>
            <w:hideMark/>
          </w:tcPr>
          <w:p w:rsidR="00475BF2" w:rsidRPr="005E7E21" w:rsidRDefault="00475BF2" w:rsidP="008672F2">
            <w:pPr>
              <w:jc w:val="center"/>
            </w:pPr>
            <w:r w:rsidRPr="005E7E21">
              <w:t>8</w:t>
            </w:r>
            <w:r w:rsidR="000805DD" w:rsidRPr="005E7E21">
              <w:t>,</w:t>
            </w:r>
            <w:r w:rsidRPr="005E7E21">
              <w:t>485</w:t>
            </w:r>
          </w:p>
        </w:tc>
      </w:tr>
    </w:tbl>
    <w:p w:rsidR="00A140BB" w:rsidRDefault="00A140BB" w:rsidP="00093051">
      <w:pPr>
        <w:ind w:firstLine="397"/>
      </w:pPr>
    </w:p>
    <w:p w:rsidR="00475BF2" w:rsidRPr="00F65899" w:rsidRDefault="00F65899" w:rsidP="00093051">
      <w:pPr>
        <w:ind w:firstLine="397"/>
      </w:pPr>
      <w:r w:rsidRPr="00F65899">
        <w:lastRenderedPageBreak/>
        <w:t>Альтернативой Евклидовой мере при определении значимости параметра является использование методов дискриминантного анализа. В его основе лежат методы решения задач «различения (дискриминации) объектов наблюдения по определенным призна</w:t>
      </w:r>
      <w:r w:rsidRPr="00576F64">
        <w:t>кам» [7,</w:t>
      </w:r>
      <w:r w:rsidR="006B6A45" w:rsidRPr="006B6A45">
        <w:t xml:space="preserve"> </w:t>
      </w:r>
      <w:r w:rsidRPr="00576F64">
        <w:t>1</w:t>
      </w:r>
      <w:r w:rsidR="00576F64" w:rsidRPr="00576F64">
        <w:t>7</w:t>
      </w:r>
      <w:r w:rsidRPr="00576F64">
        <w:t>]. На данном этапе был использован одномерный анализ в предположении, что</w:t>
      </w:r>
      <w:r w:rsidRPr="00F65899">
        <w:t xml:space="preserve"> области значений отдельного параметра могут пересекаться для отдельных групп субъектов. Другими словами, часть ответов на один и тот же вопрос могут совпадать для различных психоэмоциональн</w:t>
      </w:r>
      <w:r w:rsidR="00FD383D">
        <w:t>ых</w:t>
      </w:r>
      <w:r w:rsidRPr="00F65899">
        <w:t xml:space="preserve"> состояний студентов. Задачей реализованного нами алгоритма является минимизация этой области. Итоговый список значимых параметров представлен в табл. 4.</w:t>
      </w:r>
    </w:p>
    <w:p w:rsidR="008300A0" w:rsidRPr="008300A0" w:rsidRDefault="008300A0" w:rsidP="00793922">
      <w:pPr>
        <w:pStyle w:val="aff"/>
        <w:keepNext/>
        <w:spacing w:before="120" w:after="0"/>
        <w:ind w:right="1699"/>
        <w:jc w:val="right"/>
        <w:rPr>
          <w:color w:val="auto"/>
          <w:sz w:val="22"/>
        </w:rPr>
      </w:pPr>
      <w:r w:rsidRPr="00D210D2">
        <w:rPr>
          <w:color w:val="auto"/>
          <w:sz w:val="22"/>
        </w:rPr>
        <w:t>Таблица </w:t>
      </w:r>
      <w:r w:rsidRPr="008300A0">
        <w:rPr>
          <w:color w:val="auto"/>
          <w:sz w:val="22"/>
        </w:rPr>
        <w:t>4</w:t>
      </w:r>
    </w:p>
    <w:p w:rsidR="008300A0" w:rsidRPr="008300A0" w:rsidRDefault="008300A0" w:rsidP="008300A0">
      <w:pPr>
        <w:spacing w:after="120"/>
        <w:ind w:firstLine="397"/>
        <w:jc w:val="center"/>
      </w:pPr>
      <w:r w:rsidRPr="008300A0">
        <w:t>Итоговый список параметров при дискриминации</w:t>
      </w:r>
    </w:p>
    <w:tbl>
      <w:tblPr>
        <w:tblStyle w:val="aa"/>
        <w:tblW w:w="0" w:type="auto"/>
        <w:jc w:val="center"/>
        <w:tblLook w:val="04A0" w:firstRow="1" w:lastRow="0" w:firstColumn="1" w:lastColumn="0" w:noHBand="0" w:noVBand="1"/>
      </w:tblPr>
      <w:tblGrid>
        <w:gridCol w:w="1516"/>
        <w:gridCol w:w="4013"/>
      </w:tblGrid>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5D2286" w:rsidRDefault="008913D7" w:rsidP="005D2286">
            <w:pPr>
              <w:jc w:val="center"/>
              <w:rPr>
                <w:b/>
              </w:rPr>
            </w:pPr>
            <w:r w:rsidRPr="005D2286">
              <w:rPr>
                <w:b/>
              </w:rPr>
              <w:t>Параметр</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5D2286" w:rsidRDefault="008913D7" w:rsidP="005D2286">
            <w:pPr>
              <w:jc w:val="center"/>
              <w:rPr>
                <w:b/>
              </w:rPr>
            </w:pPr>
            <w:r w:rsidRPr="005D2286">
              <w:rPr>
                <w:b/>
              </w:rPr>
              <w:t>Суммарное количество ошибок</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29</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13</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31</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16</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23</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21</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32</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21</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25</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22</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28</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30</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37</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31</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40</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31</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35</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33</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38</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35</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11</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36</w:t>
            </w:r>
          </w:p>
        </w:tc>
      </w:tr>
      <w:tr w:rsidR="008913D7" w:rsidRPr="008913D7" w:rsidTr="00793922">
        <w:trPr>
          <w:jc w:val="center"/>
        </w:trPr>
        <w:tc>
          <w:tcPr>
            <w:tcW w:w="1516"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10</w:t>
            </w:r>
          </w:p>
        </w:tc>
        <w:tc>
          <w:tcPr>
            <w:tcW w:w="4013" w:type="dxa"/>
            <w:tcBorders>
              <w:top w:val="single" w:sz="4" w:space="0" w:color="auto"/>
              <w:left w:val="single" w:sz="4" w:space="0" w:color="auto"/>
              <w:bottom w:val="single" w:sz="4" w:space="0" w:color="auto"/>
              <w:right w:val="single" w:sz="4" w:space="0" w:color="auto"/>
            </w:tcBorders>
            <w:vAlign w:val="center"/>
            <w:hideMark/>
          </w:tcPr>
          <w:p w:rsidR="008913D7" w:rsidRPr="008913D7" w:rsidRDefault="008913D7" w:rsidP="005D2286">
            <w:pPr>
              <w:jc w:val="center"/>
            </w:pPr>
            <w:r w:rsidRPr="008913D7">
              <w:t>37</w:t>
            </w:r>
          </w:p>
        </w:tc>
      </w:tr>
    </w:tbl>
    <w:p w:rsidR="00A140BB" w:rsidRDefault="00A140BB" w:rsidP="00093051">
      <w:pPr>
        <w:ind w:firstLine="397"/>
      </w:pPr>
    </w:p>
    <w:p w:rsidR="006E46CF" w:rsidRDefault="00AF1387" w:rsidP="00093051">
      <w:pPr>
        <w:ind w:firstLine="397"/>
      </w:pPr>
      <w:r w:rsidRPr="00AF1387">
        <w:t xml:space="preserve">На следующем этапе необходимо выяснить наличие и характер зависимости между параметрами. Зависимости могут ухудшить результаты моделирования за счет доминирования таких параметров. </w:t>
      </w:r>
      <w:r w:rsidRPr="00576F64">
        <w:t>Простейшую зависимость, близкую к линейной, можно выяснить за счет вычисления корреляции [1</w:t>
      </w:r>
      <w:r w:rsidR="00576F64" w:rsidRPr="00576F64">
        <w:t>8</w:t>
      </w:r>
      <w:r w:rsidRPr="00576F64">
        <w:t xml:space="preserve">]. В книге [7] рассматриваются две основные задачи корреляционного анализа: </w:t>
      </w:r>
      <w:r w:rsidRPr="00576F64">
        <w:rPr>
          <w:lang w:val="en-US"/>
        </w:rPr>
        <w:t>a</w:t>
      </w:r>
      <w:r w:rsidRPr="00576F64">
        <w:t>) определение формы связи в виде математической формулы; б) измерение меры связи между</w:t>
      </w:r>
      <w:r w:rsidRPr="00AF1387">
        <w:t xml:space="preserve"> признаками для установления степени влияния данного параметра на результат за счет решения корреляционного уравнения.</w:t>
      </w:r>
    </w:p>
    <w:p w:rsidR="00475BF2" w:rsidRDefault="00AF1387" w:rsidP="00093051">
      <w:pPr>
        <w:ind w:firstLine="397"/>
      </w:pPr>
      <w:r w:rsidRPr="00AF1387">
        <w:t>В данной работе влияние параметров на результат исследования определяется за счет построения диагностической шкалы, для которой целесообразно отсутствие коррелированных параметров. В табл</w:t>
      </w:r>
      <w:r w:rsidR="00086567">
        <w:t>.</w:t>
      </w:r>
      <w:r w:rsidRPr="00AF1387">
        <w:t xml:space="preserve"> 5 представлены коэффициенты корреляции для значимых параметров.</w:t>
      </w:r>
    </w:p>
    <w:p w:rsidR="006E46CF" w:rsidRDefault="007131AE" w:rsidP="00093051">
      <w:pPr>
        <w:ind w:firstLine="397"/>
      </w:pPr>
      <w:r w:rsidRPr="00C66345">
        <w:t>Согласно табл</w:t>
      </w:r>
      <w:r w:rsidR="00086567">
        <w:t>.</w:t>
      </w:r>
      <w:r>
        <w:t xml:space="preserve"> 5</w:t>
      </w:r>
      <w:r w:rsidR="00086567">
        <w:t>,</w:t>
      </w:r>
      <w:r w:rsidRPr="00C66345">
        <w:t xml:space="preserve"> значимый коэффициент корреляции (0,74) между параметрами 31 и 29. Относительно этих параметров необходимо дополнительное исследование их влияния на шкалу, если они и далее будут находиться в списке значимых параметров.</w:t>
      </w:r>
    </w:p>
    <w:p w:rsidR="007131AE" w:rsidRDefault="007131AE" w:rsidP="00093051">
      <w:pPr>
        <w:ind w:firstLine="397"/>
      </w:pPr>
      <w:r>
        <w:t>Заметим, что о</w:t>
      </w:r>
      <w:r w:rsidRPr="00C66345">
        <w:t>тсутствие корреляционной зависимости не гарантирует отсутствие</w:t>
      </w:r>
      <w:r>
        <w:t xml:space="preserve"> иной</w:t>
      </w:r>
      <w:r w:rsidRPr="00C66345">
        <w:t xml:space="preserve"> зависимости между параметрами. Эта зависимость может иметь нелинейный характер. Например, значения параметра </w:t>
      </w:r>
      <w:r w:rsidRPr="00C66345">
        <w:rPr>
          <w:i/>
          <w:lang w:val="en-US"/>
        </w:rPr>
        <w:t>x</w:t>
      </w:r>
      <w:r w:rsidRPr="00C66345">
        <w:t xml:space="preserve"> принадлежат множеству {1, 2,…, 11}, а параметр </w:t>
      </w:r>
      <w:r w:rsidRPr="00C66345">
        <w:rPr>
          <w:i/>
          <w:lang w:val="en-US"/>
        </w:rPr>
        <w:t>y</w:t>
      </w:r>
      <w:r w:rsidRPr="00C66345">
        <w:rPr>
          <w:i/>
        </w:rPr>
        <w:t xml:space="preserve"> </w:t>
      </w:r>
      <w:r w:rsidRPr="00C66345">
        <w:t>= (</w:t>
      </w:r>
      <w:r w:rsidRPr="00C66345">
        <w:rPr>
          <w:i/>
          <w:lang w:val="en-US"/>
        </w:rPr>
        <w:t>x</w:t>
      </w:r>
      <w:r w:rsidRPr="00C66345">
        <w:t xml:space="preserve"> – 6)</w:t>
      </w:r>
      <w:r w:rsidRPr="00C66345">
        <w:rPr>
          <w:vertAlign w:val="superscript"/>
        </w:rPr>
        <w:t>2</w:t>
      </w:r>
      <w:r w:rsidRPr="00C66345">
        <w:t xml:space="preserve">. Между параметрами </w:t>
      </w:r>
      <w:r w:rsidRPr="00C66345">
        <w:rPr>
          <w:i/>
          <w:lang w:val="en-US"/>
        </w:rPr>
        <w:t>x</w:t>
      </w:r>
      <w:r w:rsidRPr="00C66345">
        <w:t xml:space="preserve"> и </w:t>
      </w:r>
      <w:r w:rsidRPr="00C66345">
        <w:rPr>
          <w:i/>
          <w:lang w:val="en-US"/>
        </w:rPr>
        <w:t>y</w:t>
      </w:r>
      <w:r w:rsidRPr="00C66345">
        <w:t xml:space="preserve"> квадратичная зависимость, однако корреляция между ними равна нулю.</w:t>
      </w:r>
    </w:p>
    <w:p w:rsidR="00D23BBD" w:rsidRPr="00891699" w:rsidRDefault="00D23BBD" w:rsidP="0011426E">
      <w:pPr>
        <w:pStyle w:val="aff"/>
        <w:keepNext/>
        <w:spacing w:before="120" w:after="0"/>
        <w:ind w:right="-286"/>
        <w:jc w:val="right"/>
        <w:rPr>
          <w:color w:val="auto"/>
          <w:sz w:val="22"/>
        </w:rPr>
      </w:pPr>
      <w:r w:rsidRPr="00D210D2">
        <w:rPr>
          <w:color w:val="auto"/>
          <w:sz w:val="22"/>
        </w:rPr>
        <w:lastRenderedPageBreak/>
        <w:t>Таблица </w:t>
      </w:r>
      <w:r w:rsidRPr="00891699">
        <w:rPr>
          <w:color w:val="auto"/>
          <w:sz w:val="22"/>
        </w:rPr>
        <w:t>5</w:t>
      </w:r>
    </w:p>
    <w:p w:rsidR="00D23BBD" w:rsidRPr="00891699" w:rsidRDefault="00D23BBD" w:rsidP="00D23BBD">
      <w:pPr>
        <w:spacing w:after="120"/>
        <w:ind w:firstLine="397"/>
        <w:jc w:val="center"/>
      </w:pPr>
      <w:r w:rsidRPr="00D23BBD">
        <w:t>Корреляция параметров</w:t>
      </w:r>
    </w:p>
    <w:tbl>
      <w:tblPr>
        <w:tblStyle w:val="aa"/>
        <w:tblW w:w="9464" w:type="dxa"/>
        <w:tblLayout w:type="fixed"/>
        <w:tblLook w:val="04A0" w:firstRow="1" w:lastRow="0" w:firstColumn="1" w:lastColumn="0" w:noHBand="0" w:noVBand="1"/>
      </w:tblPr>
      <w:tblGrid>
        <w:gridCol w:w="1043"/>
        <w:gridCol w:w="835"/>
        <w:gridCol w:w="696"/>
        <w:gridCol w:w="696"/>
        <w:gridCol w:w="696"/>
        <w:gridCol w:w="696"/>
        <w:gridCol w:w="696"/>
        <w:gridCol w:w="696"/>
        <w:gridCol w:w="696"/>
        <w:gridCol w:w="696"/>
        <w:gridCol w:w="696"/>
        <w:gridCol w:w="696"/>
        <w:gridCol w:w="626"/>
      </w:tblGrid>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Параметры</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10</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11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38</w:t>
            </w:r>
          </w:p>
        </w:tc>
        <w:tc>
          <w:tcPr>
            <w:tcW w:w="510"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40</w:t>
            </w: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10</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jc w:val="center"/>
              <w:rPr>
                <w:lang w:val="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11</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rPr>
                <w:lang w:val="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23</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25</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28</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29</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31</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0,74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32</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35</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37</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Pr>
                <w:lang w:val="en-US"/>
              </w:rPr>
              <w:t>-</w:t>
            </w:r>
            <w:r w:rsidRPr="00D23BBD">
              <w:t>0,19</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67"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c>
          <w:tcPr>
            <w:tcW w:w="510" w:type="dxa"/>
            <w:tcBorders>
              <w:top w:val="single" w:sz="4" w:space="0" w:color="auto"/>
              <w:left w:val="single" w:sz="4" w:space="0" w:color="auto"/>
              <w:bottom w:val="single" w:sz="4" w:space="0" w:color="auto"/>
              <w:right w:val="single" w:sz="4" w:space="0" w:color="auto"/>
            </w:tcBorders>
            <w:noWrap/>
            <w:vAlign w:val="center"/>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38</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0,46</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0,57</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c>
          <w:tcPr>
            <w:tcW w:w="51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ind w:firstLine="397"/>
              <w:jc w:val="center"/>
            </w:pPr>
          </w:p>
        </w:tc>
      </w:tr>
      <w:tr w:rsidR="001E3808" w:rsidRPr="00D23BBD" w:rsidTr="001E3808">
        <w:trPr>
          <w:trHeight w:val="300"/>
        </w:trPr>
        <w:tc>
          <w:tcPr>
            <w:tcW w:w="851" w:type="dxa"/>
            <w:tcBorders>
              <w:top w:val="single" w:sz="4" w:space="0" w:color="auto"/>
              <w:left w:val="single" w:sz="4" w:space="0" w:color="auto"/>
              <w:bottom w:val="single" w:sz="4" w:space="0" w:color="auto"/>
              <w:right w:val="single" w:sz="4" w:space="0" w:color="auto"/>
            </w:tcBorders>
            <w:noWrap/>
            <w:vAlign w:val="center"/>
            <w:hideMark/>
          </w:tcPr>
          <w:p w:rsidR="00D23BBD" w:rsidRPr="0011426E" w:rsidRDefault="00D23BBD" w:rsidP="001E3808">
            <w:pPr>
              <w:spacing w:after="120"/>
              <w:jc w:val="center"/>
              <w:rPr>
                <w:b/>
              </w:rPr>
            </w:pPr>
            <w:r w:rsidRPr="0011426E">
              <w:rPr>
                <w:b/>
              </w:rPr>
              <w:t>40</w:t>
            </w:r>
          </w:p>
        </w:tc>
        <w:tc>
          <w:tcPr>
            <w:tcW w:w="68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0,35</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0,51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0,42</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0,28</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0,33</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0,41</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0,31</w:t>
            </w:r>
          </w:p>
        </w:tc>
        <w:tc>
          <w:tcPr>
            <w:tcW w:w="510" w:type="dxa"/>
            <w:tcBorders>
              <w:top w:val="single" w:sz="4" w:space="0" w:color="auto"/>
              <w:left w:val="single" w:sz="4" w:space="0" w:color="auto"/>
              <w:bottom w:val="single" w:sz="4" w:space="0" w:color="auto"/>
              <w:right w:val="single" w:sz="4" w:space="0" w:color="auto"/>
            </w:tcBorders>
            <w:noWrap/>
            <w:vAlign w:val="center"/>
            <w:hideMark/>
          </w:tcPr>
          <w:p w:rsidR="00D23BBD" w:rsidRPr="00D23BBD" w:rsidRDefault="00D23BBD" w:rsidP="001E3808">
            <w:pPr>
              <w:spacing w:after="120"/>
              <w:jc w:val="center"/>
            </w:pPr>
            <w:r w:rsidRPr="00D23BBD">
              <w:t>1</w:t>
            </w:r>
          </w:p>
        </w:tc>
      </w:tr>
    </w:tbl>
    <w:p w:rsidR="00A140BB" w:rsidRDefault="00A140BB" w:rsidP="00C66345">
      <w:pPr>
        <w:ind w:firstLine="397"/>
      </w:pPr>
    </w:p>
    <w:p w:rsidR="00C66345" w:rsidRPr="00C66345" w:rsidRDefault="00C66345" w:rsidP="00C66345">
      <w:pPr>
        <w:ind w:firstLine="397"/>
      </w:pPr>
      <w:r w:rsidRPr="00C66345">
        <w:t xml:space="preserve">Традиционно для построения многомерной дискриминантной функции используется кусочно-линейная аппроксимация </w:t>
      </w:r>
      <w:r w:rsidRPr="00576F64">
        <w:t>[1</w:t>
      </w:r>
      <w:r w:rsidR="00576F64" w:rsidRPr="00576F64">
        <w:t>9</w:t>
      </w:r>
      <w:r w:rsidR="00A140BB">
        <w:t xml:space="preserve">, </w:t>
      </w:r>
      <w:r w:rsidR="00576F64" w:rsidRPr="00576F64">
        <w:t>20</w:t>
      </w:r>
      <w:r w:rsidRPr="00C66345">
        <w:t>]. Нами разработан новый метод построения нелинейной дискриминантной функции. Основная идея метода заключается в построении функции в (</w:t>
      </w:r>
      <w:r w:rsidRPr="00C66345">
        <w:rPr>
          <w:i/>
          <w:lang w:val="en-US"/>
        </w:rPr>
        <w:t>n</w:t>
      </w:r>
      <w:r w:rsidRPr="00C66345">
        <w:t xml:space="preserve">+1)-мерном пространстве, где </w:t>
      </w:r>
      <w:r w:rsidRPr="00C66345">
        <w:rPr>
          <w:i/>
          <w:lang w:val="en-US"/>
        </w:rPr>
        <w:t>n</w:t>
      </w:r>
      <w:r w:rsidRPr="00C66345">
        <w:t xml:space="preserve"> количество параметров. Функция аппроксимирует положительные значения с весами для первой группы объектов и отрицательные значения с весами для другой группы объектов. Граница дискриминации образуется пересечением аппроксимации с пространством параметров. Для выбора весов используется метод штрафных функций с целью получения минимального количества ошибок дискриминации на обучающей выборке. Пока метод реализован для двух групп объектов, однако он может быть обобщен на большее количество групп.</w:t>
      </w:r>
    </w:p>
    <w:p w:rsidR="00C66345" w:rsidRPr="00891699" w:rsidRDefault="00C66345" w:rsidP="00C66345">
      <w:pPr>
        <w:ind w:firstLine="397"/>
      </w:pPr>
      <w:r w:rsidRPr="00C66345">
        <w:t xml:space="preserve">Значения отобранных и упорядоченных по рангу параметров компонуются в группы сначала по два, затем по три и т.д. Для каждой группы строится своя нелинейная дискриминантная функция, </w:t>
      </w:r>
      <w:proofErr w:type="spellStart"/>
      <w:r w:rsidRPr="00C66345">
        <w:t>минимизирующая</w:t>
      </w:r>
      <w:proofErr w:type="spellEnd"/>
      <w:r w:rsidRPr="00C66345">
        <w:t xml:space="preserve"> количество ошибок. Выделенные функцией области можно интерпретировать как области саморегулирующихся параметров для некоторой группы объектов и отсутствие такой </w:t>
      </w:r>
      <w:proofErr w:type="spellStart"/>
      <w:r w:rsidRPr="00C66345">
        <w:t>саморегуляции</w:t>
      </w:r>
      <w:proofErr w:type="spellEnd"/>
      <w:r w:rsidRPr="00C66345">
        <w:t xml:space="preserve"> для другой группы объектов. Такой подход позволяет выявить ранее неизвестные зависимости. Как и в случае с корреляцией, связанные параметры можно удалить из дальнейшего рассмотрения, оставив только более значимые. В случае с анализом на психоэмоциональную устойчивость разделения на области имеют место, но вид этих областей говорит не о </w:t>
      </w:r>
      <w:proofErr w:type="spellStart"/>
      <w:r w:rsidRPr="00C66345">
        <w:t>саморегуляции</w:t>
      </w:r>
      <w:proofErr w:type="spellEnd"/>
      <w:r w:rsidRPr="00C66345">
        <w:t>, а демонстрирует связанность по смыслу тех или иных групп вопросов исходного теста. На рис</w:t>
      </w:r>
      <w:r w:rsidR="00C35994" w:rsidRPr="00C35994">
        <w:t>.</w:t>
      </w:r>
      <w:r w:rsidRPr="00C66345">
        <w:t xml:space="preserve"> 1 показаны области дискриминации, полученные в результате расчетов, для пара</w:t>
      </w:r>
      <w:r w:rsidRPr="00C66345">
        <w:lastRenderedPageBreak/>
        <w:t>метров 28 и 32 для групп средней и высокой тревожности с наименьшим количеством ошибок.</w:t>
      </w:r>
    </w:p>
    <w:p w:rsidR="00C66345" w:rsidRPr="00C66345" w:rsidRDefault="00C35994" w:rsidP="00C35994">
      <w:pPr>
        <w:ind w:firstLine="397"/>
        <w:rPr>
          <w:lang w:val="en-US"/>
        </w:rPr>
      </w:pPr>
      <w:r w:rsidRPr="00C35994">
        <w:rPr>
          <w:noProof/>
          <w:lang w:eastAsia="ru-RU"/>
        </w:rPr>
        <w:drawing>
          <wp:inline distT="0" distB="0" distL="0" distR="0">
            <wp:extent cx="5563335" cy="48059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3542" cy="4806095"/>
                    </a:xfrm>
                    <a:prstGeom prst="rect">
                      <a:avLst/>
                    </a:prstGeom>
                    <a:noFill/>
                    <a:ln>
                      <a:noFill/>
                    </a:ln>
                  </pic:spPr>
                </pic:pic>
              </a:graphicData>
            </a:graphic>
          </wp:inline>
        </w:drawing>
      </w:r>
    </w:p>
    <w:p w:rsidR="00086567" w:rsidRPr="00086567" w:rsidRDefault="00C35994" w:rsidP="00086567">
      <w:pPr>
        <w:pStyle w:val="aff2"/>
        <w:rPr>
          <w:b w:val="0"/>
        </w:rPr>
      </w:pPr>
      <w:bookmarkStart w:id="1" w:name="_Ref352279703"/>
      <w:r w:rsidRPr="00D210D2">
        <w:t>Рис. </w:t>
      </w:r>
      <w:r w:rsidR="00AA4AA6">
        <w:fldChar w:fldCharType="begin"/>
      </w:r>
      <w:r w:rsidR="00AA4AA6">
        <w:instrText xml:space="preserve"> SEQ Рис. \* ARABIC </w:instrText>
      </w:r>
      <w:r w:rsidR="00AA4AA6">
        <w:fldChar w:fldCharType="separate"/>
      </w:r>
      <w:r>
        <w:rPr>
          <w:noProof/>
        </w:rPr>
        <w:t>1</w:t>
      </w:r>
      <w:r w:rsidR="00AA4AA6">
        <w:rPr>
          <w:noProof/>
        </w:rPr>
        <w:fldChar w:fldCharType="end"/>
      </w:r>
      <w:bookmarkEnd w:id="1"/>
      <w:r w:rsidRPr="00D210D2">
        <w:t>.</w:t>
      </w:r>
      <w:r w:rsidRPr="00D210D2">
        <w:rPr>
          <w:b w:val="0"/>
        </w:rPr>
        <w:t xml:space="preserve"> </w:t>
      </w:r>
      <w:r w:rsidRPr="00C35994">
        <w:rPr>
          <w:b w:val="0"/>
        </w:rPr>
        <w:t>Области дискриминации параметров 28 и 32</w:t>
      </w:r>
    </w:p>
    <w:p w:rsidR="00AB67E2" w:rsidRPr="00AB67E2" w:rsidRDefault="00AB67E2" w:rsidP="00AB67E2">
      <w:pPr>
        <w:ind w:firstLine="397"/>
      </w:pPr>
      <w:r w:rsidRPr="00AB67E2">
        <w:t>Анализ других парных взаимодействий параметров дает еще большее количество ошибок, что говорит об отсутствии каких-либо зависимостей среди значимых (ранее выделенных) параметров. Расчеты, проведенные для большего количества параметров, не показали какого-либо существенного снижения ошибок.</w:t>
      </w:r>
    </w:p>
    <w:p w:rsidR="00E67B70" w:rsidRDefault="00AB67E2" w:rsidP="00E67B70">
      <w:pPr>
        <w:ind w:firstLine="397"/>
      </w:pPr>
      <w:r w:rsidRPr="00AB67E2">
        <w:t>В данном эксперименте дополнительно был</w:t>
      </w:r>
      <w:r w:rsidR="00FD383D">
        <w:t>а</w:t>
      </w:r>
      <w:r w:rsidRPr="00AB67E2">
        <w:t xml:space="preserve"> выявлена слабая различимость среднего и низкого уровня тревожности: количество ошибок практически совпадает с количеством студентов с </w:t>
      </w:r>
      <w:r w:rsidRPr="00576F64">
        <w:t xml:space="preserve">низким уровнем тревожности. То есть все они поглощаются группой со средним уровнем. Указанный результат подтверждается экспериментом с использованием пакета SPSS </w:t>
      </w:r>
      <w:proofErr w:type="spellStart"/>
      <w:r w:rsidRPr="00576F64">
        <w:t>Statistics</w:t>
      </w:r>
      <w:proofErr w:type="spellEnd"/>
      <w:r w:rsidRPr="00576F64">
        <w:t xml:space="preserve"> [</w:t>
      </w:r>
      <w:r w:rsidR="00576F64" w:rsidRPr="00576F64">
        <w:t>21</w:t>
      </w:r>
      <w:r w:rsidRPr="00576F64">
        <w:t>].</w:t>
      </w:r>
    </w:p>
    <w:p w:rsidR="00E67B70" w:rsidRPr="008D6845" w:rsidRDefault="00E67B70" w:rsidP="00E67B70">
      <w:pPr>
        <w:ind w:firstLine="397"/>
      </w:pPr>
      <w:r w:rsidRPr="008D6845">
        <w:t>На рис</w:t>
      </w:r>
      <w:r w:rsidR="00086567">
        <w:t>.</w:t>
      </w:r>
      <w:r w:rsidRPr="008D6845">
        <w:t xml:space="preserve"> 2 видно, что центроиды первой и второй группы на графике довольно близко расположены друг к другу. А объекты первой группы (низкая тревожность) перемешаны с частью объектов второй группы (средняя тревожность), что согласуется с предыдущим результатом. Суммарное количество ошибок диагностирования, полученное с использованием пакета SPSS </w:t>
      </w:r>
      <w:proofErr w:type="spellStart"/>
      <w:r w:rsidRPr="008D6845">
        <w:t>Statistics</w:t>
      </w:r>
      <w:proofErr w:type="spellEnd"/>
      <w:r w:rsidRPr="008D6845">
        <w:t>, равно 14.</w:t>
      </w:r>
    </w:p>
    <w:p w:rsidR="00E67B70" w:rsidRPr="008D6845" w:rsidRDefault="00E67B70" w:rsidP="00E67B70">
      <w:pPr>
        <w:ind w:firstLine="397"/>
      </w:pPr>
      <w:r w:rsidRPr="0054358F">
        <w:t>Заключительным этапом эксперимента явилось построение диагностической шкалы</w:t>
      </w:r>
      <w:r w:rsidR="00086567">
        <w:t> </w:t>
      </w:r>
      <w:r w:rsidRPr="0054358F">
        <w:t>[12,</w:t>
      </w:r>
      <w:r w:rsidRPr="006B6A45">
        <w:t xml:space="preserve"> </w:t>
      </w:r>
      <w:r w:rsidRPr="0054358F">
        <w:t>14], адаптированной для расчетов на графических процессорах [13]. Идея и реализация метода описаны в раздел</w:t>
      </w:r>
      <w:r>
        <w:t>е</w:t>
      </w:r>
      <w:r w:rsidRPr="0054358F">
        <w:t xml:space="preserve"> 2 работы.</w:t>
      </w:r>
    </w:p>
    <w:p w:rsidR="00D23BBD" w:rsidRPr="00D23BBD" w:rsidRDefault="008D6845" w:rsidP="008D6845">
      <w:pPr>
        <w:ind w:firstLine="397"/>
        <w:jc w:val="center"/>
      </w:pPr>
      <w:r>
        <w:rPr>
          <w:noProof/>
          <w:lang w:eastAsia="ru-RU"/>
        </w:rPr>
        <w:lastRenderedPageBreak/>
        <w:drawing>
          <wp:inline distT="0" distB="0" distL="0" distR="0" wp14:anchorId="2761147C" wp14:editId="21DC4C4C">
            <wp:extent cx="5405933" cy="4579315"/>
            <wp:effectExtent l="0" t="0" r="4445" b="0"/>
            <wp:docPr id="1" name="Рисунок 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3137" cy="4576946"/>
                    </a:xfrm>
                    <a:prstGeom prst="rect">
                      <a:avLst/>
                    </a:prstGeom>
                    <a:noFill/>
                    <a:ln>
                      <a:noFill/>
                    </a:ln>
                  </pic:spPr>
                </pic:pic>
              </a:graphicData>
            </a:graphic>
          </wp:inline>
        </w:drawing>
      </w:r>
    </w:p>
    <w:p w:rsidR="008D6845" w:rsidRDefault="008D6845" w:rsidP="008D6845">
      <w:pPr>
        <w:pStyle w:val="aff2"/>
        <w:rPr>
          <w:b w:val="0"/>
        </w:rPr>
      </w:pPr>
      <w:r w:rsidRPr="00D210D2">
        <w:t>Рис. </w:t>
      </w:r>
      <w:r w:rsidRPr="008D6845">
        <w:t>2</w:t>
      </w:r>
      <w:r w:rsidRPr="00D210D2">
        <w:t>.</w:t>
      </w:r>
      <w:r w:rsidRPr="00D210D2">
        <w:rPr>
          <w:b w:val="0"/>
        </w:rPr>
        <w:t xml:space="preserve"> </w:t>
      </w:r>
      <w:r w:rsidRPr="008D6845">
        <w:rPr>
          <w:b w:val="0"/>
        </w:rPr>
        <w:t xml:space="preserve">Результаты анализа с использованием пакета SPSS </w:t>
      </w:r>
      <w:proofErr w:type="spellStart"/>
      <w:r w:rsidRPr="008D6845">
        <w:rPr>
          <w:b w:val="0"/>
        </w:rPr>
        <w:t>Statistics</w:t>
      </w:r>
      <w:proofErr w:type="spellEnd"/>
    </w:p>
    <w:p w:rsidR="00A140BB" w:rsidRPr="00E67B70" w:rsidRDefault="00A140BB" w:rsidP="00A140BB">
      <w:pPr>
        <w:ind w:firstLine="397"/>
      </w:pPr>
      <w:r w:rsidRPr="008D6845">
        <w:t>Итоговый список параметров, прошедших предварительный отбор, представлен в табл. 6.</w:t>
      </w:r>
    </w:p>
    <w:p w:rsidR="008D6845" w:rsidRPr="00D23BBD" w:rsidRDefault="008D6845" w:rsidP="00A3276B">
      <w:pPr>
        <w:pStyle w:val="aff"/>
        <w:keepNext/>
        <w:spacing w:before="120" w:after="0"/>
        <w:ind w:right="139"/>
        <w:jc w:val="right"/>
        <w:rPr>
          <w:color w:val="auto"/>
          <w:sz w:val="22"/>
          <w:lang w:val="en-US"/>
        </w:rPr>
      </w:pPr>
      <w:bookmarkStart w:id="2" w:name="_GoBack"/>
      <w:r w:rsidRPr="00D210D2">
        <w:rPr>
          <w:color w:val="auto"/>
          <w:sz w:val="22"/>
        </w:rPr>
        <w:t>Таблица </w:t>
      </w:r>
      <w:r>
        <w:rPr>
          <w:color w:val="auto"/>
          <w:sz w:val="22"/>
          <w:lang w:val="en-US"/>
        </w:rPr>
        <w:t>6</w:t>
      </w:r>
    </w:p>
    <w:bookmarkEnd w:id="2"/>
    <w:p w:rsidR="008D6845" w:rsidRPr="008D6845" w:rsidRDefault="008D6845" w:rsidP="008D6845">
      <w:pPr>
        <w:spacing w:after="120"/>
        <w:ind w:firstLine="397"/>
        <w:jc w:val="center"/>
      </w:pPr>
      <w:r w:rsidRPr="008D6845">
        <w:t>Сводный список параметров для построения шкалы</w:t>
      </w:r>
    </w:p>
    <w:tbl>
      <w:tblPr>
        <w:tblStyle w:val="aa"/>
        <w:tblW w:w="4764" w:type="pct"/>
        <w:jc w:val="center"/>
        <w:tblLook w:val="04A0" w:firstRow="1" w:lastRow="0" w:firstColumn="1" w:lastColumn="0" w:noHBand="0" w:noVBand="1"/>
      </w:tblPr>
      <w:tblGrid>
        <w:gridCol w:w="1833"/>
        <w:gridCol w:w="7015"/>
      </w:tblGrid>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b/>
              </w:rPr>
            </w:pPr>
            <w:r w:rsidRPr="008D6845">
              <w:rPr>
                <w:b/>
              </w:rPr>
              <w:t>№ параметра</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b/>
              </w:rPr>
            </w:pPr>
            <w:r w:rsidRPr="008D6845">
              <w:rPr>
                <w:b/>
              </w:rPr>
              <w:t>Параметр</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10</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Я испытываю чувство внутреннего удовлетворения</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11</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rPr>
                <w:lang w:val="en-US"/>
              </w:rPr>
            </w:pPr>
            <w:r w:rsidRPr="008D6845">
              <w:rPr>
                <w:lang w:val="en-US"/>
              </w:rPr>
              <w:t xml:space="preserve">Я </w:t>
            </w:r>
            <w:proofErr w:type="spellStart"/>
            <w:r w:rsidRPr="008D6845">
              <w:rPr>
                <w:lang w:val="en-US"/>
              </w:rPr>
              <w:t>уверен</w:t>
            </w:r>
            <w:proofErr w:type="spellEnd"/>
            <w:r w:rsidRPr="008D6845">
              <w:rPr>
                <w:lang w:val="en-US"/>
              </w:rPr>
              <w:t xml:space="preserve"> в </w:t>
            </w:r>
            <w:proofErr w:type="spellStart"/>
            <w:r w:rsidRPr="008D6845">
              <w:rPr>
                <w:lang w:val="en-US"/>
              </w:rPr>
              <w:t>себе</w:t>
            </w:r>
            <w:proofErr w:type="spellEnd"/>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23</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rPr>
                <w:lang w:val="en-US"/>
              </w:rPr>
            </w:pPr>
            <w:r w:rsidRPr="008D6845">
              <w:rPr>
                <w:lang w:val="en-US"/>
              </w:rPr>
              <w:t xml:space="preserve">Я </w:t>
            </w:r>
            <w:proofErr w:type="spellStart"/>
            <w:r w:rsidRPr="008D6845">
              <w:rPr>
                <w:lang w:val="en-US"/>
              </w:rPr>
              <w:t>легко</w:t>
            </w:r>
            <w:proofErr w:type="spellEnd"/>
            <w:r w:rsidRPr="008D6845">
              <w:rPr>
                <w:lang w:val="en-US"/>
              </w:rPr>
              <w:t xml:space="preserve"> </w:t>
            </w:r>
            <w:proofErr w:type="spellStart"/>
            <w:r w:rsidRPr="008D6845">
              <w:rPr>
                <w:lang w:val="en-US"/>
              </w:rPr>
              <w:t>расстраиваюсь</w:t>
            </w:r>
            <w:proofErr w:type="spellEnd"/>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25</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Я сильно переживаю неприятности и долго не могу о них забыть</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28</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rPr>
                <w:lang w:val="en-US"/>
              </w:rPr>
            </w:pPr>
            <w:proofErr w:type="spellStart"/>
            <w:r w:rsidRPr="008D6845">
              <w:rPr>
                <w:lang w:val="en-US"/>
              </w:rPr>
              <w:t>Меня</w:t>
            </w:r>
            <w:proofErr w:type="spellEnd"/>
            <w:r w:rsidRPr="008D6845">
              <w:rPr>
                <w:lang w:val="en-US"/>
              </w:rPr>
              <w:t xml:space="preserve"> </w:t>
            </w:r>
            <w:proofErr w:type="spellStart"/>
            <w:r w:rsidRPr="008D6845">
              <w:rPr>
                <w:lang w:val="en-US"/>
              </w:rPr>
              <w:t>тревожат</w:t>
            </w:r>
            <w:proofErr w:type="spellEnd"/>
            <w:r w:rsidRPr="008D6845">
              <w:rPr>
                <w:lang w:val="en-US"/>
              </w:rPr>
              <w:t xml:space="preserve"> </w:t>
            </w:r>
            <w:proofErr w:type="spellStart"/>
            <w:r w:rsidRPr="008D6845">
              <w:rPr>
                <w:lang w:val="en-US"/>
              </w:rPr>
              <w:t>возможные</w:t>
            </w:r>
            <w:proofErr w:type="spellEnd"/>
            <w:r w:rsidRPr="008D6845">
              <w:rPr>
                <w:lang w:val="en-US"/>
              </w:rPr>
              <w:t xml:space="preserve"> </w:t>
            </w:r>
            <w:proofErr w:type="spellStart"/>
            <w:r w:rsidRPr="008D6845">
              <w:rPr>
                <w:lang w:val="en-US"/>
              </w:rPr>
              <w:t>трудности</w:t>
            </w:r>
            <w:proofErr w:type="spellEnd"/>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29</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Я слишком переживаю из-за пустяков</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31</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Я все принимаю близко к сердцу</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32</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Мне не хватает уверенности в себе</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37</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Всякие пустяки отвлекают и волнуют меня</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38</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Бывает, что я чувствую себя неудачником</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pPr>
              <w:jc w:val="center"/>
              <w:rPr>
                <w:lang w:val="en-US"/>
              </w:rPr>
            </w:pPr>
            <w:r w:rsidRPr="008D6845">
              <w:rPr>
                <w:lang w:val="en-US"/>
              </w:rPr>
              <w:t>40</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 w:rsidRPr="008D6845">
              <w:t xml:space="preserve">Меня охватывает беспокойство, когда я </w:t>
            </w:r>
            <w:proofErr w:type="spellStart"/>
            <w:r w:rsidRPr="008D6845">
              <w:t>думаюо</w:t>
            </w:r>
            <w:proofErr w:type="spellEnd"/>
            <w:r w:rsidRPr="008D6845">
              <w:t xml:space="preserve"> своих делах </w:t>
            </w:r>
            <w:r w:rsidR="0011426E">
              <w:br/>
            </w:r>
            <w:r w:rsidRPr="008D6845">
              <w:t>и заботах</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793922" w:rsidRDefault="008D6845" w:rsidP="00E156E5">
            <w:pPr>
              <w:jc w:val="center"/>
            </w:pPr>
            <w:r w:rsidRPr="00793922">
              <w:t>44</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Средний балл аттестата при поступлении</w:t>
            </w:r>
          </w:p>
        </w:tc>
      </w:tr>
      <w:tr w:rsidR="008D6845" w:rsidRPr="008D6845" w:rsidTr="00793922">
        <w:trPr>
          <w:jc w:val="center"/>
        </w:trPr>
        <w:tc>
          <w:tcPr>
            <w:tcW w:w="1036" w:type="pct"/>
            <w:tcBorders>
              <w:top w:val="single" w:sz="4" w:space="0" w:color="auto"/>
              <w:left w:val="single" w:sz="4" w:space="0" w:color="auto"/>
              <w:bottom w:val="single" w:sz="4" w:space="0" w:color="auto"/>
              <w:right w:val="single" w:sz="4" w:space="0" w:color="auto"/>
            </w:tcBorders>
            <w:hideMark/>
          </w:tcPr>
          <w:p w:rsidR="008D6845" w:rsidRPr="00793922" w:rsidRDefault="008D6845" w:rsidP="00E156E5">
            <w:pPr>
              <w:jc w:val="center"/>
            </w:pPr>
            <w:r w:rsidRPr="00793922">
              <w:t>47</w:t>
            </w:r>
          </w:p>
        </w:tc>
        <w:tc>
          <w:tcPr>
            <w:tcW w:w="3964" w:type="pct"/>
            <w:tcBorders>
              <w:top w:val="single" w:sz="4" w:space="0" w:color="auto"/>
              <w:left w:val="single" w:sz="4" w:space="0" w:color="auto"/>
              <w:bottom w:val="single" w:sz="4" w:space="0" w:color="auto"/>
              <w:right w:val="single" w:sz="4" w:space="0" w:color="auto"/>
            </w:tcBorders>
            <w:hideMark/>
          </w:tcPr>
          <w:p w:rsidR="008D6845" w:rsidRPr="008D6845" w:rsidRDefault="008D6845" w:rsidP="00E156E5">
            <w:r w:rsidRPr="008D6845">
              <w:t>Средний балл за 2 семестр в колледже</w:t>
            </w:r>
          </w:p>
        </w:tc>
      </w:tr>
    </w:tbl>
    <w:p w:rsidR="008D6845" w:rsidRPr="0011426E" w:rsidRDefault="001054D0" w:rsidP="00093051">
      <w:pPr>
        <w:ind w:firstLine="397"/>
      </w:pPr>
      <w:r w:rsidRPr="001054D0">
        <w:lastRenderedPageBreak/>
        <w:t>В итоговом результате вычислительного эксперимента (</w:t>
      </w:r>
      <w:r w:rsidR="00086567">
        <w:t xml:space="preserve">см. </w:t>
      </w:r>
      <w:r w:rsidRPr="001054D0">
        <w:t>рис</w:t>
      </w:r>
      <w:r w:rsidR="00DB1D9C" w:rsidRPr="00DB1D9C">
        <w:t>.</w:t>
      </w:r>
      <w:r w:rsidRPr="001054D0">
        <w:t xml:space="preserve"> 3) осталось только 4 значимых параметров для диагностики: 29, 31, 32, 38. При этом достигнут уровень ошибок </w:t>
      </w:r>
      <w:r w:rsidR="004B5CE0">
        <w:t>—</w:t>
      </w:r>
      <w:r w:rsidRPr="001054D0">
        <w:t xml:space="preserve"> 4.</w:t>
      </w:r>
    </w:p>
    <w:p w:rsidR="00DB1D9C" w:rsidRPr="0011426E" w:rsidRDefault="00DB1D9C" w:rsidP="00DB1D9C">
      <w:pPr>
        <w:ind w:firstLine="397"/>
        <w:jc w:val="center"/>
      </w:pPr>
      <w:r>
        <w:rPr>
          <w:noProof/>
          <w:lang w:eastAsia="ru-RU"/>
        </w:rPr>
        <w:drawing>
          <wp:inline distT="0" distB="0" distL="0" distR="0" wp14:anchorId="1A6AAD0F" wp14:editId="097DDC57">
            <wp:extent cx="4420789" cy="3211032"/>
            <wp:effectExtent l="0" t="0" r="0" b="8890"/>
            <wp:docPr id="2" name="Рисунок 2"/>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3552" cy="3213039"/>
                    </a:xfrm>
                    <a:prstGeom prst="rect">
                      <a:avLst/>
                    </a:prstGeom>
                    <a:noFill/>
                    <a:ln>
                      <a:noFill/>
                    </a:ln>
                  </pic:spPr>
                </pic:pic>
              </a:graphicData>
            </a:graphic>
          </wp:inline>
        </w:drawing>
      </w:r>
    </w:p>
    <w:p w:rsidR="00DB1D9C" w:rsidRPr="00D210D2" w:rsidRDefault="00DB1D9C" w:rsidP="00DB1D9C">
      <w:pPr>
        <w:pStyle w:val="aff2"/>
        <w:rPr>
          <w:b w:val="0"/>
        </w:rPr>
      </w:pPr>
      <w:r w:rsidRPr="00D210D2">
        <w:t>Рис. </w:t>
      </w:r>
      <w:r w:rsidRPr="00DB1D9C">
        <w:t>3</w:t>
      </w:r>
      <w:r w:rsidRPr="00D210D2">
        <w:t>.</w:t>
      </w:r>
      <w:r w:rsidRPr="00D210D2">
        <w:rPr>
          <w:b w:val="0"/>
        </w:rPr>
        <w:t xml:space="preserve"> </w:t>
      </w:r>
      <w:r w:rsidRPr="00DB1D9C">
        <w:rPr>
          <w:b w:val="0"/>
        </w:rPr>
        <w:t>Результаты расчета шкалы психоэмоционального состояния</w:t>
      </w:r>
    </w:p>
    <w:p w:rsidR="00DB1D9C" w:rsidRPr="00DB1D9C" w:rsidRDefault="00DB1D9C" w:rsidP="00DB1D9C">
      <w:pPr>
        <w:ind w:firstLine="397"/>
      </w:pPr>
      <w:r w:rsidRPr="00DB1D9C">
        <w:t xml:space="preserve">Пусть </w:t>
      </w:r>
      <w:r w:rsidRPr="00DB1D9C">
        <w:rPr>
          <w:i/>
          <w:lang w:val="en-US"/>
        </w:rPr>
        <w:t>x</w:t>
      </w:r>
      <w:r w:rsidRPr="00DB1D9C">
        <w:rPr>
          <w:vertAlign w:val="subscript"/>
        </w:rPr>
        <w:t>1</w:t>
      </w:r>
      <w:r w:rsidRPr="00DB1D9C">
        <w:t xml:space="preserve"> значение параметра 29, </w:t>
      </w:r>
      <w:r w:rsidRPr="00DB1D9C">
        <w:rPr>
          <w:i/>
          <w:lang w:val="en-US"/>
        </w:rPr>
        <w:t>x</w:t>
      </w:r>
      <w:r w:rsidRPr="00DB1D9C">
        <w:rPr>
          <w:vertAlign w:val="subscript"/>
        </w:rPr>
        <w:t>2</w:t>
      </w:r>
      <w:r w:rsidRPr="00DB1D9C">
        <w:t xml:space="preserve"> </w:t>
      </w:r>
      <w:r w:rsidR="004B5CE0">
        <w:t>—</w:t>
      </w:r>
      <w:r w:rsidRPr="00DB1D9C">
        <w:t xml:space="preserve"> 31, </w:t>
      </w:r>
      <w:r w:rsidRPr="00DB1D9C">
        <w:rPr>
          <w:i/>
          <w:lang w:val="en-US"/>
        </w:rPr>
        <w:t>x</w:t>
      </w:r>
      <w:r w:rsidRPr="00DB1D9C">
        <w:rPr>
          <w:vertAlign w:val="subscript"/>
        </w:rPr>
        <w:t>3</w:t>
      </w:r>
      <w:r w:rsidRPr="00DB1D9C">
        <w:t xml:space="preserve"> </w:t>
      </w:r>
      <w:r w:rsidR="004B5CE0">
        <w:t>—</w:t>
      </w:r>
      <w:r w:rsidRPr="00DB1D9C">
        <w:t xml:space="preserve"> 32, </w:t>
      </w:r>
      <w:r w:rsidRPr="00DB1D9C">
        <w:rPr>
          <w:i/>
          <w:lang w:val="en-US"/>
        </w:rPr>
        <w:t>x</w:t>
      </w:r>
      <w:r w:rsidRPr="00DB1D9C">
        <w:rPr>
          <w:vertAlign w:val="subscript"/>
        </w:rPr>
        <w:t>4</w:t>
      </w:r>
      <w:r w:rsidRPr="00DB1D9C">
        <w:t xml:space="preserve"> </w:t>
      </w:r>
      <w:r w:rsidR="004B5CE0">
        <w:t>—</w:t>
      </w:r>
      <w:r w:rsidRPr="00DB1D9C">
        <w:t xml:space="preserve"> 38, подставим значения этих параметров в выражение:</w:t>
      </w:r>
    </w:p>
    <w:p w:rsidR="00DB1D9C" w:rsidRPr="00DB1D9C" w:rsidRDefault="00DB1D9C" w:rsidP="00DB1D9C">
      <w:pPr>
        <w:ind w:firstLine="397"/>
        <w:jc w:val="center"/>
      </w:pPr>
      <w:r w:rsidRPr="00DB1D9C">
        <w:rPr>
          <w:i/>
        </w:rPr>
        <w:t>у</w:t>
      </w:r>
      <w:r w:rsidRPr="00DB1D9C">
        <w:t xml:space="preserve"> = 0</w:t>
      </w:r>
      <w:r w:rsidR="00E67B70">
        <w:t>,</w:t>
      </w:r>
      <w:r w:rsidRPr="00DB1D9C">
        <w:t>1</w:t>
      </w:r>
      <w:r w:rsidRPr="004B5CE0">
        <w:t>*</w:t>
      </w:r>
      <w:r w:rsidRPr="00DB1D9C">
        <w:rPr>
          <w:i/>
          <w:lang w:val="en-US"/>
        </w:rPr>
        <w:t>x</w:t>
      </w:r>
      <w:r w:rsidRPr="00DB1D9C">
        <w:rPr>
          <w:vertAlign w:val="subscript"/>
        </w:rPr>
        <w:t>1</w:t>
      </w:r>
      <w:r w:rsidRPr="00DB1D9C">
        <w:t xml:space="preserve"> + 0</w:t>
      </w:r>
      <w:r w:rsidR="00E67B70">
        <w:t>,</w:t>
      </w:r>
      <w:r w:rsidRPr="00DB1D9C">
        <w:t>1*</w:t>
      </w:r>
      <w:r w:rsidRPr="00DB1D9C">
        <w:rPr>
          <w:i/>
          <w:lang w:val="en-US"/>
        </w:rPr>
        <w:t>x</w:t>
      </w:r>
      <w:r w:rsidRPr="00DB1D9C">
        <w:rPr>
          <w:vertAlign w:val="subscript"/>
        </w:rPr>
        <w:t>2</w:t>
      </w:r>
      <w:r w:rsidRPr="00DB1D9C">
        <w:t xml:space="preserve"> + 0</w:t>
      </w:r>
      <w:r w:rsidR="00E67B70">
        <w:t>,</w:t>
      </w:r>
      <w:r w:rsidRPr="00DB1D9C">
        <w:t>1*</w:t>
      </w:r>
      <w:r w:rsidRPr="00DB1D9C">
        <w:rPr>
          <w:i/>
          <w:lang w:val="en-US"/>
        </w:rPr>
        <w:t>x</w:t>
      </w:r>
      <w:r w:rsidRPr="00DB1D9C">
        <w:rPr>
          <w:vertAlign w:val="subscript"/>
        </w:rPr>
        <w:t>3</w:t>
      </w:r>
      <w:r w:rsidRPr="00DB1D9C">
        <w:t xml:space="preserve"> + 0</w:t>
      </w:r>
      <w:r w:rsidR="00E67B70">
        <w:t>,</w:t>
      </w:r>
      <w:r w:rsidRPr="00DB1D9C">
        <w:t>1*</w:t>
      </w:r>
      <w:r w:rsidRPr="00DB1D9C">
        <w:rPr>
          <w:i/>
          <w:lang w:val="en-US"/>
        </w:rPr>
        <w:t>x</w:t>
      </w:r>
      <w:r w:rsidRPr="00DB1D9C">
        <w:rPr>
          <w:vertAlign w:val="subscript"/>
        </w:rPr>
        <w:t>4</w:t>
      </w:r>
      <w:r w:rsidRPr="00DB1D9C">
        <w:t>.</w:t>
      </w:r>
    </w:p>
    <w:p w:rsidR="00DB1D9C" w:rsidRPr="00DB1D9C" w:rsidRDefault="00DB1D9C" w:rsidP="00DB1D9C">
      <w:pPr>
        <w:ind w:firstLine="397"/>
      </w:pPr>
      <w:r w:rsidRPr="00DB1D9C">
        <w:t>Если 0</w:t>
      </w:r>
      <w:r w:rsidR="00E67B70">
        <w:t>,</w:t>
      </w:r>
      <w:r w:rsidRPr="00DB1D9C">
        <w:t xml:space="preserve">3 </w:t>
      </w:r>
      <w:r w:rsidRPr="00DB1D9C">
        <w:sym w:font="Symbol" w:char="F0A3"/>
      </w:r>
      <w:r w:rsidRPr="00DB1D9C">
        <w:t xml:space="preserve"> </w:t>
      </w:r>
      <w:r w:rsidRPr="00DB1D9C">
        <w:rPr>
          <w:i/>
          <w:lang w:val="en-US"/>
        </w:rPr>
        <w:t>y</w:t>
      </w:r>
      <w:r w:rsidRPr="00DB1D9C">
        <w:t xml:space="preserve"> </w:t>
      </w:r>
      <w:r w:rsidRPr="00DB1D9C">
        <w:rPr>
          <w:lang w:val="en-US"/>
        </w:rPr>
        <w:sym w:font="Symbol" w:char="F0A3"/>
      </w:r>
      <w:r w:rsidRPr="00DB1D9C">
        <w:t xml:space="preserve"> 0</w:t>
      </w:r>
      <w:r w:rsidR="00E67B70">
        <w:t>,</w:t>
      </w:r>
      <w:r w:rsidRPr="00DB1D9C">
        <w:t>4, то тестируемый принадлежит к группе с низким уровнем тревожности, 0</w:t>
      </w:r>
      <w:r w:rsidR="00E67B70">
        <w:t>,</w:t>
      </w:r>
      <w:r w:rsidRPr="00DB1D9C">
        <w:t xml:space="preserve">4 </w:t>
      </w:r>
      <w:r w:rsidRPr="00DB1D9C">
        <w:sym w:font="Symbol" w:char="F0A3"/>
      </w:r>
      <w:r w:rsidRPr="00DB1D9C">
        <w:t xml:space="preserve"> </w:t>
      </w:r>
      <w:r w:rsidRPr="00DB1D9C">
        <w:rPr>
          <w:i/>
          <w:lang w:val="en-US"/>
        </w:rPr>
        <w:t>y</w:t>
      </w:r>
      <w:r w:rsidRPr="00DB1D9C">
        <w:t xml:space="preserve"> </w:t>
      </w:r>
      <w:r w:rsidRPr="00DB1D9C">
        <w:rPr>
          <w:lang w:val="en-US"/>
        </w:rPr>
        <w:sym w:font="Symbol" w:char="F0A3"/>
      </w:r>
      <w:r w:rsidRPr="00DB1D9C">
        <w:t xml:space="preserve"> 0</w:t>
      </w:r>
      <w:r w:rsidR="00E67B70">
        <w:t>,</w:t>
      </w:r>
      <w:r w:rsidRPr="00DB1D9C">
        <w:t xml:space="preserve">9 </w:t>
      </w:r>
      <w:r w:rsidR="004B5CE0">
        <w:t>—</w:t>
      </w:r>
      <w:r w:rsidRPr="00DB1D9C">
        <w:t xml:space="preserve"> средняя тревожность, если 0</w:t>
      </w:r>
      <w:r w:rsidR="00E67B70">
        <w:t>,</w:t>
      </w:r>
      <w:r w:rsidRPr="00DB1D9C">
        <w:t xml:space="preserve">9 </w:t>
      </w:r>
      <w:r w:rsidRPr="00DB1D9C">
        <w:sym w:font="Symbol" w:char="F0A3"/>
      </w:r>
      <w:r w:rsidRPr="00DB1D9C">
        <w:t xml:space="preserve"> </w:t>
      </w:r>
      <w:r w:rsidRPr="00DB1D9C">
        <w:rPr>
          <w:i/>
          <w:lang w:val="en-US"/>
        </w:rPr>
        <w:t>y</w:t>
      </w:r>
      <w:r w:rsidRPr="00DB1D9C">
        <w:t xml:space="preserve"> </w:t>
      </w:r>
      <w:r w:rsidRPr="00DB1D9C">
        <w:rPr>
          <w:lang w:val="en-US"/>
        </w:rPr>
        <w:sym w:font="Symbol" w:char="F0A3"/>
      </w:r>
      <w:r w:rsidRPr="00DB1D9C">
        <w:t xml:space="preserve"> 1</w:t>
      </w:r>
      <w:r w:rsidR="00E67B70">
        <w:t>,</w:t>
      </w:r>
      <w:r w:rsidRPr="00DB1D9C">
        <w:t xml:space="preserve">6 </w:t>
      </w:r>
      <w:r w:rsidR="004B5CE0">
        <w:t>—</w:t>
      </w:r>
      <w:r w:rsidRPr="00DB1D9C">
        <w:t xml:space="preserve"> высокая тревожность. При попадании на границу интервала необходимо провести полное тестирование по исходной шкале. Ранее было получено, что параметры 29 и 31 имеют значительный уровень корреляции. Расчет шкалы без параметра 29 дал 6 ошибок, без параметра 31 </w:t>
      </w:r>
      <w:r w:rsidR="004B5CE0">
        <w:t>—</w:t>
      </w:r>
      <w:r w:rsidRPr="00DB1D9C">
        <w:t xml:space="preserve"> 5 ошибок, что дает основание не учитывать корреляцию.</w:t>
      </w:r>
    </w:p>
    <w:p w:rsidR="00C0737C" w:rsidRDefault="00C0737C" w:rsidP="00C0737C">
      <w:pPr>
        <w:ind w:firstLine="397"/>
      </w:pPr>
      <w:r w:rsidRPr="009370A3">
        <w:t xml:space="preserve">Полученные результаты позволяют рекомендовать применение рассмотренного метода </w:t>
      </w:r>
      <w:r w:rsidR="00D41F6E">
        <w:t>для</w:t>
      </w:r>
      <w:r w:rsidRPr="009370A3">
        <w:t xml:space="preserve"> построени</w:t>
      </w:r>
      <w:r w:rsidR="00D41F6E">
        <w:t>я</w:t>
      </w:r>
      <w:r w:rsidRPr="009370A3">
        <w:t xml:space="preserve"> диагностических шкал. Окончательный выбор применяемого метода остается за эксперто</w:t>
      </w:r>
      <w:r w:rsidR="00D41F6E">
        <w:t>м</w:t>
      </w:r>
      <w:r w:rsidRPr="009370A3">
        <w:t>, аргументом в пользу выбора того или иного метода является количество ошибок на обучающей выборке и количество параметров, используемых для построения шкалы.</w:t>
      </w:r>
    </w:p>
    <w:p w:rsidR="006A6205" w:rsidRPr="00D210D2" w:rsidRDefault="006A6205" w:rsidP="007E1B71">
      <w:pPr>
        <w:pStyle w:val="10"/>
        <w:numPr>
          <w:ilvl w:val="0"/>
          <w:numId w:val="0"/>
        </w:numPr>
      </w:pPr>
      <w:bookmarkStart w:id="3" w:name="_Ref353289772"/>
      <w:r w:rsidRPr="00D210D2">
        <w:t>Заключение</w:t>
      </w:r>
      <w:bookmarkEnd w:id="3"/>
    </w:p>
    <w:p w:rsidR="007B1804" w:rsidRDefault="007B1804" w:rsidP="007B1804">
      <w:pPr>
        <w:ind w:firstLine="397"/>
      </w:pPr>
      <w:r>
        <w:t xml:space="preserve">Диагностическая шкала позволила свести до четырех количество ошибочного диагностирования на обучающих выборках, в то время как в пакете SPSS </w:t>
      </w:r>
      <w:proofErr w:type="spellStart"/>
      <w:r>
        <w:t>Statistics</w:t>
      </w:r>
      <w:proofErr w:type="spellEnd"/>
      <w:r>
        <w:t xml:space="preserve"> количество ошибок на тех же данных </w:t>
      </w:r>
      <w:r w:rsidR="004B5CE0">
        <w:t>—</w:t>
      </w:r>
      <w:r>
        <w:t xml:space="preserve"> 14 при использовании полного набора параметров. В рассмотренном материале не использовались какие-либо статистические гипотезы, поскольку это не влияет на конечный результат.</w:t>
      </w:r>
    </w:p>
    <w:p w:rsidR="007B1804" w:rsidRPr="00891699" w:rsidRDefault="007B1804" w:rsidP="007B1804">
      <w:pPr>
        <w:ind w:firstLine="397"/>
      </w:pPr>
      <w:r>
        <w:t xml:space="preserve">Применение рассмотренной «Шкалы экспресс-оценки» психоэмоционального состояния позволило ускорить сбор и обработку исходных данных, поскольку при ответе на четыре вопроса у студентов меньше мотивации отложить тестирование либо исказить </w:t>
      </w:r>
      <w:r>
        <w:lastRenderedPageBreak/>
        <w:t>его результаты. По предложенной методике был протестирован 501 студент,</w:t>
      </w:r>
      <w:r w:rsidR="00D41F6E">
        <w:t xml:space="preserve"> среди </w:t>
      </w:r>
      <w:proofErr w:type="spellStart"/>
      <w:r w:rsidR="00D41F6E">
        <w:t>котрых</w:t>
      </w:r>
      <w:proofErr w:type="spellEnd"/>
      <w:r>
        <w:t xml:space="preserve"> выявлено 15 </w:t>
      </w:r>
      <w:proofErr w:type="spellStart"/>
      <w:r>
        <w:t>высокотревожных</w:t>
      </w:r>
      <w:proofErr w:type="spellEnd"/>
      <w:r>
        <w:t xml:space="preserve"> студентов.</w:t>
      </w:r>
    </w:p>
    <w:p w:rsidR="006A6205" w:rsidRPr="00D210D2" w:rsidRDefault="007B1804" w:rsidP="007B1804">
      <w:pPr>
        <w:ind w:firstLine="397"/>
      </w:pPr>
      <w:r>
        <w:t xml:space="preserve">Рассмотренный материал предполагает дальнейшее развитие методики тестирования. Прежде всего, необходимо </w:t>
      </w:r>
      <w:r w:rsidRPr="00A926F7">
        <w:t>отказаться от дискретных значений параметров, привлечь дополнительную информацию из других тестов для повышения достоверности ответов, разработать адаптивное тестирование [22], собрать и обработать статистику по прецедентам.</w:t>
      </w:r>
    </w:p>
    <w:p w:rsidR="0045333A" w:rsidRPr="00D210D2" w:rsidRDefault="0045333A" w:rsidP="0045333A">
      <w:bookmarkStart w:id="4" w:name="_Ref353009598"/>
    </w:p>
    <w:p w:rsidR="0045333A" w:rsidRPr="00D210D2" w:rsidRDefault="00787916" w:rsidP="0045333A">
      <w:pPr>
        <w:pStyle w:val="afc"/>
      </w:pPr>
      <w:r w:rsidRPr="00787916">
        <w:t>Работа выполнена при поддержке программы фундаментальных научных исследований СО РАН № I.5.1., проект № 0314-2019-0020.</w:t>
      </w:r>
    </w:p>
    <w:p w:rsidR="00B109F7" w:rsidRPr="00D210D2" w:rsidRDefault="00DD67EB" w:rsidP="00F03376">
      <w:pPr>
        <w:pStyle w:val="10"/>
        <w:numPr>
          <w:ilvl w:val="0"/>
          <w:numId w:val="0"/>
        </w:numPr>
      </w:pPr>
      <w:bookmarkStart w:id="5" w:name="_Ref462421465"/>
      <w:r w:rsidRPr="00D210D2">
        <w:t>Литература</w:t>
      </w:r>
      <w:bookmarkEnd w:id="4"/>
      <w:bookmarkEnd w:id="5"/>
    </w:p>
    <w:p w:rsidR="008B2903" w:rsidRPr="008B2903" w:rsidRDefault="008B2903" w:rsidP="008B2903">
      <w:pPr>
        <w:pStyle w:val="a"/>
        <w:ind w:left="426" w:hanging="426"/>
      </w:pPr>
      <w:proofErr w:type="spellStart"/>
      <w:r w:rsidRPr="008B2903">
        <w:t>Spielberger</w:t>
      </w:r>
      <w:proofErr w:type="spellEnd"/>
      <w:r w:rsidRPr="008B2903">
        <w:t xml:space="preserve">, C.D. Assessment of state and trait anxiety: Conceptual and methodological issues </w:t>
      </w:r>
      <w:r w:rsidR="00CA6AB2">
        <w:t>//</w:t>
      </w:r>
      <w:r w:rsidRPr="008B2903">
        <w:t xml:space="preserve"> Southern Psychologist. 1985. Vol.</w:t>
      </w:r>
      <w:r w:rsidR="00086567" w:rsidRPr="0011426E">
        <w:t> </w:t>
      </w:r>
      <w:r w:rsidRPr="008B2903">
        <w:t xml:space="preserve">2, </w:t>
      </w:r>
      <w:r w:rsidR="004B6760">
        <w:t>n</w:t>
      </w:r>
      <w:r w:rsidRPr="008B2903">
        <w:t>o</w:t>
      </w:r>
      <w:r w:rsidR="00086567" w:rsidRPr="0011426E">
        <w:t> </w:t>
      </w:r>
      <w:r w:rsidRPr="008B2903">
        <w:t>4. P. 6–16.</w:t>
      </w:r>
    </w:p>
    <w:p w:rsidR="008B2903" w:rsidRPr="008B2903" w:rsidRDefault="008B2903" w:rsidP="008B2903">
      <w:pPr>
        <w:pStyle w:val="a"/>
        <w:ind w:left="426" w:hanging="426"/>
        <w:rPr>
          <w:lang w:val="ru-RU"/>
        </w:rPr>
      </w:pPr>
      <w:r w:rsidRPr="008B2903">
        <w:rPr>
          <w:lang w:val="ru-RU"/>
        </w:rPr>
        <w:t xml:space="preserve">Ханин Ю.Л. Краткое руководство к применению шкалы реактивной личностной тревожности Ч.Д. </w:t>
      </w:r>
      <w:proofErr w:type="spellStart"/>
      <w:r w:rsidRPr="008B2903">
        <w:rPr>
          <w:lang w:val="ru-RU"/>
        </w:rPr>
        <w:t>Спилбергера</w:t>
      </w:r>
      <w:proofErr w:type="spellEnd"/>
      <w:r w:rsidRPr="008B2903">
        <w:rPr>
          <w:lang w:val="ru-RU"/>
        </w:rPr>
        <w:t>. Ленинград: ЛНИИФК, 1976. 18 с.</w:t>
      </w:r>
    </w:p>
    <w:p w:rsidR="008B2903" w:rsidRPr="00CA6AB2" w:rsidRDefault="008B2903" w:rsidP="008B2903">
      <w:pPr>
        <w:pStyle w:val="a"/>
        <w:ind w:left="426" w:hanging="426"/>
        <w:rPr>
          <w:lang w:val="ru-RU"/>
        </w:rPr>
      </w:pPr>
      <w:r w:rsidRPr="007E66EE">
        <w:rPr>
          <w:lang w:val="ru-RU"/>
        </w:rPr>
        <w:t xml:space="preserve">Костина Л.М. Методы диагностики тревожности. </w:t>
      </w:r>
      <w:r w:rsidRPr="00CA6AB2">
        <w:rPr>
          <w:lang w:val="ru-RU"/>
        </w:rPr>
        <w:t xml:space="preserve">СПб.: </w:t>
      </w:r>
      <w:r w:rsidR="00CA6AB2" w:rsidRPr="007E66EE">
        <w:rPr>
          <w:lang w:val="ru-RU"/>
        </w:rPr>
        <w:t>Изд</w:t>
      </w:r>
      <w:r w:rsidR="00CA6AB2" w:rsidRPr="00CA6AB2">
        <w:rPr>
          <w:lang w:val="ru-RU"/>
        </w:rPr>
        <w:t>-</w:t>
      </w:r>
      <w:r w:rsidR="00CA6AB2" w:rsidRPr="007E66EE">
        <w:rPr>
          <w:lang w:val="ru-RU"/>
        </w:rPr>
        <w:t>во</w:t>
      </w:r>
      <w:r w:rsidR="00CA6AB2" w:rsidRPr="00CA6AB2">
        <w:rPr>
          <w:lang w:val="ru-RU"/>
        </w:rPr>
        <w:t xml:space="preserve"> </w:t>
      </w:r>
      <w:r w:rsidR="00CA6AB2">
        <w:rPr>
          <w:lang w:val="ru-RU"/>
        </w:rPr>
        <w:t>«</w:t>
      </w:r>
      <w:r w:rsidRPr="00CA6AB2">
        <w:rPr>
          <w:lang w:val="ru-RU"/>
        </w:rPr>
        <w:t>Речь</w:t>
      </w:r>
      <w:r w:rsidR="00CA6AB2">
        <w:rPr>
          <w:lang w:val="ru-RU"/>
        </w:rPr>
        <w:t>»</w:t>
      </w:r>
      <w:r w:rsidRPr="00CA6AB2">
        <w:rPr>
          <w:lang w:val="ru-RU"/>
        </w:rPr>
        <w:t>, 2005. 198 с.</w:t>
      </w:r>
    </w:p>
    <w:p w:rsidR="008B2903" w:rsidRPr="007E66EE" w:rsidRDefault="008B2903" w:rsidP="008B2903">
      <w:pPr>
        <w:pStyle w:val="a"/>
        <w:ind w:left="426" w:hanging="426"/>
        <w:rPr>
          <w:lang w:val="ru-RU"/>
        </w:rPr>
      </w:pPr>
      <w:r w:rsidRPr="007E66EE">
        <w:rPr>
          <w:lang w:val="ru-RU"/>
        </w:rPr>
        <w:t xml:space="preserve">Прихожан А.М. Тревожность у детей и подростков: психологическая природа и возрастная динамика. Воронеж: </w:t>
      </w:r>
      <w:proofErr w:type="spellStart"/>
      <w:r w:rsidRPr="007E66EE">
        <w:rPr>
          <w:lang w:val="ru-RU"/>
        </w:rPr>
        <w:t>Изд</w:t>
      </w:r>
      <w:proofErr w:type="spellEnd"/>
      <w:r w:rsidR="00CA6AB2">
        <w:t>-</w:t>
      </w:r>
      <w:r w:rsidRPr="007E66EE">
        <w:rPr>
          <w:lang w:val="ru-RU"/>
        </w:rPr>
        <w:t>во НПО «МОДЭК», 2000. 304 с.</w:t>
      </w:r>
    </w:p>
    <w:p w:rsidR="008B2903" w:rsidRPr="007E66EE" w:rsidRDefault="008B2903" w:rsidP="008B2903">
      <w:pPr>
        <w:pStyle w:val="a"/>
        <w:ind w:left="426" w:hanging="426"/>
        <w:rPr>
          <w:lang w:val="ru-RU"/>
        </w:rPr>
      </w:pPr>
      <w:r w:rsidRPr="007E66EE">
        <w:rPr>
          <w:lang w:val="ru-RU"/>
        </w:rPr>
        <w:t>Карелин А.П. Большая энциклопедия психологических тестов. М.:</w:t>
      </w:r>
      <w:r w:rsidR="00CA6AB2">
        <w:rPr>
          <w:lang w:val="ru-RU"/>
        </w:rPr>
        <w:t xml:space="preserve"> </w:t>
      </w:r>
      <w:r w:rsidR="00CA6AB2" w:rsidRPr="007E66EE">
        <w:rPr>
          <w:lang w:val="ru-RU"/>
        </w:rPr>
        <w:t>Изд</w:t>
      </w:r>
      <w:r w:rsidR="00CA6AB2" w:rsidRPr="00CA6AB2">
        <w:rPr>
          <w:lang w:val="ru-RU"/>
        </w:rPr>
        <w:t>-</w:t>
      </w:r>
      <w:r w:rsidR="00CA6AB2" w:rsidRPr="007E66EE">
        <w:rPr>
          <w:lang w:val="ru-RU"/>
        </w:rPr>
        <w:t>во</w:t>
      </w:r>
      <w:r w:rsidRPr="007E66EE">
        <w:rPr>
          <w:lang w:val="ru-RU"/>
        </w:rPr>
        <w:t xml:space="preserve"> </w:t>
      </w:r>
      <w:r w:rsidR="00CA6AB2">
        <w:rPr>
          <w:lang w:val="ru-RU"/>
        </w:rPr>
        <w:t>«</w:t>
      </w:r>
      <w:r w:rsidRPr="007E66EE">
        <w:rPr>
          <w:lang w:val="ru-RU"/>
        </w:rPr>
        <w:t>Проспект</w:t>
      </w:r>
      <w:r w:rsidR="00CA6AB2">
        <w:rPr>
          <w:lang w:val="ru-RU"/>
        </w:rPr>
        <w:t>»</w:t>
      </w:r>
      <w:r w:rsidRPr="007E66EE">
        <w:rPr>
          <w:lang w:val="ru-RU"/>
        </w:rPr>
        <w:t>, 2015. 420 с.</w:t>
      </w:r>
    </w:p>
    <w:p w:rsidR="008B2903" w:rsidRPr="007E66EE" w:rsidRDefault="008B2903" w:rsidP="008B2903">
      <w:pPr>
        <w:pStyle w:val="a"/>
        <w:ind w:left="426" w:hanging="426"/>
        <w:rPr>
          <w:lang w:val="ru-RU"/>
        </w:rPr>
      </w:pPr>
      <w:r w:rsidRPr="007E66EE">
        <w:rPr>
          <w:lang w:val="ru-RU"/>
        </w:rPr>
        <w:t>Титкова Л.С. Математические методы в психологии. Владивосток: Изд-во Дальневосточного университета, 2014. 140 с.</w:t>
      </w:r>
    </w:p>
    <w:p w:rsidR="008B2903" w:rsidRPr="007E66EE" w:rsidRDefault="008B2903" w:rsidP="008B2903">
      <w:pPr>
        <w:pStyle w:val="a"/>
        <w:ind w:left="426" w:hanging="426"/>
        <w:rPr>
          <w:lang w:val="ru-RU"/>
        </w:rPr>
      </w:pPr>
      <w:r w:rsidRPr="007E66EE">
        <w:rPr>
          <w:lang w:val="ru-RU"/>
        </w:rPr>
        <w:t>Сидоренко Е.В. Методы математической обработки в психологии. СПб.:</w:t>
      </w:r>
      <w:r w:rsidR="00CA6AB2">
        <w:rPr>
          <w:lang w:val="ru-RU"/>
        </w:rPr>
        <w:t xml:space="preserve"> </w:t>
      </w:r>
      <w:r w:rsidR="00CA6AB2" w:rsidRPr="007E66EE">
        <w:rPr>
          <w:lang w:val="ru-RU"/>
        </w:rPr>
        <w:t>Изд</w:t>
      </w:r>
      <w:r w:rsidR="00CA6AB2" w:rsidRPr="00CA6AB2">
        <w:rPr>
          <w:lang w:val="ru-RU"/>
        </w:rPr>
        <w:t>-</w:t>
      </w:r>
      <w:r w:rsidR="00CA6AB2" w:rsidRPr="007E66EE">
        <w:rPr>
          <w:lang w:val="ru-RU"/>
        </w:rPr>
        <w:t>во</w:t>
      </w:r>
      <w:r w:rsidRPr="007E66EE">
        <w:rPr>
          <w:lang w:val="ru-RU"/>
        </w:rPr>
        <w:t xml:space="preserve"> </w:t>
      </w:r>
      <w:r w:rsidR="00CA6AB2">
        <w:rPr>
          <w:lang w:val="ru-RU"/>
        </w:rPr>
        <w:t>«</w:t>
      </w:r>
      <w:r w:rsidRPr="007E66EE">
        <w:rPr>
          <w:lang w:val="ru-RU"/>
        </w:rPr>
        <w:t>Речь</w:t>
      </w:r>
      <w:r w:rsidR="00CA6AB2">
        <w:rPr>
          <w:lang w:val="ru-RU"/>
        </w:rPr>
        <w:t>»</w:t>
      </w:r>
      <w:r w:rsidRPr="007E66EE">
        <w:rPr>
          <w:lang w:val="ru-RU"/>
        </w:rPr>
        <w:t>, 2015. 350 с.</w:t>
      </w:r>
    </w:p>
    <w:p w:rsidR="008B2903" w:rsidRPr="008B2903" w:rsidRDefault="008B2903" w:rsidP="008B2903">
      <w:pPr>
        <w:pStyle w:val="a"/>
        <w:ind w:left="426" w:hanging="426"/>
      </w:pPr>
      <w:proofErr w:type="spellStart"/>
      <w:r w:rsidRPr="007E66EE">
        <w:rPr>
          <w:lang w:val="ru-RU"/>
        </w:rPr>
        <w:t>Герасевич</w:t>
      </w:r>
      <w:proofErr w:type="spellEnd"/>
      <w:r w:rsidRPr="007E66EE">
        <w:rPr>
          <w:lang w:val="ru-RU"/>
        </w:rPr>
        <w:t xml:space="preserve"> В.А., Аветисов А.Р. Современное программное обеспечение для статистической обработки биомедицинских исследований // Белорусский медицинский журнал. </w:t>
      </w:r>
      <w:r w:rsidRPr="008B2903">
        <w:t>2015. №</w:t>
      </w:r>
      <w:r w:rsidR="00086567">
        <w:rPr>
          <w:lang w:val="ru-RU"/>
        </w:rPr>
        <w:t> </w:t>
      </w:r>
      <w:r w:rsidRPr="008B2903">
        <w:t>1. С.</w:t>
      </w:r>
      <w:r w:rsidR="00086567">
        <w:rPr>
          <w:lang w:val="ru-RU"/>
        </w:rPr>
        <w:t> </w:t>
      </w:r>
      <w:r w:rsidRPr="008B2903">
        <w:t>12–25.</w:t>
      </w:r>
    </w:p>
    <w:p w:rsidR="008B2903" w:rsidRPr="007E66EE" w:rsidRDefault="008B2903" w:rsidP="008B2903">
      <w:pPr>
        <w:pStyle w:val="a"/>
        <w:ind w:left="426" w:hanging="426"/>
        <w:rPr>
          <w:lang w:val="ru-RU"/>
        </w:rPr>
      </w:pPr>
      <w:r w:rsidRPr="007E66EE">
        <w:rPr>
          <w:lang w:val="ru-RU"/>
        </w:rPr>
        <w:t xml:space="preserve">Тест </w:t>
      </w:r>
      <w:proofErr w:type="spellStart"/>
      <w:r w:rsidRPr="007E66EE">
        <w:rPr>
          <w:lang w:val="ru-RU"/>
        </w:rPr>
        <w:t>Спилбергера</w:t>
      </w:r>
      <w:proofErr w:type="spellEnd"/>
      <w:r w:rsidR="00D34C25">
        <w:rPr>
          <w:lang w:val="ru-RU"/>
        </w:rPr>
        <w:t>—</w:t>
      </w:r>
      <w:r w:rsidRPr="007E66EE">
        <w:rPr>
          <w:lang w:val="ru-RU"/>
        </w:rPr>
        <w:t>Ханина.</w:t>
      </w:r>
      <w:r w:rsidR="00910D75" w:rsidRPr="00910D75">
        <w:rPr>
          <w:lang w:val="ru-RU"/>
        </w:rPr>
        <w:t xml:space="preserve"> </w:t>
      </w:r>
      <w:r w:rsidR="00910D75" w:rsidRPr="00573FE3">
        <w:rPr>
          <w:rFonts w:eastAsia="MS Mincho"/>
          <w:sz w:val="24"/>
          <w:szCs w:val="24"/>
        </w:rPr>
        <w:t>URL</w:t>
      </w:r>
      <w:r w:rsidR="00910D75" w:rsidRPr="00910D75">
        <w:rPr>
          <w:rFonts w:eastAsia="MS Mincho"/>
          <w:sz w:val="24"/>
          <w:szCs w:val="24"/>
          <w:lang w:val="ru-RU"/>
        </w:rPr>
        <w:t xml:space="preserve">: </w:t>
      </w:r>
      <w:r w:rsidRPr="008B2903">
        <w:t>https</w:t>
      </w:r>
      <w:r w:rsidRPr="007E66EE">
        <w:rPr>
          <w:lang w:val="ru-RU"/>
        </w:rPr>
        <w:t>://</w:t>
      </w:r>
      <w:proofErr w:type="spellStart"/>
      <w:r w:rsidRPr="008B2903">
        <w:t>psytests</w:t>
      </w:r>
      <w:proofErr w:type="spellEnd"/>
      <w:r w:rsidRPr="007E66EE">
        <w:rPr>
          <w:lang w:val="ru-RU"/>
        </w:rPr>
        <w:t>.</w:t>
      </w:r>
      <w:r w:rsidRPr="008B2903">
        <w:t>org</w:t>
      </w:r>
      <w:r w:rsidRPr="007E66EE">
        <w:rPr>
          <w:lang w:val="ru-RU"/>
        </w:rPr>
        <w:t>/</w:t>
      </w:r>
      <w:proofErr w:type="spellStart"/>
      <w:r w:rsidRPr="008B2903">
        <w:t>psystate</w:t>
      </w:r>
      <w:proofErr w:type="spellEnd"/>
      <w:r w:rsidRPr="007E66EE">
        <w:rPr>
          <w:lang w:val="ru-RU"/>
        </w:rPr>
        <w:t>/</w:t>
      </w:r>
      <w:proofErr w:type="spellStart"/>
      <w:r w:rsidRPr="008B2903">
        <w:t>spielberger</w:t>
      </w:r>
      <w:proofErr w:type="spellEnd"/>
      <w:r w:rsidRPr="007E66EE">
        <w:rPr>
          <w:lang w:val="ru-RU"/>
        </w:rPr>
        <w:t>-</w:t>
      </w:r>
      <w:r w:rsidRPr="008B2903">
        <w:t>run</w:t>
      </w:r>
      <w:r w:rsidRPr="007E66EE">
        <w:rPr>
          <w:lang w:val="ru-RU"/>
        </w:rPr>
        <w:t>.</w:t>
      </w:r>
      <w:r w:rsidRPr="008B2903">
        <w:t>html</w:t>
      </w:r>
      <w:r w:rsidRPr="007E66EE">
        <w:rPr>
          <w:lang w:val="ru-RU"/>
        </w:rPr>
        <w:t xml:space="preserve"> (дата обращения: </w:t>
      </w:r>
      <w:r w:rsidR="00CA6AB2">
        <w:rPr>
          <w:lang w:val="ru-RU"/>
        </w:rPr>
        <w:t>27</w:t>
      </w:r>
      <w:r w:rsidRPr="007E66EE">
        <w:rPr>
          <w:lang w:val="ru-RU"/>
        </w:rPr>
        <w:t>.07.20</w:t>
      </w:r>
      <w:r w:rsidR="00CA6AB2">
        <w:rPr>
          <w:lang w:val="ru-RU"/>
        </w:rPr>
        <w:t>20</w:t>
      </w:r>
      <w:r w:rsidRPr="007E66EE">
        <w:rPr>
          <w:lang w:val="ru-RU"/>
        </w:rPr>
        <w:t>)</w:t>
      </w:r>
      <w:r w:rsidR="0066767C" w:rsidRPr="0066767C">
        <w:rPr>
          <w:lang w:val="ru-RU"/>
        </w:rPr>
        <w:t>.</w:t>
      </w:r>
    </w:p>
    <w:p w:rsidR="008B2903" w:rsidRPr="00454E4D" w:rsidRDefault="008B2903" w:rsidP="008B2903">
      <w:pPr>
        <w:pStyle w:val="a"/>
        <w:ind w:left="426" w:hanging="426"/>
        <w:rPr>
          <w:lang w:val="ru-RU"/>
        </w:rPr>
      </w:pPr>
      <w:r w:rsidRPr="007E66EE">
        <w:rPr>
          <w:lang w:val="ru-RU"/>
        </w:rPr>
        <w:t xml:space="preserve">Тест исследование тревожности (опросник Спилберга). </w:t>
      </w:r>
      <w:r w:rsidR="00910D75" w:rsidRPr="00573FE3">
        <w:rPr>
          <w:rFonts w:eastAsia="MS Mincho"/>
          <w:sz w:val="24"/>
          <w:szCs w:val="24"/>
        </w:rPr>
        <w:t>URL</w:t>
      </w:r>
      <w:r w:rsidR="00910D75" w:rsidRPr="00454E4D">
        <w:rPr>
          <w:rFonts w:eastAsia="MS Mincho"/>
          <w:sz w:val="24"/>
          <w:szCs w:val="24"/>
          <w:lang w:val="ru-RU"/>
        </w:rPr>
        <w:t xml:space="preserve">: </w:t>
      </w:r>
      <w:r w:rsidRPr="008B2903">
        <w:t>https</w:t>
      </w:r>
      <w:r w:rsidRPr="00454E4D">
        <w:rPr>
          <w:lang w:val="ru-RU"/>
        </w:rPr>
        <w:t>://</w:t>
      </w:r>
      <w:proofErr w:type="spellStart"/>
      <w:r w:rsidRPr="008B2903">
        <w:t>onlinetestpad</w:t>
      </w:r>
      <w:proofErr w:type="spellEnd"/>
      <w:r w:rsidRPr="00454E4D">
        <w:rPr>
          <w:lang w:val="ru-RU"/>
        </w:rPr>
        <w:t>.</w:t>
      </w:r>
      <w:r w:rsidRPr="008B2903">
        <w:t>com</w:t>
      </w:r>
      <w:r w:rsidRPr="00454E4D">
        <w:rPr>
          <w:lang w:val="ru-RU"/>
        </w:rPr>
        <w:t>/</w:t>
      </w:r>
      <w:proofErr w:type="spellStart"/>
      <w:r w:rsidRPr="008B2903">
        <w:t>ru</w:t>
      </w:r>
      <w:proofErr w:type="spellEnd"/>
      <w:r w:rsidRPr="00454E4D">
        <w:rPr>
          <w:lang w:val="ru-RU"/>
        </w:rPr>
        <w:t>/</w:t>
      </w:r>
      <w:r w:rsidRPr="008B2903">
        <w:t>test</w:t>
      </w:r>
      <w:r w:rsidRPr="00454E4D">
        <w:rPr>
          <w:lang w:val="ru-RU"/>
        </w:rPr>
        <w:t>/714-</w:t>
      </w:r>
      <w:r w:rsidRPr="008B2903">
        <w:t>test</w:t>
      </w:r>
      <w:r w:rsidRPr="00454E4D">
        <w:rPr>
          <w:lang w:val="ru-RU"/>
        </w:rPr>
        <w:t>-</w:t>
      </w:r>
      <w:proofErr w:type="spellStart"/>
      <w:r w:rsidRPr="008B2903">
        <w:t>issledovanie</w:t>
      </w:r>
      <w:proofErr w:type="spellEnd"/>
      <w:r w:rsidRPr="00454E4D">
        <w:rPr>
          <w:lang w:val="ru-RU"/>
        </w:rPr>
        <w:t>-</w:t>
      </w:r>
      <w:proofErr w:type="spellStart"/>
      <w:r w:rsidRPr="008B2903">
        <w:t>trevozhnosti</w:t>
      </w:r>
      <w:proofErr w:type="spellEnd"/>
      <w:r w:rsidRPr="00454E4D">
        <w:rPr>
          <w:lang w:val="ru-RU"/>
        </w:rPr>
        <w:t>-</w:t>
      </w:r>
      <w:proofErr w:type="spellStart"/>
      <w:r w:rsidRPr="008B2903">
        <w:t>oprosnik</w:t>
      </w:r>
      <w:proofErr w:type="spellEnd"/>
      <w:r w:rsidRPr="00454E4D">
        <w:rPr>
          <w:lang w:val="ru-RU"/>
        </w:rPr>
        <w:t>-</w:t>
      </w:r>
      <w:proofErr w:type="spellStart"/>
      <w:r w:rsidRPr="008B2903">
        <w:t>spilberga</w:t>
      </w:r>
      <w:proofErr w:type="spellEnd"/>
      <w:r w:rsidR="00CA6AB2" w:rsidRPr="00454E4D">
        <w:rPr>
          <w:lang w:val="ru-RU"/>
        </w:rPr>
        <w:t xml:space="preserve"> </w:t>
      </w:r>
      <w:r w:rsidR="00454E4D" w:rsidRPr="007E66EE">
        <w:rPr>
          <w:lang w:val="ru-RU"/>
        </w:rPr>
        <w:t xml:space="preserve">(дата обращения: </w:t>
      </w:r>
      <w:r w:rsidR="00454E4D">
        <w:rPr>
          <w:lang w:val="ru-RU"/>
        </w:rPr>
        <w:t>27</w:t>
      </w:r>
      <w:r w:rsidR="00454E4D" w:rsidRPr="007E66EE">
        <w:rPr>
          <w:lang w:val="ru-RU"/>
        </w:rPr>
        <w:t>.07.20</w:t>
      </w:r>
      <w:r w:rsidR="00454E4D">
        <w:rPr>
          <w:lang w:val="ru-RU"/>
        </w:rPr>
        <w:t>20</w:t>
      </w:r>
      <w:r w:rsidR="00454E4D" w:rsidRPr="007E66EE">
        <w:rPr>
          <w:lang w:val="ru-RU"/>
        </w:rPr>
        <w:t>)</w:t>
      </w:r>
      <w:r w:rsidR="0066767C" w:rsidRPr="0066767C">
        <w:rPr>
          <w:lang w:val="ru-RU"/>
        </w:rPr>
        <w:t>.</w:t>
      </w:r>
    </w:p>
    <w:p w:rsidR="008B2903" w:rsidRPr="00454E4D" w:rsidRDefault="008B2903" w:rsidP="008B2903">
      <w:pPr>
        <w:pStyle w:val="a"/>
        <w:ind w:left="426" w:hanging="426"/>
        <w:rPr>
          <w:lang w:val="ru-RU"/>
        </w:rPr>
      </w:pPr>
      <w:r w:rsidRPr="007E66EE">
        <w:rPr>
          <w:lang w:val="ru-RU"/>
        </w:rPr>
        <w:t xml:space="preserve">Тест на уровень тревожности </w:t>
      </w:r>
      <w:proofErr w:type="spellStart"/>
      <w:r w:rsidRPr="007E66EE">
        <w:rPr>
          <w:lang w:val="ru-RU"/>
        </w:rPr>
        <w:t>Спилбергера</w:t>
      </w:r>
      <w:proofErr w:type="spellEnd"/>
      <w:r w:rsidR="00D34C25">
        <w:rPr>
          <w:lang w:val="ru-RU"/>
        </w:rPr>
        <w:t>—</w:t>
      </w:r>
      <w:r w:rsidRPr="007E66EE">
        <w:rPr>
          <w:lang w:val="ru-RU"/>
        </w:rPr>
        <w:t xml:space="preserve">Ханина. </w:t>
      </w:r>
      <w:r w:rsidRPr="008B2903">
        <w:t>URL</w:t>
      </w:r>
      <w:r w:rsidRPr="00454E4D">
        <w:rPr>
          <w:lang w:val="ru-RU"/>
        </w:rPr>
        <w:t xml:space="preserve">: </w:t>
      </w:r>
      <w:r w:rsidRPr="008B2903">
        <w:t>https</w:t>
      </w:r>
      <w:r w:rsidRPr="00454E4D">
        <w:rPr>
          <w:lang w:val="ru-RU"/>
        </w:rPr>
        <w:t>://</w:t>
      </w:r>
      <w:proofErr w:type="spellStart"/>
      <w:r w:rsidRPr="008B2903">
        <w:t>psychojournal</w:t>
      </w:r>
      <w:proofErr w:type="spellEnd"/>
      <w:r w:rsidRPr="00454E4D">
        <w:rPr>
          <w:lang w:val="ru-RU"/>
        </w:rPr>
        <w:t>.</w:t>
      </w:r>
      <w:proofErr w:type="spellStart"/>
      <w:r w:rsidRPr="008B2903">
        <w:t>ru</w:t>
      </w:r>
      <w:proofErr w:type="spellEnd"/>
      <w:r w:rsidRPr="00454E4D">
        <w:rPr>
          <w:lang w:val="ru-RU"/>
        </w:rPr>
        <w:t>/</w:t>
      </w:r>
      <w:r w:rsidRPr="008B2903">
        <w:t>tests</w:t>
      </w:r>
      <w:r w:rsidRPr="00454E4D">
        <w:rPr>
          <w:lang w:val="ru-RU"/>
        </w:rPr>
        <w:t>_</w:t>
      </w:r>
      <w:r w:rsidRPr="008B2903">
        <w:t>online</w:t>
      </w:r>
      <w:r w:rsidRPr="00454E4D">
        <w:rPr>
          <w:lang w:val="ru-RU"/>
        </w:rPr>
        <w:t>/127-</w:t>
      </w:r>
      <w:r w:rsidRPr="008B2903">
        <w:t>test</w:t>
      </w:r>
      <w:r w:rsidRPr="00454E4D">
        <w:rPr>
          <w:lang w:val="ru-RU"/>
        </w:rPr>
        <w:t>-</w:t>
      </w:r>
      <w:proofErr w:type="spellStart"/>
      <w:r w:rsidRPr="008B2903">
        <w:t>na</w:t>
      </w:r>
      <w:proofErr w:type="spellEnd"/>
      <w:r w:rsidRPr="00454E4D">
        <w:rPr>
          <w:lang w:val="ru-RU"/>
        </w:rPr>
        <w:t>-</w:t>
      </w:r>
      <w:proofErr w:type="spellStart"/>
      <w:r w:rsidRPr="008B2903">
        <w:t>uroven</w:t>
      </w:r>
      <w:proofErr w:type="spellEnd"/>
      <w:r w:rsidRPr="00454E4D">
        <w:rPr>
          <w:lang w:val="ru-RU"/>
        </w:rPr>
        <w:t>-</w:t>
      </w:r>
      <w:proofErr w:type="spellStart"/>
      <w:r w:rsidRPr="008B2903">
        <w:t>trevozhnosti</w:t>
      </w:r>
      <w:proofErr w:type="spellEnd"/>
      <w:r w:rsidRPr="00454E4D">
        <w:rPr>
          <w:lang w:val="ru-RU"/>
        </w:rPr>
        <w:t>-</w:t>
      </w:r>
      <w:proofErr w:type="spellStart"/>
      <w:r w:rsidRPr="008B2903">
        <w:t>spilbergera</w:t>
      </w:r>
      <w:proofErr w:type="spellEnd"/>
      <w:r w:rsidRPr="00454E4D">
        <w:rPr>
          <w:lang w:val="ru-RU"/>
        </w:rPr>
        <w:t>-</w:t>
      </w:r>
      <w:proofErr w:type="spellStart"/>
      <w:r w:rsidRPr="008B2903">
        <w:t>hanina</w:t>
      </w:r>
      <w:proofErr w:type="spellEnd"/>
      <w:r w:rsidRPr="00454E4D">
        <w:rPr>
          <w:lang w:val="ru-RU"/>
        </w:rPr>
        <w:t>.</w:t>
      </w:r>
      <w:r w:rsidRPr="008B2903">
        <w:t>html</w:t>
      </w:r>
      <w:r w:rsidR="00454E4D" w:rsidRPr="00454E4D">
        <w:rPr>
          <w:lang w:val="ru-RU"/>
        </w:rPr>
        <w:t xml:space="preserve"> </w:t>
      </w:r>
      <w:r w:rsidR="00454E4D" w:rsidRPr="007E66EE">
        <w:rPr>
          <w:lang w:val="ru-RU"/>
        </w:rPr>
        <w:t xml:space="preserve">(дата обращения: </w:t>
      </w:r>
      <w:r w:rsidR="00454E4D">
        <w:rPr>
          <w:lang w:val="ru-RU"/>
        </w:rPr>
        <w:t>27</w:t>
      </w:r>
      <w:r w:rsidR="00454E4D" w:rsidRPr="007E66EE">
        <w:rPr>
          <w:lang w:val="ru-RU"/>
        </w:rPr>
        <w:t>.07.20</w:t>
      </w:r>
      <w:r w:rsidR="00454E4D">
        <w:rPr>
          <w:lang w:val="ru-RU"/>
        </w:rPr>
        <w:t>20</w:t>
      </w:r>
      <w:r w:rsidR="00454E4D" w:rsidRPr="007E66EE">
        <w:rPr>
          <w:lang w:val="ru-RU"/>
        </w:rPr>
        <w:t>)</w:t>
      </w:r>
      <w:r w:rsidR="0066767C" w:rsidRPr="0066767C">
        <w:rPr>
          <w:lang w:val="ru-RU"/>
        </w:rPr>
        <w:t>.</w:t>
      </w:r>
    </w:p>
    <w:p w:rsidR="00486E43" w:rsidRPr="00486E43" w:rsidRDefault="00486E43" w:rsidP="00486E43">
      <w:pPr>
        <w:pStyle w:val="a"/>
        <w:ind w:left="426" w:hanging="426"/>
        <w:rPr>
          <w:lang w:val="ru-RU"/>
        </w:rPr>
      </w:pPr>
      <w:r w:rsidRPr="007E66EE">
        <w:rPr>
          <w:lang w:val="ru-RU"/>
        </w:rPr>
        <w:t xml:space="preserve">Зыкин С.В., Редреев П.Г., Чернышев А.К. Формирование представлений данных для построения медицинских диагностических шкал // Омский научный вестник. </w:t>
      </w:r>
      <w:r w:rsidRPr="00486E43">
        <w:rPr>
          <w:lang w:val="ru-RU"/>
        </w:rPr>
        <w:t>2011. № 2 (100). С. 190–193.</w:t>
      </w:r>
    </w:p>
    <w:p w:rsidR="00486E43" w:rsidRPr="00486E43" w:rsidRDefault="00486E43" w:rsidP="00486E43">
      <w:pPr>
        <w:pStyle w:val="a"/>
        <w:ind w:left="426" w:hanging="426"/>
      </w:pPr>
      <w:r w:rsidRPr="007E66EE">
        <w:rPr>
          <w:lang w:val="ru-RU"/>
        </w:rPr>
        <w:t xml:space="preserve">Полуянов А.Н. Расчет диагностической шкалы на графических процессорах // Омский научный вестник. </w:t>
      </w:r>
      <w:r w:rsidRPr="008B2903">
        <w:t>2012. №</w:t>
      </w:r>
      <w:r w:rsidR="00086567">
        <w:rPr>
          <w:lang w:val="ru-RU"/>
        </w:rPr>
        <w:t> </w:t>
      </w:r>
      <w:r w:rsidRPr="008B2903">
        <w:t>3(113). С.</w:t>
      </w:r>
      <w:r w:rsidR="00086567">
        <w:rPr>
          <w:lang w:val="ru-RU"/>
        </w:rPr>
        <w:t> </w:t>
      </w:r>
      <w:r w:rsidRPr="008B2903">
        <w:t>277–279.</w:t>
      </w:r>
    </w:p>
    <w:p w:rsidR="00486E43" w:rsidRPr="00AE5B3D" w:rsidRDefault="00486E43" w:rsidP="00486E43">
      <w:pPr>
        <w:pStyle w:val="a"/>
        <w:ind w:left="426" w:hanging="426"/>
        <w:rPr>
          <w:lang w:val="ru-RU"/>
        </w:rPr>
      </w:pPr>
      <w:r w:rsidRPr="007E66EE">
        <w:rPr>
          <w:lang w:val="ru-RU"/>
        </w:rPr>
        <w:t xml:space="preserve">Лбов Г.С., </w:t>
      </w:r>
      <w:proofErr w:type="spellStart"/>
      <w:r w:rsidRPr="007E66EE">
        <w:rPr>
          <w:lang w:val="ru-RU"/>
        </w:rPr>
        <w:t>Неделько</w:t>
      </w:r>
      <w:proofErr w:type="spellEnd"/>
      <w:r w:rsidRPr="007E66EE">
        <w:rPr>
          <w:lang w:val="ru-RU"/>
        </w:rPr>
        <w:t xml:space="preserve"> В.М., </w:t>
      </w:r>
      <w:proofErr w:type="spellStart"/>
      <w:r w:rsidRPr="007E66EE">
        <w:rPr>
          <w:lang w:val="ru-RU"/>
        </w:rPr>
        <w:t>Неделько</w:t>
      </w:r>
      <w:proofErr w:type="spellEnd"/>
      <w:r w:rsidRPr="007E66EE">
        <w:rPr>
          <w:lang w:val="ru-RU"/>
        </w:rPr>
        <w:t xml:space="preserve"> С.В. Метод адаптивного поиска логической решающей функции // Сибирский журнал индустриальной математики. </w:t>
      </w:r>
      <w:r w:rsidRPr="00AE5B3D">
        <w:rPr>
          <w:lang w:val="ru-RU"/>
        </w:rPr>
        <w:t>2009. Т</w:t>
      </w:r>
      <w:r w:rsidR="00AE5B3D" w:rsidRPr="00AE5B3D">
        <w:rPr>
          <w:lang w:val="ru-RU"/>
        </w:rPr>
        <w:t>.</w:t>
      </w:r>
      <w:r w:rsidRPr="00AE5B3D">
        <w:rPr>
          <w:lang w:val="ru-RU"/>
        </w:rPr>
        <w:t xml:space="preserve"> </w:t>
      </w:r>
      <w:r w:rsidRPr="008B2903">
        <w:t>XII</w:t>
      </w:r>
      <w:r w:rsidRPr="00AE5B3D">
        <w:rPr>
          <w:lang w:val="ru-RU"/>
        </w:rPr>
        <w:t>, № 3(39). С. 66–74.</w:t>
      </w:r>
    </w:p>
    <w:p w:rsidR="008B2903" w:rsidRPr="00486E43" w:rsidRDefault="008B2903" w:rsidP="008B2903">
      <w:pPr>
        <w:pStyle w:val="a"/>
        <w:ind w:left="426" w:hanging="426"/>
        <w:rPr>
          <w:lang w:val="ru-RU"/>
        </w:rPr>
      </w:pPr>
      <w:proofErr w:type="spellStart"/>
      <w:r w:rsidRPr="007E66EE">
        <w:rPr>
          <w:lang w:val="ru-RU"/>
        </w:rPr>
        <w:lastRenderedPageBreak/>
        <w:t>Загоруйко</w:t>
      </w:r>
      <w:proofErr w:type="spellEnd"/>
      <w:r w:rsidRPr="007E66EE">
        <w:rPr>
          <w:lang w:val="ru-RU"/>
        </w:rPr>
        <w:t xml:space="preserve"> Н.Г. Прикладные методы анализа данных и знаний. </w:t>
      </w:r>
      <w:r w:rsidR="004B5CE0">
        <w:rPr>
          <w:lang w:val="ru-RU"/>
        </w:rPr>
        <w:t>—</w:t>
      </w:r>
      <w:r w:rsidRPr="007E66EE">
        <w:rPr>
          <w:lang w:val="ru-RU"/>
        </w:rPr>
        <w:t xml:space="preserve"> Новосибирск: Изд</w:t>
      </w:r>
      <w:r w:rsidR="00454E4D">
        <w:rPr>
          <w:lang w:val="ru-RU"/>
        </w:rPr>
        <w:t>-во</w:t>
      </w:r>
      <w:r w:rsidRPr="007E66EE">
        <w:rPr>
          <w:lang w:val="ru-RU"/>
        </w:rPr>
        <w:t xml:space="preserve"> </w:t>
      </w:r>
      <w:r w:rsidRPr="00486E43">
        <w:rPr>
          <w:lang w:val="ru-RU"/>
        </w:rPr>
        <w:t>Института математики СО РАН, 1999. 270 с.</w:t>
      </w:r>
    </w:p>
    <w:p w:rsidR="008B2903" w:rsidRPr="008B2903" w:rsidRDefault="008B2903" w:rsidP="008B2903">
      <w:pPr>
        <w:pStyle w:val="a"/>
        <w:ind w:left="426" w:hanging="426"/>
      </w:pPr>
      <w:proofErr w:type="spellStart"/>
      <w:r w:rsidRPr="007E66EE">
        <w:rPr>
          <w:lang w:val="ru-RU"/>
        </w:rPr>
        <w:t>Загоруйко</w:t>
      </w:r>
      <w:proofErr w:type="spellEnd"/>
      <w:r w:rsidRPr="007E66EE">
        <w:rPr>
          <w:lang w:val="ru-RU"/>
        </w:rPr>
        <w:t xml:space="preserve"> Н.Г., </w:t>
      </w:r>
      <w:proofErr w:type="spellStart"/>
      <w:r w:rsidRPr="007E66EE">
        <w:rPr>
          <w:lang w:val="ru-RU"/>
        </w:rPr>
        <w:t>Кутненко</w:t>
      </w:r>
      <w:proofErr w:type="spellEnd"/>
      <w:r w:rsidRPr="007E66EE">
        <w:rPr>
          <w:lang w:val="ru-RU"/>
        </w:rPr>
        <w:t xml:space="preserve"> О.А., Борисова И.А., </w:t>
      </w:r>
      <w:proofErr w:type="spellStart"/>
      <w:r w:rsidRPr="007E66EE">
        <w:rPr>
          <w:lang w:val="ru-RU"/>
        </w:rPr>
        <w:t>Дюбанов</w:t>
      </w:r>
      <w:proofErr w:type="spellEnd"/>
      <w:r w:rsidRPr="007E66EE">
        <w:rPr>
          <w:lang w:val="ru-RU"/>
        </w:rPr>
        <w:t xml:space="preserve"> В.В., Леванов Д.А., Зырянов О.А. Выбор информативных признаков для диагностики заболеваний по генетическим данным // </w:t>
      </w:r>
      <w:proofErr w:type="spellStart"/>
      <w:r w:rsidRPr="007E66EE">
        <w:rPr>
          <w:lang w:val="ru-RU"/>
        </w:rPr>
        <w:t>Вавиловский</w:t>
      </w:r>
      <w:proofErr w:type="spellEnd"/>
      <w:r w:rsidRPr="007E66EE">
        <w:rPr>
          <w:lang w:val="ru-RU"/>
        </w:rPr>
        <w:t xml:space="preserve"> журнал генетики и селекции. </w:t>
      </w:r>
      <w:r w:rsidRPr="008B2903">
        <w:t>2014. Т.</w:t>
      </w:r>
      <w:r w:rsidR="00086567">
        <w:rPr>
          <w:lang w:val="ru-RU"/>
        </w:rPr>
        <w:t> </w:t>
      </w:r>
      <w:r w:rsidRPr="008B2903">
        <w:t>18</w:t>
      </w:r>
      <w:r w:rsidR="00AE5B3D">
        <w:t>,</w:t>
      </w:r>
      <w:r w:rsidRPr="008B2903">
        <w:t xml:space="preserve"> №</w:t>
      </w:r>
      <w:r w:rsidR="00086567">
        <w:rPr>
          <w:lang w:val="ru-RU"/>
        </w:rPr>
        <w:t> </w:t>
      </w:r>
      <w:r w:rsidRPr="008B2903">
        <w:t>4</w:t>
      </w:r>
      <w:r w:rsidR="00086567" w:rsidRPr="008B2903">
        <w:t>–</w:t>
      </w:r>
      <w:r w:rsidRPr="008B2903">
        <w:t>2. С.</w:t>
      </w:r>
      <w:r w:rsidR="00086567">
        <w:rPr>
          <w:lang w:val="ru-RU"/>
        </w:rPr>
        <w:t> </w:t>
      </w:r>
      <w:r w:rsidRPr="008B2903">
        <w:t>898–903.</w:t>
      </w:r>
    </w:p>
    <w:p w:rsidR="008B2903" w:rsidRPr="007E66EE" w:rsidRDefault="008B2903" w:rsidP="008B2903">
      <w:pPr>
        <w:pStyle w:val="a"/>
        <w:ind w:left="426" w:hanging="426"/>
        <w:rPr>
          <w:lang w:val="ru-RU"/>
        </w:rPr>
      </w:pPr>
      <w:proofErr w:type="spellStart"/>
      <w:r w:rsidRPr="007E66EE">
        <w:rPr>
          <w:lang w:val="ru-RU"/>
        </w:rPr>
        <w:t>Дюк</w:t>
      </w:r>
      <w:proofErr w:type="spellEnd"/>
      <w:r w:rsidRPr="007E66EE">
        <w:rPr>
          <w:lang w:val="ru-RU"/>
        </w:rPr>
        <w:t xml:space="preserve"> В.А. Компьютерная психодиагностика. СПб.:</w:t>
      </w:r>
      <w:r w:rsidR="00454E4D">
        <w:rPr>
          <w:lang w:val="ru-RU"/>
        </w:rPr>
        <w:t xml:space="preserve"> Изд-во</w:t>
      </w:r>
      <w:r w:rsidRPr="007E66EE">
        <w:rPr>
          <w:lang w:val="ru-RU"/>
        </w:rPr>
        <w:t xml:space="preserve"> </w:t>
      </w:r>
      <w:r w:rsidR="00454E4D">
        <w:rPr>
          <w:lang w:val="ru-RU"/>
        </w:rPr>
        <w:t>«</w:t>
      </w:r>
      <w:r w:rsidRPr="007E66EE">
        <w:rPr>
          <w:lang w:val="ru-RU"/>
        </w:rPr>
        <w:t>Братство</w:t>
      </w:r>
      <w:r w:rsidR="00454E4D">
        <w:rPr>
          <w:lang w:val="ru-RU"/>
        </w:rPr>
        <w:t>»</w:t>
      </w:r>
      <w:r w:rsidRPr="007E66EE">
        <w:rPr>
          <w:lang w:val="ru-RU"/>
        </w:rPr>
        <w:t>, 1994. 364 с.</w:t>
      </w:r>
    </w:p>
    <w:p w:rsidR="008B2903" w:rsidRPr="006071AE" w:rsidRDefault="008B2903" w:rsidP="008B2903">
      <w:pPr>
        <w:pStyle w:val="a"/>
        <w:ind w:left="426" w:hanging="426"/>
      </w:pPr>
      <w:r w:rsidRPr="00F62A2A">
        <w:rPr>
          <w:lang w:val="ru-RU"/>
        </w:rPr>
        <w:t>Буров</w:t>
      </w:r>
      <w:r w:rsidR="006071AE">
        <w:t> </w:t>
      </w:r>
      <w:r w:rsidRPr="00F62A2A">
        <w:rPr>
          <w:lang w:val="ru-RU"/>
        </w:rPr>
        <w:t>А.В.</w:t>
      </w:r>
      <w:r w:rsidR="006071AE">
        <w:t> </w:t>
      </w:r>
      <w:r w:rsidRPr="00F62A2A">
        <w:rPr>
          <w:lang w:val="ru-RU"/>
        </w:rPr>
        <w:t xml:space="preserve">Корреляционный анализ взаимосвязей между индивидуально-психологическими особенностями детей и показателями адаптации к школьному обучению // Научно-методический электронный журнал «Концепт». </w:t>
      </w:r>
      <w:r w:rsidRPr="0011426E">
        <w:rPr>
          <w:lang w:val="ru-RU"/>
        </w:rPr>
        <w:t>2014. №</w:t>
      </w:r>
      <w:r w:rsidR="00086567">
        <w:rPr>
          <w:lang w:val="ru-RU"/>
        </w:rPr>
        <w:t> </w:t>
      </w:r>
      <w:r w:rsidRPr="0011426E">
        <w:rPr>
          <w:lang w:val="ru-RU"/>
        </w:rPr>
        <w:t>7. С.</w:t>
      </w:r>
      <w:r w:rsidR="00086567">
        <w:rPr>
          <w:lang w:val="ru-RU"/>
        </w:rPr>
        <w:t> </w:t>
      </w:r>
      <w:r w:rsidRPr="0011426E">
        <w:rPr>
          <w:lang w:val="ru-RU"/>
        </w:rPr>
        <w:t>101–105.</w:t>
      </w:r>
      <w:r w:rsidR="00910D75" w:rsidRPr="0011426E">
        <w:rPr>
          <w:lang w:val="ru-RU"/>
        </w:rPr>
        <w:t xml:space="preserve"> </w:t>
      </w:r>
      <w:r w:rsidR="00910D75" w:rsidRPr="00F62A2A">
        <w:rPr>
          <w:rFonts w:eastAsia="MS Mincho"/>
          <w:sz w:val="24"/>
          <w:szCs w:val="24"/>
        </w:rPr>
        <w:t>URL</w:t>
      </w:r>
      <w:r w:rsidR="00910D75" w:rsidRPr="006071AE">
        <w:rPr>
          <w:rFonts w:eastAsia="MS Mincho"/>
          <w:sz w:val="24"/>
          <w:szCs w:val="24"/>
        </w:rPr>
        <w:t xml:space="preserve">: </w:t>
      </w:r>
      <w:r w:rsidR="006071AE" w:rsidRPr="0011426E">
        <w:t>http://e-koncept.ru/2014/14193.htm</w:t>
      </w:r>
      <w:r w:rsidR="006071AE">
        <w:t xml:space="preserve"> </w:t>
      </w:r>
      <w:r w:rsidR="006071AE" w:rsidRPr="0011426E">
        <w:t>(</w:t>
      </w:r>
      <w:r w:rsidR="006071AE" w:rsidRPr="007E66EE">
        <w:rPr>
          <w:lang w:val="ru-RU"/>
        </w:rPr>
        <w:t>дата</w:t>
      </w:r>
      <w:r w:rsidR="006071AE" w:rsidRPr="0011426E">
        <w:t xml:space="preserve"> </w:t>
      </w:r>
      <w:r w:rsidR="006071AE" w:rsidRPr="007E66EE">
        <w:rPr>
          <w:lang w:val="ru-RU"/>
        </w:rPr>
        <w:t>обращения</w:t>
      </w:r>
      <w:r w:rsidR="006071AE" w:rsidRPr="0011426E">
        <w:t>: 27.07.2020).</w:t>
      </w:r>
    </w:p>
    <w:p w:rsidR="008B2903" w:rsidRPr="008B2903" w:rsidRDefault="008B2903" w:rsidP="008B2903">
      <w:pPr>
        <w:pStyle w:val="a"/>
        <w:ind w:left="426" w:hanging="426"/>
      </w:pPr>
      <w:r w:rsidRPr="008B2903">
        <w:t>Glen</w:t>
      </w:r>
      <w:r w:rsidR="006071AE">
        <w:t> </w:t>
      </w:r>
      <w:r w:rsidRPr="008B2903">
        <w:t>J.J. Mathematical Programming Models for Piecewise-Linear Discriminant Analysis</w:t>
      </w:r>
      <w:r w:rsidR="006071AE">
        <w:t> </w:t>
      </w:r>
      <w:r w:rsidRPr="008B2903">
        <w:t>// The Journal of the Operational Research Society. 2005. Vol.</w:t>
      </w:r>
      <w:r w:rsidR="00086567" w:rsidRPr="0011426E">
        <w:t> </w:t>
      </w:r>
      <w:r w:rsidRPr="008B2903">
        <w:t xml:space="preserve">56, </w:t>
      </w:r>
      <w:r w:rsidR="004B6760">
        <w:t>n</w:t>
      </w:r>
      <w:r w:rsidRPr="008B2903">
        <w:t>o.</w:t>
      </w:r>
      <w:r w:rsidR="00086567" w:rsidRPr="0011426E">
        <w:t> </w:t>
      </w:r>
      <w:r w:rsidRPr="008B2903">
        <w:t>3. P.</w:t>
      </w:r>
      <w:r w:rsidR="00086567" w:rsidRPr="0011426E">
        <w:t> </w:t>
      </w:r>
      <w:r w:rsidRPr="008B2903">
        <w:t>331–341</w:t>
      </w:r>
      <w:r w:rsidR="00C70E9D" w:rsidRPr="00C36F4E">
        <w:t xml:space="preserve">. </w:t>
      </w:r>
      <w:r w:rsidR="00C70E9D">
        <w:t>DOI:</w:t>
      </w:r>
      <w:r w:rsidR="00C70E9D" w:rsidRPr="00C70E9D">
        <w:t xml:space="preserve"> 10.1057/palgrave.jors.2601818</w:t>
      </w:r>
      <w:r w:rsidR="00F62A2A" w:rsidRPr="0066767C">
        <w:t>.</w:t>
      </w:r>
    </w:p>
    <w:p w:rsidR="008B2903" w:rsidRPr="004B6760" w:rsidRDefault="008B2903" w:rsidP="008B2903">
      <w:pPr>
        <w:pStyle w:val="a"/>
        <w:ind w:left="426" w:hanging="426"/>
        <w:rPr>
          <w:lang w:val="ru-RU"/>
        </w:rPr>
      </w:pPr>
      <w:r w:rsidRPr="008B2903">
        <w:t xml:space="preserve">Chang D.S., </w:t>
      </w:r>
      <w:proofErr w:type="spellStart"/>
      <w:r w:rsidRPr="008B2903">
        <w:t>Kuo</w:t>
      </w:r>
      <w:proofErr w:type="spellEnd"/>
      <w:r w:rsidRPr="008B2903">
        <w:t xml:space="preserve"> Y.C. An approach for the two-group discriminant analysis: An application of DEA // Mathematical and Computer Modelling. </w:t>
      </w:r>
      <w:r w:rsidRPr="004B6760">
        <w:rPr>
          <w:lang w:val="ru-RU"/>
        </w:rPr>
        <w:t xml:space="preserve">2008. </w:t>
      </w:r>
      <w:r w:rsidRPr="008B2903">
        <w:t>Vol</w:t>
      </w:r>
      <w:r w:rsidRPr="004B6760">
        <w:rPr>
          <w:lang w:val="ru-RU"/>
        </w:rPr>
        <w:t>.</w:t>
      </w:r>
      <w:r w:rsidR="00086567">
        <w:rPr>
          <w:lang w:val="ru-RU"/>
        </w:rPr>
        <w:t> </w:t>
      </w:r>
      <w:r w:rsidRPr="004B6760">
        <w:rPr>
          <w:lang w:val="ru-RU"/>
        </w:rPr>
        <w:t xml:space="preserve">47, </w:t>
      </w:r>
      <w:r w:rsidR="004B6760">
        <w:t>no</w:t>
      </w:r>
      <w:r w:rsidR="006071AE" w:rsidRPr="0011426E">
        <w:rPr>
          <w:lang w:val="ru-RU"/>
        </w:rPr>
        <w:t>.</w:t>
      </w:r>
      <w:r w:rsidR="00086567">
        <w:rPr>
          <w:lang w:val="ru-RU"/>
        </w:rPr>
        <w:t> </w:t>
      </w:r>
      <w:r w:rsidRPr="004B6760">
        <w:rPr>
          <w:lang w:val="ru-RU"/>
        </w:rPr>
        <w:t xml:space="preserve">9–10. </w:t>
      </w:r>
      <w:r w:rsidRPr="008B2903">
        <w:t>P</w:t>
      </w:r>
      <w:r w:rsidR="004B6760" w:rsidRPr="004B6760">
        <w:rPr>
          <w:lang w:val="ru-RU"/>
        </w:rPr>
        <w:t>.</w:t>
      </w:r>
      <w:r w:rsidR="00086567">
        <w:rPr>
          <w:lang w:val="ru-RU"/>
        </w:rPr>
        <w:t> </w:t>
      </w:r>
      <w:r w:rsidRPr="004B6760">
        <w:rPr>
          <w:lang w:val="ru-RU"/>
        </w:rPr>
        <w:t xml:space="preserve">970–981. </w:t>
      </w:r>
      <w:r w:rsidR="00E92005" w:rsidRPr="00573FE3">
        <w:rPr>
          <w:rFonts w:eastAsia="MS Mincho"/>
          <w:sz w:val="24"/>
          <w:szCs w:val="24"/>
        </w:rPr>
        <w:t>DOI</w:t>
      </w:r>
      <w:r w:rsidR="00E92005">
        <w:rPr>
          <w:rFonts w:eastAsia="MS Mincho"/>
          <w:sz w:val="24"/>
          <w:szCs w:val="24"/>
          <w:lang w:val="ru-RU"/>
        </w:rPr>
        <w:t>:</w:t>
      </w:r>
      <w:r w:rsidR="00E92005" w:rsidRPr="004B6760">
        <w:rPr>
          <w:lang w:val="ru-RU"/>
        </w:rPr>
        <w:t xml:space="preserve"> </w:t>
      </w:r>
      <w:r w:rsidRPr="004B6760">
        <w:rPr>
          <w:lang w:val="ru-RU"/>
        </w:rPr>
        <w:t>10.1016/</w:t>
      </w:r>
      <w:r w:rsidRPr="008B2903">
        <w:t>j</w:t>
      </w:r>
      <w:r w:rsidRPr="004B6760">
        <w:rPr>
          <w:lang w:val="ru-RU"/>
        </w:rPr>
        <w:t>.</w:t>
      </w:r>
      <w:r w:rsidRPr="008B2903">
        <w:t>mcm</w:t>
      </w:r>
      <w:r w:rsidRPr="004B6760">
        <w:rPr>
          <w:lang w:val="ru-RU"/>
        </w:rPr>
        <w:t>.2007.05.010</w:t>
      </w:r>
      <w:r w:rsidR="0066767C" w:rsidRPr="0011426E">
        <w:rPr>
          <w:lang w:val="ru-RU"/>
        </w:rPr>
        <w:t>.</w:t>
      </w:r>
    </w:p>
    <w:p w:rsidR="008B2903" w:rsidRPr="007E66EE" w:rsidRDefault="008B2903" w:rsidP="008B2903">
      <w:pPr>
        <w:pStyle w:val="a"/>
        <w:ind w:left="426" w:hanging="426"/>
        <w:rPr>
          <w:lang w:val="ru-RU"/>
        </w:rPr>
      </w:pPr>
      <w:proofErr w:type="spellStart"/>
      <w:r w:rsidRPr="007E66EE">
        <w:rPr>
          <w:lang w:val="ru-RU"/>
        </w:rPr>
        <w:t>Дубнов</w:t>
      </w:r>
      <w:proofErr w:type="spellEnd"/>
      <w:r w:rsidRPr="007E66EE">
        <w:rPr>
          <w:lang w:val="ru-RU"/>
        </w:rPr>
        <w:t xml:space="preserve"> П.Ю. Обработка статистической информации с помощью </w:t>
      </w:r>
      <w:r w:rsidRPr="008B2903">
        <w:t>SPSS</w:t>
      </w:r>
      <w:r w:rsidRPr="007E66EE">
        <w:rPr>
          <w:lang w:val="ru-RU"/>
        </w:rPr>
        <w:t>. М.:</w:t>
      </w:r>
      <w:r w:rsidR="009E75D7" w:rsidRPr="009E75D7">
        <w:rPr>
          <w:lang w:val="ru-RU"/>
        </w:rPr>
        <w:t xml:space="preserve"> </w:t>
      </w:r>
      <w:r w:rsidR="009E75D7">
        <w:rPr>
          <w:lang w:val="ru-RU"/>
        </w:rPr>
        <w:t>Изд-во</w:t>
      </w:r>
      <w:r w:rsidRPr="007E66EE">
        <w:rPr>
          <w:lang w:val="ru-RU"/>
        </w:rPr>
        <w:t xml:space="preserve"> </w:t>
      </w:r>
      <w:r w:rsidR="009E75D7">
        <w:rPr>
          <w:lang w:val="ru-RU"/>
        </w:rPr>
        <w:t>«</w:t>
      </w:r>
      <w:r w:rsidRPr="008B2903">
        <w:t>ACT</w:t>
      </w:r>
      <w:r w:rsidR="009E75D7">
        <w:rPr>
          <w:lang w:val="ru-RU"/>
        </w:rPr>
        <w:t>»</w:t>
      </w:r>
      <w:r w:rsidRPr="007E66EE">
        <w:rPr>
          <w:lang w:val="ru-RU"/>
        </w:rPr>
        <w:t>, 2004. 221 с.</w:t>
      </w:r>
    </w:p>
    <w:p w:rsidR="008B2903" w:rsidRPr="00486E43" w:rsidRDefault="008B2903" w:rsidP="008B2903">
      <w:pPr>
        <w:pStyle w:val="a"/>
        <w:ind w:left="426" w:hanging="426"/>
        <w:rPr>
          <w:lang w:val="ru-RU"/>
        </w:rPr>
      </w:pPr>
      <w:proofErr w:type="spellStart"/>
      <w:r w:rsidRPr="007E66EE">
        <w:rPr>
          <w:lang w:val="ru-RU"/>
        </w:rPr>
        <w:t>Томашев</w:t>
      </w:r>
      <w:proofErr w:type="spellEnd"/>
      <w:r w:rsidRPr="007E66EE">
        <w:rPr>
          <w:lang w:val="ru-RU"/>
        </w:rPr>
        <w:t xml:space="preserve"> М.В., Авдеев А.С., Краснова М.В. Адаптивное тестирование как средство управления качеством образования // Информатика и образование. </w:t>
      </w:r>
      <w:r w:rsidRPr="00486E43">
        <w:rPr>
          <w:lang w:val="ru-RU"/>
        </w:rPr>
        <w:t>2018. №</w:t>
      </w:r>
      <w:r w:rsidR="00086567">
        <w:rPr>
          <w:lang w:val="ru-RU"/>
        </w:rPr>
        <w:t> </w:t>
      </w:r>
      <w:r w:rsidRPr="00486E43">
        <w:rPr>
          <w:lang w:val="ru-RU"/>
        </w:rPr>
        <w:t>9. С.</w:t>
      </w:r>
      <w:r w:rsidR="00086567">
        <w:rPr>
          <w:lang w:val="ru-RU"/>
        </w:rPr>
        <w:t> </w:t>
      </w:r>
      <w:r w:rsidRPr="00486E43">
        <w:rPr>
          <w:lang w:val="ru-RU"/>
        </w:rPr>
        <w:t xml:space="preserve">27–33. </w:t>
      </w:r>
      <w:r w:rsidR="00E92005" w:rsidRPr="00573FE3">
        <w:rPr>
          <w:rFonts w:eastAsia="MS Mincho"/>
          <w:sz w:val="24"/>
          <w:szCs w:val="24"/>
        </w:rPr>
        <w:t>DOI</w:t>
      </w:r>
      <w:r w:rsidR="00E92005">
        <w:rPr>
          <w:rFonts w:eastAsia="MS Mincho"/>
          <w:sz w:val="24"/>
          <w:szCs w:val="24"/>
          <w:lang w:val="ru-RU"/>
        </w:rPr>
        <w:t>:</w:t>
      </w:r>
      <w:r w:rsidR="00E92005" w:rsidRPr="00486E43">
        <w:rPr>
          <w:lang w:val="ru-RU"/>
        </w:rPr>
        <w:t xml:space="preserve"> </w:t>
      </w:r>
      <w:r w:rsidRPr="00486E43">
        <w:rPr>
          <w:lang w:val="ru-RU"/>
        </w:rPr>
        <w:t>10.32517/0234-0453-2018-33-9-27-33</w:t>
      </w:r>
      <w:r w:rsidR="009E75D7">
        <w:rPr>
          <w:lang w:val="ru-RU"/>
        </w:rPr>
        <w:t>.</w:t>
      </w:r>
    </w:p>
    <w:p w:rsidR="00C40628" w:rsidRPr="00486E43" w:rsidRDefault="00C40628" w:rsidP="00AF1CE2"/>
    <w:p w:rsidR="00A264B9" w:rsidRPr="00B652E1" w:rsidRDefault="00610A4E" w:rsidP="00A264B9">
      <w:pPr>
        <w:ind w:firstLine="397"/>
      </w:pPr>
      <w:proofErr w:type="spellStart"/>
      <w:r w:rsidRPr="00B652E1">
        <w:t>Бобкова</w:t>
      </w:r>
      <w:proofErr w:type="spellEnd"/>
      <w:r w:rsidRPr="00B652E1">
        <w:t xml:space="preserve"> Елена Петровна</w:t>
      </w:r>
      <w:r w:rsidR="00A264B9" w:rsidRPr="00B652E1">
        <w:t xml:space="preserve">, </w:t>
      </w:r>
      <w:r w:rsidRPr="00B652E1">
        <w:t xml:space="preserve">магистрант кафедры </w:t>
      </w:r>
      <w:proofErr w:type="spellStart"/>
      <w:r w:rsidRPr="00B652E1">
        <w:t>ПМиФИ</w:t>
      </w:r>
      <w:proofErr w:type="spellEnd"/>
      <w:r w:rsidRPr="00B652E1">
        <w:t xml:space="preserve"> Омского государственного технического университета, преподаватель Омского промышленно-экономического колледжа</w:t>
      </w:r>
      <w:r w:rsidR="00A264B9" w:rsidRPr="00B652E1">
        <w:t xml:space="preserve"> (</w:t>
      </w:r>
      <w:r w:rsidRPr="00B652E1">
        <w:t>Омск</w:t>
      </w:r>
      <w:r w:rsidR="00A264B9" w:rsidRPr="00B652E1">
        <w:t>, Российская Федерация)</w:t>
      </w:r>
    </w:p>
    <w:p w:rsidR="00A264B9" w:rsidRPr="00B652E1" w:rsidRDefault="00610A4E" w:rsidP="00A264B9">
      <w:pPr>
        <w:ind w:firstLine="397"/>
      </w:pPr>
      <w:r w:rsidRPr="00B652E1">
        <w:t>Зыкин Сергей Владимирович</w:t>
      </w:r>
      <w:r w:rsidR="00A264B9" w:rsidRPr="00B652E1">
        <w:t xml:space="preserve">, </w:t>
      </w:r>
      <w:r w:rsidRPr="00B652E1">
        <w:t>д</w:t>
      </w:r>
      <w:r w:rsidR="00A264B9" w:rsidRPr="00B652E1">
        <w:t xml:space="preserve">.т.н., </w:t>
      </w:r>
      <w:r w:rsidRPr="00B652E1">
        <w:t>профессор</w:t>
      </w:r>
      <w:r w:rsidR="00A264B9" w:rsidRPr="00B652E1">
        <w:t xml:space="preserve">, </w:t>
      </w:r>
      <w:r w:rsidRPr="00B652E1">
        <w:t xml:space="preserve">заведующий лабораторией МППИ Института математики им. С. Л. Соболева СО РАН (Новосибирск, Российская Федерация), профессор кафедры </w:t>
      </w:r>
      <w:proofErr w:type="spellStart"/>
      <w:r w:rsidRPr="00B652E1">
        <w:t>ПМиФИ</w:t>
      </w:r>
      <w:proofErr w:type="spellEnd"/>
      <w:r w:rsidRPr="00B652E1">
        <w:t xml:space="preserve"> Омского государственного технического университета (Омск, Российская Федерация)</w:t>
      </w:r>
    </w:p>
    <w:p w:rsidR="00610A4E" w:rsidRPr="008B2903" w:rsidRDefault="00610A4E" w:rsidP="00610A4E">
      <w:pPr>
        <w:ind w:firstLine="397"/>
        <w:rPr>
          <w:lang w:val="en-US"/>
        </w:rPr>
      </w:pPr>
      <w:r w:rsidRPr="00B652E1">
        <w:t xml:space="preserve">Полуянов Андрей Николаевич, к.т.н., </w:t>
      </w:r>
      <w:r w:rsidR="00B652E1" w:rsidRPr="00B652E1">
        <w:t>старший научный сотрудник лаборатории МППИ Института математики им. С</w:t>
      </w:r>
      <w:r w:rsidR="00B652E1" w:rsidRPr="008B2903">
        <w:rPr>
          <w:lang w:val="en-US"/>
        </w:rPr>
        <w:t xml:space="preserve">. </w:t>
      </w:r>
      <w:r w:rsidR="00B652E1" w:rsidRPr="00B652E1">
        <w:t>Л</w:t>
      </w:r>
      <w:r w:rsidR="00B652E1" w:rsidRPr="008B2903">
        <w:rPr>
          <w:lang w:val="en-US"/>
        </w:rPr>
        <w:t xml:space="preserve">. </w:t>
      </w:r>
      <w:r w:rsidR="00B652E1" w:rsidRPr="00B652E1">
        <w:t>Соболева</w:t>
      </w:r>
      <w:r w:rsidR="00B652E1" w:rsidRPr="008B2903">
        <w:rPr>
          <w:lang w:val="en-US"/>
        </w:rPr>
        <w:t xml:space="preserve"> </w:t>
      </w:r>
      <w:r w:rsidR="00B652E1" w:rsidRPr="00B652E1">
        <w:t>СО</w:t>
      </w:r>
      <w:r w:rsidR="00B652E1" w:rsidRPr="008B2903">
        <w:rPr>
          <w:lang w:val="en-US"/>
        </w:rPr>
        <w:t xml:space="preserve"> </w:t>
      </w:r>
      <w:r w:rsidR="00B652E1" w:rsidRPr="00B652E1">
        <w:t>РАН</w:t>
      </w:r>
      <w:r w:rsidRPr="008B2903">
        <w:rPr>
          <w:lang w:val="en-US"/>
        </w:rPr>
        <w:t xml:space="preserve"> (</w:t>
      </w:r>
      <w:r w:rsidR="00B652E1" w:rsidRPr="00B652E1">
        <w:t>Новосибирск</w:t>
      </w:r>
      <w:r w:rsidRPr="008B2903">
        <w:rPr>
          <w:lang w:val="en-US"/>
        </w:rPr>
        <w:t xml:space="preserve">, </w:t>
      </w:r>
      <w:r w:rsidRPr="00B652E1">
        <w:t>Российская</w:t>
      </w:r>
      <w:r w:rsidRPr="008B2903">
        <w:rPr>
          <w:lang w:val="en-US"/>
        </w:rPr>
        <w:t xml:space="preserve"> </w:t>
      </w:r>
      <w:r w:rsidRPr="00B652E1">
        <w:t>Федерация</w:t>
      </w:r>
      <w:r w:rsidRPr="008B2903">
        <w:rPr>
          <w:lang w:val="en-US"/>
        </w:rPr>
        <w:t>)</w:t>
      </w:r>
    </w:p>
    <w:p w:rsidR="00E67B70" w:rsidRDefault="00E67B70">
      <w:pPr>
        <w:spacing w:after="200" w:line="276" w:lineRule="auto"/>
        <w:jc w:val="left"/>
        <w:rPr>
          <w:rStyle w:val="af1"/>
          <w:caps w:val="0"/>
          <w:sz w:val="22"/>
          <w:szCs w:val="22"/>
          <w:lang w:val="en-US"/>
        </w:rPr>
      </w:pPr>
      <w:r>
        <w:rPr>
          <w:rStyle w:val="af1"/>
          <w:b w:val="0"/>
          <w:sz w:val="22"/>
          <w:szCs w:val="22"/>
          <w:lang w:val="en-US"/>
        </w:rPr>
        <w:br w:type="page"/>
      </w:r>
    </w:p>
    <w:p w:rsidR="00DE2603" w:rsidRPr="008B2903" w:rsidRDefault="00DE2603" w:rsidP="000A79E3">
      <w:pPr>
        <w:pStyle w:val="af0"/>
        <w:keepLines w:val="0"/>
        <w:ind w:right="-2"/>
        <w:jc w:val="right"/>
        <w:rPr>
          <w:b w:val="0"/>
          <w:lang w:val="en-US"/>
        </w:rPr>
      </w:pPr>
      <w:r w:rsidRPr="008B2903">
        <w:rPr>
          <w:rStyle w:val="af1"/>
          <w:b/>
          <w:sz w:val="22"/>
          <w:szCs w:val="22"/>
          <w:lang w:val="en-US"/>
        </w:rPr>
        <w:lastRenderedPageBreak/>
        <w:t>DOI: </w:t>
      </w:r>
      <w:hyperlink r:id="rId18" w:history="1">
        <w:r w:rsidRPr="008B2903">
          <w:rPr>
            <w:rStyle w:val="af1"/>
            <w:b/>
            <w:sz w:val="22"/>
            <w:szCs w:val="22"/>
            <w:lang w:val="en-US"/>
          </w:rPr>
          <w:t>10.14529/</w:t>
        </w:r>
        <w:proofErr w:type="spellStart"/>
        <w:r w:rsidRPr="008B2903">
          <w:rPr>
            <w:rStyle w:val="af1"/>
            <w:b/>
            <w:sz w:val="22"/>
            <w:szCs w:val="22"/>
            <w:lang w:val="en-US"/>
          </w:rPr>
          <w:t>cmseXXXXXX</w:t>
        </w:r>
        <w:proofErr w:type="spellEnd"/>
      </w:hyperlink>
    </w:p>
    <w:p w:rsidR="00817826" w:rsidRPr="008B2903" w:rsidRDefault="004B4486" w:rsidP="00F35BB9">
      <w:pPr>
        <w:pStyle w:val="af0"/>
        <w:rPr>
          <w:rStyle w:val="af1"/>
          <w:b/>
          <w:lang w:val="en-US"/>
        </w:rPr>
      </w:pPr>
      <w:r w:rsidRPr="008B2903">
        <w:rPr>
          <w:rStyle w:val="af1"/>
          <w:b/>
          <w:lang w:val="en-US"/>
        </w:rPr>
        <w:t xml:space="preserve">APPLICATION </w:t>
      </w:r>
      <w:r>
        <w:rPr>
          <w:rStyle w:val="af1"/>
          <w:b/>
          <w:lang w:val="en-US"/>
        </w:rPr>
        <w:t>O</w:t>
      </w:r>
      <w:r w:rsidRPr="008B2903">
        <w:rPr>
          <w:rStyle w:val="af1"/>
          <w:b/>
          <w:lang w:val="en-US"/>
        </w:rPr>
        <w:t xml:space="preserve">F INTELLIGENT DATA ANALYSIS TECHNOLOGIES </w:t>
      </w:r>
      <w:r>
        <w:rPr>
          <w:rStyle w:val="af1"/>
          <w:b/>
          <w:lang w:val="en-US"/>
        </w:rPr>
        <w:t>F</w:t>
      </w:r>
      <w:r w:rsidRPr="008B2903">
        <w:rPr>
          <w:rStyle w:val="af1"/>
          <w:b/>
          <w:lang w:val="en-US"/>
        </w:rPr>
        <w:t>OR STUDENTS PSYCHOEMOTIONAL STATE STUDY</w:t>
      </w:r>
    </w:p>
    <w:p w:rsidR="009C204F" w:rsidRPr="008B2903" w:rsidRDefault="009C204F" w:rsidP="009C204F">
      <w:pPr>
        <w:jc w:val="center"/>
        <w:rPr>
          <w:sz w:val="12"/>
          <w:szCs w:val="12"/>
          <w:lang w:val="en-US"/>
        </w:rPr>
      </w:pPr>
    </w:p>
    <w:p w:rsidR="00EE609F" w:rsidRPr="008B2903" w:rsidRDefault="00EE609F" w:rsidP="00EE609F">
      <w:pPr>
        <w:pStyle w:val="af4"/>
        <w:rPr>
          <w:lang w:val="en-US"/>
        </w:rPr>
      </w:pPr>
      <w:r w:rsidRPr="008B2903">
        <w:rPr>
          <w:lang w:val="en-US"/>
        </w:rPr>
        <w:t xml:space="preserve">© </w:t>
      </w:r>
      <w:r w:rsidRPr="008B2903">
        <w:rPr>
          <w:lang w:val="en-US"/>
        </w:rPr>
        <w:fldChar w:fldCharType="begin"/>
      </w:r>
      <w:r w:rsidRPr="008B2903">
        <w:instrText xml:space="preserve"> TIME \@ "yyyy" </w:instrText>
      </w:r>
      <w:r w:rsidRPr="008B2903">
        <w:rPr>
          <w:lang w:val="en-US"/>
        </w:rPr>
        <w:fldChar w:fldCharType="separate"/>
      </w:r>
      <w:r w:rsidR="005E7E21">
        <w:rPr>
          <w:noProof/>
        </w:rPr>
        <w:t>2020</w:t>
      </w:r>
      <w:r w:rsidRPr="008B2903">
        <w:rPr>
          <w:lang w:val="en-US"/>
        </w:rPr>
        <w:fldChar w:fldCharType="end"/>
      </w:r>
      <w:r w:rsidRPr="008B2903">
        <w:rPr>
          <w:lang w:val="en-US"/>
        </w:rPr>
        <w:t xml:space="preserve"> </w:t>
      </w:r>
      <w:r w:rsidR="00BA40F9" w:rsidRPr="008B2903">
        <w:rPr>
          <w:lang w:val="en-US"/>
        </w:rPr>
        <w:t>E.P.</w:t>
      </w:r>
      <w:r w:rsidR="006071AE">
        <w:rPr>
          <w:lang w:val="en-US"/>
        </w:rPr>
        <w:t> </w:t>
      </w:r>
      <w:r w:rsidR="00BA40F9" w:rsidRPr="008B2903">
        <w:rPr>
          <w:lang w:val="en-US"/>
        </w:rPr>
        <w:t>Bobkova</w:t>
      </w:r>
      <w:r w:rsidR="00BA40F9" w:rsidRPr="008B2903">
        <w:rPr>
          <w:vertAlign w:val="superscript"/>
          <w:lang w:val="en-US"/>
        </w:rPr>
        <w:t>1</w:t>
      </w:r>
      <w:r w:rsidR="00BA40F9" w:rsidRPr="008B2903">
        <w:rPr>
          <w:lang w:val="en-US"/>
        </w:rPr>
        <w:t>, S.V.</w:t>
      </w:r>
      <w:r w:rsidR="006071AE">
        <w:rPr>
          <w:lang w:val="en-US"/>
        </w:rPr>
        <w:t> </w:t>
      </w:r>
      <w:r w:rsidR="00BA40F9" w:rsidRPr="008B2903">
        <w:rPr>
          <w:lang w:val="en-US"/>
        </w:rPr>
        <w:t>Zykin</w:t>
      </w:r>
      <w:r w:rsidR="00BA40F9" w:rsidRPr="008B2903">
        <w:rPr>
          <w:vertAlign w:val="superscript"/>
          <w:lang w:val="en-US"/>
        </w:rPr>
        <w:t>1,2</w:t>
      </w:r>
      <w:r w:rsidR="00BA40F9" w:rsidRPr="008B2903">
        <w:rPr>
          <w:lang w:val="en-US"/>
        </w:rPr>
        <w:t>, A.N.</w:t>
      </w:r>
      <w:r w:rsidR="006071AE">
        <w:rPr>
          <w:lang w:val="en-US"/>
        </w:rPr>
        <w:t> </w:t>
      </w:r>
      <w:r w:rsidR="00BA40F9" w:rsidRPr="008B2903">
        <w:rPr>
          <w:lang w:val="en-US"/>
        </w:rPr>
        <w:t>Poluyanov</w:t>
      </w:r>
      <w:r w:rsidR="00BA40F9" w:rsidRPr="008B2903">
        <w:rPr>
          <w:vertAlign w:val="superscript"/>
          <w:lang w:val="en-US"/>
        </w:rPr>
        <w:t>2</w:t>
      </w:r>
    </w:p>
    <w:p w:rsidR="00EE609F" w:rsidRPr="008B2903" w:rsidRDefault="00EE609F" w:rsidP="00EE609F">
      <w:pPr>
        <w:jc w:val="center"/>
        <w:rPr>
          <w:i/>
          <w:lang w:val="en-US"/>
        </w:rPr>
      </w:pPr>
      <w:r w:rsidRPr="008B2903">
        <w:rPr>
          <w:vertAlign w:val="superscript"/>
          <w:lang w:val="en-US"/>
        </w:rPr>
        <w:t>1</w:t>
      </w:r>
      <w:r w:rsidR="00BA40F9" w:rsidRPr="008B2903">
        <w:rPr>
          <w:i/>
          <w:lang w:val="en-US"/>
        </w:rPr>
        <w:t>Omsk State Technical University</w:t>
      </w:r>
      <w:r w:rsidR="00E960B9" w:rsidRPr="008B2903">
        <w:rPr>
          <w:i/>
          <w:lang w:val="en-US"/>
        </w:rPr>
        <w:t xml:space="preserve"> </w:t>
      </w:r>
      <w:r w:rsidRPr="008B2903">
        <w:rPr>
          <w:i/>
          <w:lang w:val="en-US"/>
        </w:rPr>
        <w:t>(</w:t>
      </w:r>
      <w:r w:rsidR="007E0E01" w:rsidRPr="008B2903">
        <w:rPr>
          <w:i/>
          <w:lang w:val="en-US"/>
        </w:rPr>
        <w:t>Mira avenue 11</w:t>
      </w:r>
      <w:r w:rsidR="00E960B9" w:rsidRPr="008B2903">
        <w:rPr>
          <w:i/>
          <w:lang w:val="en-US"/>
        </w:rPr>
        <w:t xml:space="preserve">, </w:t>
      </w:r>
      <w:r w:rsidR="007E0E01" w:rsidRPr="008B2903">
        <w:rPr>
          <w:i/>
          <w:lang w:val="en-US"/>
        </w:rPr>
        <w:t>Omsk</w:t>
      </w:r>
      <w:r w:rsidR="00E960B9" w:rsidRPr="008B2903">
        <w:rPr>
          <w:i/>
          <w:lang w:val="en-US"/>
        </w:rPr>
        <w:t xml:space="preserve">, </w:t>
      </w:r>
      <w:r w:rsidR="007E0E01" w:rsidRPr="008B2903">
        <w:rPr>
          <w:i/>
          <w:lang w:val="en-US"/>
        </w:rPr>
        <w:t>644050 Russia</w:t>
      </w:r>
      <w:r w:rsidRPr="008B2903">
        <w:rPr>
          <w:i/>
          <w:lang w:val="en-US"/>
        </w:rPr>
        <w:t>),</w:t>
      </w:r>
      <w:r w:rsidRPr="008B2903">
        <w:rPr>
          <w:lang w:val="en-US"/>
        </w:rPr>
        <w:br/>
      </w:r>
      <w:r w:rsidR="00E960B9" w:rsidRPr="008B2903">
        <w:rPr>
          <w:vertAlign w:val="superscript"/>
          <w:lang w:val="en-US"/>
        </w:rPr>
        <w:t>2</w:t>
      </w:r>
      <w:r w:rsidR="00BA40F9" w:rsidRPr="008B2903">
        <w:rPr>
          <w:i/>
          <w:lang w:val="en-US"/>
        </w:rPr>
        <w:t>Sobolev Institute of Mathematics SB RAS</w:t>
      </w:r>
      <w:r w:rsidR="00E960B9" w:rsidRPr="008B2903">
        <w:rPr>
          <w:i/>
          <w:lang w:val="en-US"/>
        </w:rPr>
        <w:t xml:space="preserve"> (</w:t>
      </w:r>
      <w:r w:rsidR="007E0E01" w:rsidRPr="008B2903">
        <w:rPr>
          <w:i/>
          <w:lang w:val="en-US"/>
        </w:rPr>
        <w:t xml:space="preserve">Acad. </w:t>
      </w:r>
      <w:proofErr w:type="spellStart"/>
      <w:r w:rsidR="007E0E01" w:rsidRPr="008B2903">
        <w:rPr>
          <w:i/>
          <w:lang w:val="en-US"/>
        </w:rPr>
        <w:t>Koptyug</w:t>
      </w:r>
      <w:proofErr w:type="spellEnd"/>
      <w:r w:rsidR="007E0E01" w:rsidRPr="008B2903">
        <w:rPr>
          <w:i/>
          <w:lang w:val="en-US"/>
        </w:rPr>
        <w:t xml:space="preserve"> avenue 4</w:t>
      </w:r>
      <w:r w:rsidR="00E960B9" w:rsidRPr="008B2903">
        <w:rPr>
          <w:i/>
          <w:lang w:val="en-US"/>
        </w:rPr>
        <w:t xml:space="preserve">, </w:t>
      </w:r>
      <w:r w:rsidR="007E0E01" w:rsidRPr="008B2903">
        <w:rPr>
          <w:i/>
          <w:lang w:val="en-US"/>
        </w:rPr>
        <w:t>Novosibirsk</w:t>
      </w:r>
      <w:r w:rsidR="00E960B9" w:rsidRPr="008B2903">
        <w:rPr>
          <w:i/>
          <w:lang w:val="en-US"/>
        </w:rPr>
        <w:t xml:space="preserve">, </w:t>
      </w:r>
      <w:r w:rsidR="007E0E01" w:rsidRPr="008B2903">
        <w:rPr>
          <w:i/>
          <w:lang w:val="en-US"/>
        </w:rPr>
        <w:t>630090 Russia</w:t>
      </w:r>
      <w:r w:rsidR="00E960B9" w:rsidRPr="008B2903">
        <w:rPr>
          <w:i/>
          <w:lang w:val="en-US"/>
        </w:rPr>
        <w:t>)</w:t>
      </w:r>
      <w:r w:rsidRPr="008B2903">
        <w:rPr>
          <w:i/>
          <w:lang w:val="en-US"/>
        </w:rPr>
        <w:br/>
        <w:t xml:space="preserve">E-mail: </w:t>
      </w:r>
      <w:r w:rsidR="00BA40F9" w:rsidRPr="008B2903">
        <w:rPr>
          <w:i/>
          <w:lang w:val="en-US"/>
        </w:rPr>
        <w:t>lissqa@mail.ru, szykin@mail.ru, andrey.poluyanov@gmail.com</w:t>
      </w:r>
    </w:p>
    <w:p w:rsidR="00EE609F" w:rsidRPr="008B2903" w:rsidRDefault="00E960B9" w:rsidP="00EE609F">
      <w:pPr>
        <w:jc w:val="center"/>
        <w:rPr>
          <w:lang w:val="en-US"/>
        </w:rPr>
      </w:pPr>
      <w:r w:rsidRPr="008B2903">
        <w:rPr>
          <w:lang w:val="en-US"/>
        </w:rPr>
        <w:t>Received</w:t>
      </w:r>
      <w:r w:rsidR="00EE609F" w:rsidRPr="008B2903">
        <w:rPr>
          <w:lang w:val="en-US"/>
        </w:rPr>
        <w:t xml:space="preserve">: </w:t>
      </w:r>
      <w:r w:rsidR="006F7302" w:rsidRPr="000805DD">
        <w:rPr>
          <w:rFonts w:eastAsia="MS Mincho"/>
          <w:sz w:val="24"/>
          <w:szCs w:val="24"/>
          <w:lang w:val="en-US"/>
        </w:rPr>
        <w:t>30.07.2020</w:t>
      </w:r>
    </w:p>
    <w:p w:rsidR="00862CBB" w:rsidRPr="008B2903" w:rsidRDefault="00862CBB" w:rsidP="00925D2F">
      <w:pPr>
        <w:keepNext/>
        <w:rPr>
          <w:lang w:val="en-US"/>
        </w:rPr>
      </w:pPr>
    </w:p>
    <w:p w:rsidR="00817826" w:rsidRPr="007B1804" w:rsidRDefault="00FE0932" w:rsidP="00E960B9">
      <w:pPr>
        <w:pStyle w:val="af2"/>
        <w:ind w:left="0"/>
        <w:rPr>
          <w:highlight w:val="yellow"/>
          <w:lang w:val="en-US"/>
        </w:rPr>
      </w:pPr>
      <w:r w:rsidRPr="00FE0932">
        <w:rPr>
          <w:lang w:val="en-US"/>
        </w:rPr>
        <w:t xml:space="preserve">Due to the complexity of the research object, data analysis in medicine is the main tool for finding patterns and testing hypotheses. First of all, this applies to psychology, including the analysis of the behavior of subjects in certain situations. </w:t>
      </w:r>
      <w:r w:rsidR="00E758A4" w:rsidRPr="00E758A4">
        <w:rPr>
          <w:lang w:val="en-US"/>
        </w:rPr>
        <w:t>In order to identify the high-anxiety state of students, to analyze the tendency to depression or suicide, a study of the psycho-emotional state of students is conducted annually at the Omsk Industrial and Economic College.</w:t>
      </w:r>
      <w:r w:rsidR="00C61F55">
        <w:rPr>
          <w:lang w:val="en-US"/>
        </w:rPr>
        <w:t xml:space="preserve"> </w:t>
      </w:r>
      <w:r w:rsidR="00C61F55" w:rsidRPr="00C61F55">
        <w:rPr>
          <w:lang w:val="en-US"/>
        </w:rPr>
        <w:t xml:space="preserve">Traditionally used for this standard tests based on the technique of "Scale anxiety" of </w:t>
      </w:r>
      <w:proofErr w:type="spellStart"/>
      <w:r w:rsidR="00C61F55" w:rsidRPr="00C61F55">
        <w:rPr>
          <w:lang w:val="en-US"/>
        </w:rPr>
        <w:t>Spielberger</w:t>
      </w:r>
      <w:proofErr w:type="spellEnd"/>
      <w:r w:rsidR="00C61F55" w:rsidRPr="00C61F55">
        <w:rPr>
          <w:lang w:val="en-US"/>
        </w:rPr>
        <w:t>—</w:t>
      </w:r>
      <w:proofErr w:type="spellStart"/>
      <w:r w:rsidR="00C61F55" w:rsidRPr="00C61F55">
        <w:rPr>
          <w:lang w:val="en-US"/>
        </w:rPr>
        <w:t>Hanin's</w:t>
      </w:r>
      <w:proofErr w:type="spellEnd"/>
      <w:r w:rsidR="00C61F55" w:rsidRPr="00C61F55">
        <w:rPr>
          <w:lang w:val="en-US"/>
        </w:rPr>
        <w:t>.</w:t>
      </w:r>
      <w:r w:rsidR="00E758A4" w:rsidRPr="00E758A4">
        <w:rPr>
          <w:lang w:val="en-US"/>
        </w:rPr>
        <w:t xml:space="preserve"> The purpose of this work is to reduce the complexity of the standard tests. Significant and poorly motivated efforts have to be made by students in completing tests, then teachers in processing and analyzing tests. To solve this problem, it is proposed to make the test compact by applying standard and original data analysis methods while minimizing the loss of test accuracy. The main result of this work is a diagnostic scale, which forms the basis for the rapid assessment of the psycho-emotional state of students.</w:t>
      </w:r>
      <w:r w:rsidR="00D34E69">
        <w:rPr>
          <w:lang w:val="en-US"/>
        </w:rPr>
        <w:t xml:space="preserve"> </w:t>
      </w:r>
      <w:r w:rsidR="00D34E69" w:rsidRPr="00D34E69">
        <w:rPr>
          <w:lang w:val="en-US"/>
        </w:rPr>
        <w:t>The diagnostic scale was calculated using graphics processors on a supercomputer of IM SB RAS.</w:t>
      </w:r>
      <w:r w:rsidR="00E758A4" w:rsidRPr="00E758A4">
        <w:rPr>
          <w:lang w:val="en-US"/>
        </w:rPr>
        <w:t xml:space="preserve"> Target audience: senior classes of secondary schools and junior courses of educational institutions of secondary vocational education.</w:t>
      </w:r>
      <w:r w:rsidR="006E3FB9" w:rsidRPr="007B1804">
        <w:rPr>
          <w:highlight w:val="yellow"/>
          <w:lang w:val="en-US"/>
        </w:rPr>
        <w:t xml:space="preserve"> </w:t>
      </w:r>
    </w:p>
    <w:p w:rsidR="00817826" w:rsidRPr="007B1804" w:rsidRDefault="00091A92" w:rsidP="00E960B9">
      <w:pPr>
        <w:ind w:firstLine="397"/>
        <w:rPr>
          <w:sz w:val="18"/>
          <w:highlight w:val="yellow"/>
          <w:lang w:val="en-US"/>
        </w:rPr>
      </w:pPr>
      <w:r w:rsidRPr="00E758A4">
        <w:rPr>
          <w:i/>
          <w:sz w:val="18"/>
          <w:lang w:val="en-US"/>
        </w:rPr>
        <w:t>Keywords</w:t>
      </w:r>
      <w:r w:rsidR="00817826" w:rsidRPr="00E758A4">
        <w:rPr>
          <w:i/>
          <w:sz w:val="18"/>
          <w:lang w:val="en-US"/>
        </w:rPr>
        <w:t xml:space="preserve">: </w:t>
      </w:r>
      <w:r w:rsidR="00E758A4" w:rsidRPr="00E758A4">
        <w:rPr>
          <w:i/>
          <w:sz w:val="18"/>
          <w:lang w:val="en-US"/>
        </w:rPr>
        <w:t>anxiety level, correlation analysis, discriminant analysis, diagnostic scale.</w:t>
      </w:r>
    </w:p>
    <w:p w:rsidR="00E960B9" w:rsidRPr="00C8384C" w:rsidRDefault="00E960B9" w:rsidP="00E960B9">
      <w:pPr>
        <w:keepNext/>
        <w:spacing w:before="120"/>
        <w:rPr>
          <w:b/>
          <w:lang w:val="en-US"/>
        </w:rPr>
      </w:pPr>
      <w:r w:rsidRPr="00C8384C">
        <w:rPr>
          <w:b/>
          <w:lang w:val="en-US"/>
        </w:rPr>
        <w:t>FOR CITATION</w:t>
      </w:r>
    </w:p>
    <w:p w:rsidR="00E960B9" w:rsidRPr="008B2903" w:rsidRDefault="007E0E01" w:rsidP="00C40628">
      <w:pPr>
        <w:ind w:firstLine="426"/>
        <w:rPr>
          <w:lang w:val="en-US"/>
        </w:rPr>
      </w:pPr>
      <w:proofErr w:type="spellStart"/>
      <w:r>
        <w:rPr>
          <w:lang w:val="en-US"/>
        </w:rPr>
        <w:t>Bobkova</w:t>
      </w:r>
      <w:proofErr w:type="spellEnd"/>
      <w:r w:rsidR="00967E06" w:rsidRPr="00C8384C">
        <w:rPr>
          <w:lang w:val="en-US"/>
        </w:rPr>
        <w:t> </w:t>
      </w:r>
      <w:r w:rsidRPr="008B2903">
        <w:rPr>
          <w:lang w:val="en-US"/>
        </w:rPr>
        <w:t>E</w:t>
      </w:r>
      <w:r w:rsidR="00E960B9" w:rsidRPr="008B2903">
        <w:rPr>
          <w:lang w:val="en-US"/>
        </w:rPr>
        <w:t>.</w:t>
      </w:r>
      <w:r w:rsidRPr="008B2903">
        <w:rPr>
          <w:lang w:val="en-US"/>
        </w:rPr>
        <w:t>P</w:t>
      </w:r>
      <w:r w:rsidR="00E960B9" w:rsidRPr="008B2903">
        <w:rPr>
          <w:lang w:val="en-US"/>
        </w:rPr>
        <w:t xml:space="preserve">., </w:t>
      </w:r>
      <w:proofErr w:type="spellStart"/>
      <w:r w:rsidRPr="008B2903">
        <w:rPr>
          <w:lang w:val="en-US"/>
        </w:rPr>
        <w:t>Zykin</w:t>
      </w:r>
      <w:proofErr w:type="spellEnd"/>
      <w:r w:rsidR="00967E06" w:rsidRPr="008B2903">
        <w:rPr>
          <w:lang w:val="en-US"/>
        </w:rPr>
        <w:t> </w:t>
      </w:r>
      <w:r w:rsidRPr="008B2903">
        <w:rPr>
          <w:lang w:val="en-US"/>
        </w:rPr>
        <w:t>S</w:t>
      </w:r>
      <w:r w:rsidR="00E960B9" w:rsidRPr="008B2903">
        <w:rPr>
          <w:lang w:val="en-US"/>
        </w:rPr>
        <w:t>.</w:t>
      </w:r>
      <w:r w:rsidRPr="008B2903">
        <w:rPr>
          <w:lang w:val="en-US"/>
        </w:rPr>
        <w:t>V</w:t>
      </w:r>
      <w:r w:rsidR="00E960B9" w:rsidRPr="008B2903">
        <w:rPr>
          <w:lang w:val="en-US"/>
        </w:rPr>
        <w:t>.</w:t>
      </w:r>
      <w:r w:rsidRPr="008B2903">
        <w:rPr>
          <w:lang w:val="en-US"/>
        </w:rPr>
        <w:t xml:space="preserve">, </w:t>
      </w:r>
      <w:proofErr w:type="spellStart"/>
      <w:r w:rsidRPr="008B2903">
        <w:rPr>
          <w:lang w:val="en-US"/>
        </w:rPr>
        <w:t>Poluyanov</w:t>
      </w:r>
      <w:proofErr w:type="spellEnd"/>
      <w:r w:rsidRPr="008B2903">
        <w:rPr>
          <w:lang w:val="en-US"/>
        </w:rPr>
        <w:t xml:space="preserve"> A.N.</w:t>
      </w:r>
      <w:r w:rsidR="00E960B9" w:rsidRPr="008B2903">
        <w:rPr>
          <w:lang w:val="en-US"/>
        </w:rPr>
        <w:t xml:space="preserve"> </w:t>
      </w:r>
      <w:r w:rsidRPr="008B2903">
        <w:rPr>
          <w:lang w:val="en-US"/>
        </w:rPr>
        <w:t xml:space="preserve">Application of intelligent data analysis technologies for students </w:t>
      </w:r>
      <w:proofErr w:type="spellStart"/>
      <w:r w:rsidRPr="008B2903">
        <w:rPr>
          <w:lang w:val="en-US"/>
        </w:rPr>
        <w:t>psychoemotional</w:t>
      </w:r>
      <w:proofErr w:type="spellEnd"/>
      <w:r w:rsidRPr="008B2903">
        <w:rPr>
          <w:lang w:val="en-US"/>
        </w:rPr>
        <w:t xml:space="preserve"> state study. </w:t>
      </w:r>
      <w:r w:rsidR="00E960B9" w:rsidRPr="008B2903">
        <w:rPr>
          <w:i/>
          <w:lang w:val="en-US"/>
        </w:rPr>
        <w:t>Bulletin of the South Ural State University. Series: Computational Mathematics and Software Engineering.</w:t>
      </w:r>
      <w:r w:rsidR="00E960B9" w:rsidRPr="008B2903">
        <w:rPr>
          <w:lang w:val="en-US"/>
        </w:rPr>
        <w:t xml:space="preserve"> </w:t>
      </w:r>
      <w:r w:rsidR="00E960B9" w:rsidRPr="008B2903">
        <w:fldChar w:fldCharType="begin"/>
      </w:r>
      <w:r w:rsidR="00E960B9" w:rsidRPr="008B2903">
        <w:instrText xml:space="preserve"> TIME \@ "yyyy" </w:instrText>
      </w:r>
      <w:r w:rsidR="00E960B9" w:rsidRPr="008B2903">
        <w:fldChar w:fldCharType="separate"/>
      </w:r>
      <w:r w:rsidR="005E7E21">
        <w:rPr>
          <w:noProof/>
        </w:rPr>
        <w:t>2020</w:t>
      </w:r>
      <w:r w:rsidR="00E960B9" w:rsidRPr="008B2903">
        <w:fldChar w:fldCharType="end"/>
      </w:r>
      <w:r w:rsidR="00A54238" w:rsidRPr="008B2903">
        <w:rPr>
          <w:lang w:val="en-US"/>
        </w:rPr>
        <w:t>. V</w:t>
      </w:r>
      <w:r w:rsidR="00E960B9" w:rsidRPr="008B2903">
        <w:rPr>
          <w:lang w:val="en-US"/>
        </w:rPr>
        <w:t xml:space="preserve">ol. X, no. Y. </w:t>
      </w:r>
      <w:r w:rsidR="006E67A8" w:rsidRPr="008B2903">
        <w:rPr>
          <w:lang w:val="en-US"/>
        </w:rPr>
        <w:t>P</w:t>
      </w:r>
      <w:r w:rsidR="00E960B9" w:rsidRPr="008B2903">
        <w:rPr>
          <w:lang w:val="en-US"/>
        </w:rPr>
        <w:t>. Z1–Z2. (in Russian) DOI: </w:t>
      </w:r>
      <w:hyperlink r:id="rId19" w:history="1">
        <w:r w:rsidR="00294B37" w:rsidRPr="008B2903">
          <w:rPr>
            <w:rStyle w:val="aff9"/>
            <w:color w:val="auto"/>
            <w:u w:val="none"/>
            <w:lang w:val="en-US"/>
          </w:rPr>
          <w:t>10.14529/</w:t>
        </w:r>
        <w:proofErr w:type="spellStart"/>
        <w:r w:rsidR="00294B37" w:rsidRPr="008B2903">
          <w:rPr>
            <w:rStyle w:val="aff9"/>
            <w:color w:val="auto"/>
            <w:u w:val="none"/>
            <w:lang w:val="en-US"/>
          </w:rPr>
          <w:t>cmseXXXXXX</w:t>
        </w:r>
        <w:proofErr w:type="spellEnd"/>
      </w:hyperlink>
      <w:r w:rsidR="00E960B9" w:rsidRPr="008B2903">
        <w:rPr>
          <w:lang w:val="en-US"/>
        </w:rPr>
        <w:t>.</w:t>
      </w:r>
    </w:p>
    <w:p w:rsidR="00DB5E7A" w:rsidRPr="007B1804" w:rsidRDefault="00DB5E7A" w:rsidP="00DB5E7A">
      <w:pPr>
        <w:rPr>
          <w:highlight w:val="yellow"/>
          <w:lang w:val="en-US"/>
        </w:rPr>
      </w:pPr>
    </w:p>
    <w:p w:rsidR="00DB5E7A" w:rsidRPr="00C8384C" w:rsidRDefault="00DB5E7A" w:rsidP="00C40628">
      <w:pPr>
        <w:ind w:firstLine="426"/>
        <w:rPr>
          <w:i/>
          <w:lang w:val="en-US"/>
        </w:rPr>
      </w:pPr>
      <w:r w:rsidRPr="00C8384C">
        <w:rPr>
          <w:i/>
          <w:lang w:val="en-US"/>
        </w:rPr>
        <w:t>This paper is distributed under the terms of the Creative Commons Attribution-Non Commercial 3.0 License which permits non-commercial use, reproduction and distribution of the work without further permission provided the original work is properly cites.</w:t>
      </w:r>
    </w:p>
    <w:p w:rsidR="00817826" w:rsidRPr="00C8384C" w:rsidRDefault="00310478" w:rsidP="003A6F86">
      <w:pPr>
        <w:pStyle w:val="10"/>
        <w:numPr>
          <w:ilvl w:val="0"/>
          <w:numId w:val="0"/>
        </w:numPr>
        <w:rPr>
          <w:lang w:val="en-US"/>
        </w:rPr>
      </w:pPr>
      <w:bookmarkStart w:id="6" w:name="_Ref353014208"/>
      <w:r w:rsidRPr="00C8384C">
        <w:rPr>
          <w:lang w:val="en-US"/>
        </w:rPr>
        <w:t>References</w:t>
      </w:r>
      <w:bookmarkEnd w:id="6"/>
    </w:p>
    <w:p w:rsidR="00715CF3" w:rsidRPr="00C36F4E" w:rsidRDefault="00012FCA" w:rsidP="00111AD7">
      <w:pPr>
        <w:pStyle w:val="a"/>
        <w:numPr>
          <w:ilvl w:val="0"/>
          <w:numId w:val="6"/>
        </w:numPr>
        <w:ind w:left="426" w:hanging="426"/>
      </w:pPr>
      <w:proofErr w:type="spellStart"/>
      <w:r w:rsidRPr="00C36F4E">
        <w:t>Spielberger</w:t>
      </w:r>
      <w:proofErr w:type="spellEnd"/>
      <w:r w:rsidRPr="00C36F4E">
        <w:t xml:space="preserve">, C.D. Assessment </w:t>
      </w:r>
      <w:r w:rsidR="00086567">
        <w:t>o</w:t>
      </w:r>
      <w:r w:rsidR="00086567" w:rsidRPr="00C36F4E">
        <w:t xml:space="preserve">f State </w:t>
      </w:r>
      <w:r w:rsidR="00086567">
        <w:t>a</w:t>
      </w:r>
      <w:r w:rsidR="00086567" w:rsidRPr="00C36F4E">
        <w:t xml:space="preserve">nd Trait Anxiety: </w:t>
      </w:r>
      <w:r w:rsidRPr="00C36F4E">
        <w:t xml:space="preserve">Conceptual </w:t>
      </w:r>
      <w:r w:rsidR="00086567">
        <w:t>a</w:t>
      </w:r>
      <w:r w:rsidR="00086567" w:rsidRPr="00C36F4E">
        <w:t>nd Methodological Issues</w:t>
      </w:r>
      <w:r w:rsidR="00086567">
        <w:t>.</w:t>
      </w:r>
      <w:r w:rsidRPr="00C36F4E">
        <w:t xml:space="preserve"> Southern Psychologist. 1985</w:t>
      </w:r>
      <w:r w:rsidR="009E75D7">
        <w:t>.</w:t>
      </w:r>
      <w:r w:rsidRPr="00C36F4E">
        <w:t xml:space="preserve"> </w:t>
      </w:r>
      <w:r w:rsidR="009E75D7">
        <w:t>V</w:t>
      </w:r>
      <w:r w:rsidRPr="00C36F4E">
        <w:t>ol.</w:t>
      </w:r>
      <w:r w:rsidR="00086567" w:rsidRPr="0011426E">
        <w:t> </w:t>
      </w:r>
      <w:r w:rsidRPr="00C36F4E">
        <w:t xml:space="preserve">2, </w:t>
      </w:r>
      <w:r w:rsidR="004B6760">
        <w:t>n</w:t>
      </w:r>
      <w:r w:rsidRPr="00C36F4E">
        <w:t>o</w:t>
      </w:r>
      <w:r w:rsidR="00086567" w:rsidRPr="0011426E">
        <w:t> </w:t>
      </w:r>
      <w:r w:rsidRPr="00C36F4E">
        <w:t>4. P. 6–16.</w:t>
      </w:r>
    </w:p>
    <w:p w:rsidR="00C36F4E" w:rsidRPr="00C36F4E" w:rsidRDefault="00C36F4E" w:rsidP="00C36F4E">
      <w:pPr>
        <w:pStyle w:val="a"/>
        <w:ind w:left="426" w:hanging="426"/>
      </w:pPr>
      <w:proofErr w:type="spellStart"/>
      <w:r w:rsidRPr="00C36F4E">
        <w:t>Khanin</w:t>
      </w:r>
      <w:proofErr w:type="spellEnd"/>
      <w:r w:rsidRPr="00C36F4E">
        <w:t xml:space="preserve"> </w:t>
      </w:r>
      <w:proofErr w:type="spellStart"/>
      <w:r w:rsidRPr="00C36F4E">
        <w:t>Yu.L</w:t>
      </w:r>
      <w:proofErr w:type="spellEnd"/>
      <w:r w:rsidRPr="00C36F4E">
        <w:t xml:space="preserve">. A </w:t>
      </w:r>
      <w:r w:rsidR="00086567" w:rsidRPr="00C36F4E">
        <w:t xml:space="preserve">Brief Guide </w:t>
      </w:r>
      <w:r w:rsidR="00086567">
        <w:t>t</w:t>
      </w:r>
      <w:r w:rsidR="00086567" w:rsidRPr="00C36F4E">
        <w:t xml:space="preserve">o </w:t>
      </w:r>
      <w:r w:rsidR="00086567">
        <w:t>t</w:t>
      </w:r>
      <w:r w:rsidR="00086567" w:rsidRPr="00C36F4E">
        <w:t xml:space="preserve">he Use </w:t>
      </w:r>
      <w:r w:rsidR="00086567">
        <w:t>o</w:t>
      </w:r>
      <w:r w:rsidR="00086567" w:rsidRPr="00C36F4E">
        <w:t xml:space="preserve">f </w:t>
      </w:r>
      <w:r w:rsidR="00086567">
        <w:t>t</w:t>
      </w:r>
      <w:r w:rsidR="00086567" w:rsidRPr="00C36F4E">
        <w:t xml:space="preserve">he Scale </w:t>
      </w:r>
      <w:r w:rsidR="00086567">
        <w:t>o</w:t>
      </w:r>
      <w:r w:rsidR="00086567" w:rsidRPr="00C36F4E">
        <w:t xml:space="preserve">f Reactive Personal Anxiety </w:t>
      </w:r>
      <w:r w:rsidRPr="00C36F4E">
        <w:t xml:space="preserve">by </w:t>
      </w:r>
      <w:proofErr w:type="spellStart"/>
      <w:r w:rsidRPr="00C36F4E">
        <w:t>Ch.D</w:t>
      </w:r>
      <w:proofErr w:type="spellEnd"/>
      <w:r w:rsidRPr="00C36F4E">
        <w:t xml:space="preserve">. </w:t>
      </w:r>
      <w:proofErr w:type="spellStart"/>
      <w:r w:rsidRPr="00C36F4E">
        <w:t>Spielberger</w:t>
      </w:r>
      <w:proofErr w:type="spellEnd"/>
      <w:r w:rsidRPr="00C36F4E">
        <w:t xml:space="preserve">. Leningrad, </w:t>
      </w:r>
      <w:r w:rsidR="00DC3DF9">
        <w:t>LNIIFK, 1976. 18 p. (In Russian</w:t>
      </w:r>
      <w:r w:rsidRPr="00C36F4E">
        <w:t>)</w:t>
      </w:r>
    </w:p>
    <w:p w:rsidR="00C36F4E" w:rsidRPr="00C36F4E" w:rsidRDefault="00C36F4E" w:rsidP="00C36F4E">
      <w:pPr>
        <w:pStyle w:val="a"/>
        <w:ind w:left="426" w:hanging="426"/>
      </w:pPr>
      <w:proofErr w:type="spellStart"/>
      <w:r w:rsidRPr="00C36F4E">
        <w:t>Kostina</w:t>
      </w:r>
      <w:proofErr w:type="spellEnd"/>
      <w:r w:rsidRPr="00C36F4E">
        <w:t xml:space="preserve"> L.M. Methods </w:t>
      </w:r>
      <w:r w:rsidR="00086567">
        <w:t>f</w:t>
      </w:r>
      <w:r w:rsidR="00086567" w:rsidRPr="00C36F4E">
        <w:t>or Diagnosing Anxiety</w:t>
      </w:r>
      <w:r w:rsidRPr="00C36F4E">
        <w:t xml:space="preserve">. St. Petersburg, </w:t>
      </w:r>
      <w:proofErr w:type="spellStart"/>
      <w:r w:rsidRPr="00C36F4E">
        <w:t>Rech</w:t>
      </w:r>
      <w:proofErr w:type="spellEnd"/>
      <w:r w:rsidR="009E75D7">
        <w:t>,</w:t>
      </w:r>
      <w:r w:rsidRPr="00C36F4E">
        <w:t xml:space="preserve"> 2005. 198 p. (In Russian.)</w:t>
      </w:r>
    </w:p>
    <w:p w:rsidR="00C36F4E" w:rsidRPr="00C36F4E" w:rsidRDefault="00C36F4E" w:rsidP="00C36F4E">
      <w:pPr>
        <w:pStyle w:val="a"/>
        <w:ind w:left="426" w:hanging="426"/>
      </w:pPr>
      <w:proofErr w:type="spellStart"/>
      <w:r w:rsidRPr="00C36F4E">
        <w:t>Prikhozhan</w:t>
      </w:r>
      <w:proofErr w:type="spellEnd"/>
      <w:r w:rsidRPr="00C36F4E">
        <w:t xml:space="preserve"> A.M. Anxiety </w:t>
      </w:r>
      <w:r w:rsidR="00086567">
        <w:t>i</w:t>
      </w:r>
      <w:r w:rsidR="00086567" w:rsidRPr="00C36F4E">
        <w:t xml:space="preserve">n Children </w:t>
      </w:r>
      <w:r w:rsidR="00086567">
        <w:t>a</w:t>
      </w:r>
      <w:r w:rsidR="00086567" w:rsidRPr="00C36F4E">
        <w:t xml:space="preserve">nd Adolescents: </w:t>
      </w:r>
      <w:r w:rsidR="00086567">
        <w:t>t</w:t>
      </w:r>
      <w:r w:rsidR="00086567" w:rsidRPr="00C36F4E">
        <w:t xml:space="preserve">he Psychological Nature </w:t>
      </w:r>
      <w:proofErr w:type="gramStart"/>
      <w:r w:rsidR="00086567" w:rsidRPr="00C36F4E">
        <w:t>And</w:t>
      </w:r>
      <w:proofErr w:type="gramEnd"/>
      <w:r w:rsidR="00086567" w:rsidRPr="00C36F4E">
        <w:t xml:space="preserve"> Age Dynamics.</w:t>
      </w:r>
      <w:r w:rsidRPr="00C36F4E">
        <w:t xml:space="preserve"> Voronezh, NPO «M</w:t>
      </w:r>
      <w:r w:rsidR="00DC3DF9">
        <w:t>ODEK», 2000. 304 p. (In Russian</w:t>
      </w:r>
      <w:r w:rsidRPr="00C36F4E">
        <w:t>)</w:t>
      </w:r>
    </w:p>
    <w:p w:rsidR="00C36F4E" w:rsidRPr="00C36F4E" w:rsidRDefault="00C36F4E" w:rsidP="00C36F4E">
      <w:pPr>
        <w:pStyle w:val="a"/>
        <w:ind w:left="426" w:hanging="426"/>
      </w:pPr>
      <w:proofErr w:type="spellStart"/>
      <w:r w:rsidRPr="00C36F4E">
        <w:t>Karelin</w:t>
      </w:r>
      <w:proofErr w:type="spellEnd"/>
      <w:r w:rsidRPr="00C36F4E">
        <w:t xml:space="preserve"> A.P. Great </w:t>
      </w:r>
      <w:r w:rsidR="006071AE" w:rsidRPr="00C36F4E">
        <w:t xml:space="preserve">Encyclopedia </w:t>
      </w:r>
      <w:r w:rsidR="006071AE">
        <w:t>o</w:t>
      </w:r>
      <w:r w:rsidR="006071AE" w:rsidRPr="00C36F4E">
        <w:t>f Psychological Tests</w:t>
      </w:r>
      <w:r w:rsidRPr="00C36F4E">
        <w:t>. Moscow, Prospect, 2015. 420 p. (In Russian.)</w:t>
      </w:r>
    </w:p>
    <w:p w:rsidR="00C36F4E" w:rsidRPr="00C36F4E" w:rsidRDefault="00C36F4E" w:rsidP="0011426E">
      <w:pPr>
        <w:pStyle w:val="a"/>
        <w:ind w:left="426" w:hanging="426"/>
      </w:pPr>
      <w:proofErr w:type="spellStart"/>
      <w:r w:rsidRPr="00C36F4E">
        <w:lastRenderedPageBreak/>
        <w:t>Titkova</w:t>
      </w:r>
      <w:proofErr w:type="spellEnd"/>
      <w:r w:rsidRPr="00C36F4E">
        <w:t xml:space="preserve"> L.S. Mathematical </w:t>
      </w:r>
      <w:r w:rsidR="006071AE">
        <w:t>M</w:t>
      </w:r>
      <w:r w:rsidRPr="00C36F4E">
        <w:t xml:space="preserve">ethods in </w:t>
      </w:r>
      <w:r w:rsidR="006071AE">
        <w:t>P</w:t>
      </w:r>
      <w:r w:rsidRPr="00C36F4E">
        <w:t>sychology. Vladivostok,</w:t>
      </w:r>
      <w:r w:rsidR="00DC3DF9">
        <w:t xml:space="preserve"> </w:t>
      </w:r>
      <w:r w:rsidR="00DC3DF9" w:rsidRPr="00DC3DF9">
        <w:t>Publishing of the Far Eastern State University</w:t>
      </w:r>
      <w:r w:rsidRPr="00C36F4E">
        <w:t>, 2014. 140 p. (In Rus</w:t>
      </w:r>
      <w:r w:rsidR="00DC3DF9">
        <w:t>sian</w:t>
      </w:r>
      <w:r w:rsidRPr="00C36F4E">
        <w:t>)</w:t>
      </w:r>
    </w:p>
    <w:p w:rsidR="00C36F4E" w:rsidRPr="00C36F4E" w:rsidRDefault="00C36F4E" w:rsidP="00C36F4E">
      <w:pPr>
        <w:pStyle w:val="a"/>
        <w:ind w:left="426" w:hanging="426"/>
      </w:pPr>
      <w:proofErr w:type="spellStart"/>
      <w:r w:rsidRPr="00C36F4E">
        <w:t>Sidorenko</w:t>
      </w:r>
      <w:proofErr w:type="spellEnd"/>
      <w:r w:rsidRPr="00C36F4E">
        <w:t xml:space="preserve"> </w:t>
      </w:r>
      <w:proofErr w:type="spellStart"/>
      <w:r w:rsidRPr="00C36F4E">
        <w:t>Ye.V</w:t>
      </w:r>
      <w:proofErr w:type="spellEnd"/>
      <w:r w:rsidRPr="00C36F4E">
        <w:t xml:space="preserve">. Methods of </w:t>
      </w:r>
      <w:r w:rsidR="006071AE">
        <w:t>M</w:t>
      </w:r>
      <w:r w:rsidRPr="00C36F4E">
        <w:t xml:space="preserve">athematical </w:t>
      </w:r>
      <w:r w:rsidR="006071AE">
        <w:t>P</w:t>
      </w:r>
      <w:r w:rsidRPr="00C36F4E">
        <w:t xml:space="preserve">rocessing in </w:t>
      </w:r>
      <w:r w:rsidR="006071AE">
        <w:t>P</w:t>
      </w:r>
      <w:r w:rsidRPr="00C36F4E">
        <w:t>sychology. St. Petersburg,</w:t>
      </w:r>
      <w:r w:rsidR="00DC3DF9">
        <w:t xml:space="preserve"> </w:t>
      </w:r>
      <w:proofErr w:type="spellStart"/>
      <w:r w:rsidR="00DC3DF9">
        <w:t>Rech</w:t>
      </w:r>
      <w:proofErr w:type="spellEnd"/>
      <w:r w:rsidR="00DC3DF9">
        <w:t>, 2015. 350 p. (In Russian</w:t>
      </w:r>
      <w:r w:rsidRPr="00C36F4E">
        <w:t>)</w:t>
      </w:r>
    </w:p>
    <w:p w:rsidR="00C36F4E" w:rsidRPr="00C36F4E" w:rsidRDefault="00C36F4E" w:rsidP="00C36F4E">
      <w:pPr>
        <w:pStyle w:val="a"/>
        <w:ind w:left="426" w:hanging="426"/>
      </w:pPr>
      <w:proofErr w:type="spellStart"/>
      <w:r w:rsidRPr="00C36F4E">
        <w:t>Gerasevich</w:t>
      </w:r>
      <w:proofErr w:type="spellEnd"/>
      <w:r w:rsidRPr="00C36F4E">
        <w:t xml:space="preserve"> V.A., </w:t>
      </w:r>
      <w:proofErr w:type="spellStart"/>
      <w:r w:rsidRPr="00C36F4E">
        <w:t>Avetisov</w:t>
      </w:r>
      <w:proofErr w:type="spellEnd"/>
      <w:r w:rsidRPr="00C36F4E">
        <w:t xml:space="preserve"> A.R. Modern </w:t>
      </w:r>
      <w:r w:rsidR="006071AE" w:rsidRPr="00C36F4E">
        <w:t xml:space="preserve">Software </w:t>
      </w:r>
      <w:r w:rsidR="006071AE">
        <w:t>f</w:t>
      </w:r>
      <w:r w:rsidR="006071AE" w:rsidRPr="00C36F4E">
        <w:t xml:space="preserve">or Statistical Processing </w:t>
      </w:r>
      <w:r w:rsidR="006071AE">
        <w:t>o</w:t>
      </w:r>
      <w:r w:rsidR="006071AE" w:rsidRPr="00C36F4E">
        <w:t xml:space="preserve">f Biomedical Research. </w:t>
      </w:r>
      <w:r w:rsidRPr="00C36F4E">
        <w:t>Belarusian Medical Journal</w:t>
      </w:r>
      <w:r w:rsidR="00DC3DF9" w:rsidRPr="00DC3DF9">
        <w:t>.</w:t>
      </w:r>
      <w:r w:rsidRPr="00C36F4E">
        <w:t xml:space="preserve"> 2015</w:t>
      </w:r>
      <w:r w:rsidR="00DC3DF9">
        <w:t>.</w:t>
      </w:r>
      <w:r w:rsidRPr="00C36F4E">
        <w:t xml:space="preserve"> </w:t>
      </w:r>
      <w:r w:rsidR="00DC3DF9">
        <w:t>N</w:t>
      </w:r>
      <w:r w:rsidRPr="00C36F4E">
        <w:t>o.</w:t>
      </w:r>
      <w:r w:rsidR="006071AE">
        <w:t> </w:t>
      </w:r>
      <w:r w:rsidRPr="00C36F4E">
        <w:t>1</w:t>
      </w:r>
      <w:r w:rsidR="00DC3DF9">
        <w:t>.</w:t>
      </w:r>
      <w:r w:rsidRPr="00C36F4E">
        <w:t xml:space="preserve"> </w:t>
      </w:r>
      <w:r w:rsidR="00DC3DF9">
        <w:t>P</w:t>
      </w:r>
      <w:r w:rsidRPr="00C36F4E">
        <w:t>.</w:t>
      </w:r>
      <w:r w:rsidR="006071AE">
        <w:t> </w:t>
      </w:r>
      <w:r w:rsidRPr="00C36F4E">
        <w:t>12–25. (In Russian)</w:t>
      </w:r>
    </w:p>
    <w:p w:rsidR="00C36F4E" w:rsidRPr="00C36F4E" w:rsidRDefault="00C36F4E" w:rsidP="00D71617">
      <w:pPr>
        <w:pStyle w:val="a"/>
        <w:ind w:left="426" w:hanging="426"/>
      </w:pPr>
      <w:proofErr w:type="spellStart"/>
      <w:r w:rsidRPr="00C36F4E">
        <w:t>Spielberger</w:t>
      </w:r>
      <w:proofErr w:type="spellEnd"/>
      <w:r w:rsidR="006071AE" w:rsidRPr="00D34C25">
        <w:t>—</w:t>
      </w:r>
      <w:proofErr w:type="spellStart"/>
      <w:r w:rsidRPr="00C36F4E">
        <w:t>Khanin</w:t>
      </w:r>
      <w:proofErr w:type="spellEnd"/>
      <w:r w:rsidRPr="00C36F4E">
        <w:t xml:space="preserve"> </w:t>
      </w:r>
      <w:r w:rsidR="006071AE" w:rsidRPr="00C36F4E">
        <w:t xml:space="preserve">Test. </w:t>
      </w:r>
      <w:r w:rsidR="00D71617" w:rsidRPr="0011426E">
        <w:rPr>
          <w:rFonts w:eastAsia="MS Mincho"/>
        </w:rPr>
        <w:t xml:space="preserve">Available at: </w:t>
      </w:r>
      <w:r w:rsidRPr="006071AE">
        <w:t>https://psytests.org/psystate/spielberger-run.html</w:t>
      </w:r>
      <w:r w:rsidR="00D71617" w:rsidRPr="006071AE">
        <w:t xml:space="preserve"> (accessed: 27.07.2020).</w:t>
      </w:r>
      <w:r w:rsidR="00FB7039" w:rsidRPr="006071AE">
        <w:t xml:space="preserve"> (In Russian</w:t>
      </w:r>
      <w:r w:rsidR="00D71617" w:rsidRPr="006071AE">
        <w:t>)</w:t>
      </w:r>
    </w:p>
    <w:p w:rsidR="00C36F4E" w:rsidRPr="006071AE" w:rsidRDefault="00C36F4E" w:rsidP="00C36F4E">
      <w:pPr>
        <w:pStyle w:val="a"/>
        <w:ind w:left="426" w:hanging="426"/>
      </w:pPr>
      <w:r w:rsidRPr="00C36F4E">
        <w:t xml:space="preserve">Test </w:t>
      </w:r>
      <w:r w:rsidR="006071AE" w:rsidRPr="00C36F4E">
        <w:t xml:space="preserve">Anxiety Study </w:t>
      </w:r>
      <w:r w:rsidRPr="00C36F4E">
        <w:t>(Spielberg ques</w:t>
      </w:r>
      <w:r w:rsidR="00FB7039">
        <w:t>tionnaire)</w:t>
      </w:r>
      <w:r w:rsidRPr="00C36F4E">
        <w:t xml:space="preserve">. </w:t>
      </w:r>
      <w:r w:rsidR="00FB7039" w:rsidRPr="0011426E">
        <w:rPr>
          <w:rFonts w:eastAsia="MS Mincho"/>
        </w:rPr>
        <w:t>Available at:</w:t>
      </w:r>
      <w:r w:rsidR="00910D75" w:rsidRPr="0011426E">
        <w:rPr>
          <w:rFonts w:eastAsia="MS Mincho"/>
        </w:rPr>
        <w:t xml:space="preserve"> </w:t>
      </w:r>
      <w:r w:rsidRPr="006071AE">
        <w:t>https://onlinetestpad.com/ru/test/714-test-issledovanie-trevozhnosti-oprosnik-spilberga</w:t>
      </w:r>
      <w:r w:rsidR="00FB7039" w:rsidRPr="006071AE">
        <w:t xml:space="preserve"> (accessed: 27.07.2020). (In Russian)</w:t>
      </w:r>
    </w:p>
    <w:p w:rsidR="00C36F4E" w:rsidRPr="006071AE" w:rsidRDefault="00C36F4E" w:rsidP="00C36F4E">
      <w:pPr>
        <w:pStyle w:val="a"/>
        <w:ind w:left="426" w:hanging="426"/>
      </w:pPr>
      <w:r w:rsidRPr="00C36F4E">
        <w:t xml:space="preserve">Test </w:t>
      </w:r>
      <w:r w:rsidR="006071AE">
        <w:t>o</w:t>
      </w:r>
      <w:r w:rsidR="006071AE" w:rsidRPr="00C36F4E">
        <w:t xml:space="preserve">n The Level </w:t>
      </w:r>
      <w:r w:rsidR="006071AE">
        <w:t>o</w:t>
      </w:r>
      <w:r w:rsidR="006071AE" w:rsidRPr="00C36F4E">
        <w:t xml:space="preserve">f Anxiety </w:t>
      </w:r>
      <w:proofErr w:type="spellStart"/>
      <w:r w:rsidRPr="00C36F4E">
        <w:t>Spielberger</w:t>
      </w:r>
      <w:proofErr w:type="spellEnd"/>
      <w:r w:rsidR="00D34C25" w:rsidRPr="00D34C25">
        <w:t>—</w:t>
      </w:r>
      <w:proofErr w:type="spellStart"/>
      <w:r w:rsidRPr="00C36F4E">
        <w:t>Hanina</w:t>
      </w:r>
      <w:proofErr w:type="spellEnd"/>
      <w:r w:rsidRPr="00C36F4E">
        <w:t xml:space="preserve">. </w:t>
      </w:r>
      <w:r w:rsidR="00FB7039" w:rsidRPr="0011426E">
        <w:rPr>
          <w:rFonts w:eastAsia="MS Mincho"/>
        </w:rPr>
        <w:t>Available at:</w:t>
      </w:r>
      <w:r w:rsidR="00910D75" w:rsidRPr="0011426E">
        <w:rPr>
          <w:rFonts w:eastAsia="MS Mincho"/>
        </w:rPr>
        <w:t xml:space="preserve"> </w:t>
      </w:r>
      <w:r w:rsidRPr="006071AE">
        <w:t>https://psychojournal.ru/tests_online/127-test-na-uroven-trevozhnosti-spilbergera-hanina.html</w:t>
      </w:r>
      <w:r w:rsidR="00FB7039" w:rsidRPr="006071AE">
        <w:t xml:space="preserve"> (accessed: 27.07.2020). (In Russian)</w:t>
      </w:r>
    </w:p>
    <w:p w:rsidR="001F3076" w:rsidRPr="00C36F4E" w:rsidRDefault="001F3076" w:rsidP="00112EC3">
      <w:pPr>
        <w:pStyle w:val="a"/>
        <w:ind w:left="426" w:hanging="426"/>
      </w:pPr>
      <w:proofErr w:type="spellStart"/>
      <w:r w:rsidRPr="00C36F4E">
        <w:t>Zykin</w:t>
      </w:r>
      <w:proofErr w:type="spellEnd"/>
      <w:r w:rsidRPr="00C36F4E">
        <w:t xml:space="preserve"> S.V., </w:t>
      </w:r>
      <w:proofErr w:type="spellStart"/>
      <w:r w:rsidRPr="00C36F4E">
        <w:t>Redreyev</w:t>
      </w:r>
      <w:proofErr w:type="spellEnd"/>
      <w:r w:rsidRPr="00C36F4E">
        <w:t xml:space="preserve"> P.G., </w:t>
      </w:r>
      <w:proofErr w:type="spellStart"/>
      <w:r w:rsidRPr="00C36F4E">
        <w:t>Chernyshev</w:t>
      </w:r>
      <w:proofErr w:type="spellEnd"/>
      <w:r w:rsidRPr="00C36F4E">
        <w:t xml:space="preserve"> A.K. Formation </w:t>
      </w:r>
      <w:r w:rsidR="006071AE">
        <w:t>o</w:t>
      </w:r>
      <w:r w:rsidR="006071AE" w:rsidRPr="00C36F4E">
        <w:t xml:space="preserve">f Data Representations </w:t>
      </w:r>
      <w:r w:rsidR="006071AE">
        <w:t>f</w:t>
      </w:r>
      <w:r w:rsidR="006071AE" w:rsidRPr="00C36F4E">
        <w:t xml:space="preserve">or </w:t>
      </w:r>
      <w:r w:rsidR="006071AE">
        <w:t>t</w:t>
      </w:r>
      <w:r w:rsidR="006071AE" w:rsidRPr="00C36F4E">
        <w:t xml:space="preserve">he Construction </w:t>
      </w:r>
      <w:r w:rsidR="006071AE">
        <w:t>o</w:t>
      </w:r>
      <w:r w:rsidR="006071AE" w:rsidRPr="00C36F4E">
        <w:t>f Medical Diagnostic Scales.</w:t>
      </w:r>
      <w:r w:rsidRPr="00C36F4E">
        <w:t xml:space="preserve"> Herald of Omsk University</w:t>
      </w:r>
      <w:r w:rsidR="00112EC3">
        <w:t>.</w:t>
      </w:r>
      <w:r w:rsidRPr="00C36F4E">
        <w:t xml:space="preserve"> 2011</w:t>
      </w:r>
      <w:r w:rsidR="00112EC3">
        <w:t>.</w:t>
      </w:r>
      <w:r w:rsidRPr="00C36F4E">
        <w:t xml:space="preserve"> </w:t>
      </w:r>
      <w:r w:rsidR="00112EC3">
        <w:t>N</w:t>
      </w:r>
      <w:r w:rsidRPr="00C36F4E">
        <w:t>o.</w:t>
      </w:r>
      <w:r w:rsidR="006071AE">
        <w:t> </w:t>
      </w:r>
      <w:r w:rsidRPr="00C36F4E">
        <w:t>2 (100)</w:t>
      </w:r>
      <w:r w:rsidR="006F0C9B">
        <w:t>.</w:t>
      </w:r>
      <w:r w:rsidRPr="00C36F4E">
        <w:t xml:space="preserve"> </w:t>
      </w:r>
      <w:r w:rsidR="006F0C9B">
        <w:t>P</w:t>
      </w:r>
      <w:r w:rsidRPr="00C36F4E">
        <w:t>.</w:t>
      </w:r>
      <w:r w:rsidR="006071AE">
        <w:t> </w:t>
      </w:r>
      <w:r w:rsidRPr="00C36F4E">
        <w:t>190–193.</w:t>
      </w:r>
      <w:r w:rsidR="00112EC3" w:rsidRPr="00112EC3">
        <w:t xml:space="preserve"> (in Russian)</w:t>
      </w:r>
    </w:p>
    <w:p w:rsidR="001F3076" w:rsidRPr="001F3076" w:rsidRDefault="001F3076" w:rsidP="001F3076">
      <w:pPr>
        <w:pStyle w:val="a"/>
        <w:ind w:left="426" w:hanging="426"/>
      </w:pPr>
      <w:proofErr w:type="spellStart"/>
      <w:r w:rsidRPr="00C36F4E">
        <w:t>Poluyanov</w:t>
      </w:r>
      <w:proofErr w:type="spellEnd"/>
      <w:r w:rsidRPr="00C36F4E">
        <w:t xml:space="preserve"> A.N. Calculation </w:t>
      </w:r>
      <w:r w:rsidR="006071AE">
        <w:t>o</w:t>
      </w:r>
      <w:r w:rsidR="006071AE" w:rsidRPr="00C36F4E">
        <w:t xml:space="preserve">f </w:t>
      </w:r>
      <w:r w:rsidR="006071AE">
        <w:t>t</w:t>
      </w:r>
      <w:r w:rsidR="006071AE" w:rsidRPr="00C36F4E">
        <w:t>he Diagnost</w:t>
      </w:r>
      <w:r w:rsidR="006071AE">
        <w:t>ic Scale on Graphics Processors</w:t>
      </w:r>
      <w:r w:rsidR="006071AE" w:rsidRPr="00C36F4E">
        <w:t xml:space="preserve">. </w:t>
      </w:r>
      <w:r w:rsidRPr="00C36F4E">
        <w:t>Herald of Omsk University</w:t>
      </w:r>
      <w:r w:rsidR="00112EC3">
        <w:t>.</w:t>
      </w:r>
      <w:r w:rsidRPr="00C36F4E">
        <w:t xml:space="preserve"> 2012</w:t>
      </w:r>
      <w:r w:rsidR="00112EC3">
        <w:t>.</w:t>
      </w:r>
      <w:r w:rsidRPr="00C36F4E">
        <w:t xml:space="preserve"> </w:t>
      </w:r>
      <w:r w:rsidR="00112EC3">
        <w:t>N</w:t>
      </w:r>
      <w:r w:rsidRPr="00C36F4E">
        <w:t>o.</w:t>
      </w:r>
      <w:r w:rsidR="006071AE">
        <w:t> </w:t>
      </w:r>
      <w:r w:rsidRPr="00C36F4E">
        <w:t>3 (113)</w:t>
      </w:r>
      <w:r w:rsidR="00112EC3">
        <w:t>.</w:t>
      </w:r>
      <w:r w:rsidRPr="00C36F4E">
        <w:t xml:space="preserve"> </w:t>
      </w:r>
      <w:r w:rsidR="00112EC3">
        <w:t>P</w:t>
      </w:r>
      <w:r w:rsidRPr="00C36F4E">
        <w:t>.</w:t>
      </w:r>
      <w:r w:rsidR="006071AE">
        <w:t> </w:t>
      </w:r>
      <w:r w:rsidRPr="00C36F4E">
        <w:t>277–279.</w:t>
      </w:r>
      <w:r w:rsidR="006F0C9B">
        <w:t xml:space="preserve"> </w:t>
      </w:r>
      <w:r w:rsidR="006F0C9B" w:rsidRPr="00112EC3">
        <w:t>(in Russian)</w:t>
      </w:r>
    </w:p>
    <w:p w:rsidR="001F3076" w:rsidRPr="00C36F4E" w:rsidRDefault="001F3076" w:rsidP="001F3076">
      <w:pPr>
        <w:pStyle w:val="a"/>
        <w:ind w:left="426" w:hanging="426"/>
      </w:pPr>
      <w:proofErr w:type="spellStart"/>
      <w:r w:rsidRPr="00C36F4E">
        <w:t>Lbov</w:t>
      </w:r>
      <w:proofErr w:type="spellEnd"/>
      <w:r w:rsidRPr="00C36F4E">
        <w:t xml:space="preserve"> G.S., </w:t>
      </w:r>
      <w:proofErr w:type="spellStart"/>
      <w:r w:rsidRPr="00C36F4E">
        <w:t>Nedel'ko</w:t>
      </w:r>
      <w:proofErr w:type="spellEnd"/>
      <w:r w:rsidRPr="00C36F4E">
        <w:t xml:space="preserve"> V.M., </w:t>
      </w:r>
      <w:proofErr w:type="spellStart"/>
      <w:r w:rsidRPr="00C36F4E">
        <w:t>Nedel'ko</w:t>
      </w:r>
      <w:proofErr w:type="spellEnd"/>
      <w:r w:rsidRPr="00C36F4E">
        <w:t xml:space="preserve"> S.V. The </w:t>
      </w:r>
      <w:r w:rsidR="006071AE" w:rsidRPr="00C36F4E">
        <w:t xml:space="preserve">Method </w:t>
      </w:r>
      <w:r w:rsidR="006071AE">
        <w:t>o</w:t>
      </w:r>
      <w:r w:rsidR="006071AE" w:rsidRPr="00C36F4E">
        <w:t xml:space="preserve">f Adaptive Search </w:t>
      </w:r>
      <w:r w:rsidR="006071AE">
        <w:t>f</w:t>
      </w:r>
      <w:r w:rsidR="006071AE" w:rsidRPr="00C36F4E">
        <w:t xml:space="preserve">or </w:t>
      </w:r>
      <w:r w:rsidR="006071AE">
        <w:t>a</w:t>
      </w:r>
      <w:r w:rsidR="006071AE" w:rsidRPr="00C36F4E">
        <w:t xml:space="preserve"> Logical Solving Function. </w:t>
      </w:r>
      <w:r w:rsidRPr="00C36F4E">
        <w:t>Journal of Applied and Industrial Mathematics</w:t>
      </w:r>
      <w:r w:rsidR="006F0C9B">
        <w:t>.</w:t>
      </w:r>
      <w:r w:rsidRPr="00C36F4E">
        <w:t xml:space="preserve"> 2009</w:t>
      </w:r>
      <w:r w:rsidR="006F0C9B">
        <w:t>.</w:t>
      </w:r>
      <w:r w:rsidR="004B6760">
        <w:t xml:space="preserve"> </w:t>
      </w:r>
      <w:r w:rsidR="006F0C9B">
        <w:t>V</w:t>
      </w:r>
      <w:r w:rsidR="004B6760">
        <w:t>ol.</w:t>
      </w:r>
      <w:r w:rsidR="006071AE">
        <w:t> 12</w:t>
      </w:r>
      <w:r w:rsidRPr="00C36F4E">
        <w:t>, no.</w:t>
      </w:r>
      <w:r w:rsidR="006071AE">
        <w:t> </w:t>
      </w:r>
      <w:r w:rsidRPr="00C36F4E">
        <w:t>3(39)</w:t>
      </w:r>
      <w:r w:rsidR="006F0C9B">
        <w:t>.</w:t>
      </w:r>
      <w:r w:rsidRPr="00C36F4E">
        <w:t xml:space="preserve"> </w:t>
      </w:r>
      <w:r w:rsidR="006F0C9B">
        <w:t>P</w:t>
      </w:r>
      <w:r w:rsidRPr="00C36F4E">
        <w:t>.</w:t>
      </w:r>
      <w:r w:rsidR="006071AE">
        <w:t> </w:t>
      </w:r>
      <w:r w:rsidRPr="00C36F4E">
        <w:t>66–74. (In Russian)</w:t>
      </w:r>
    </w:p>
    <w:p w:rsidR="00C36F4E" w:rsidRPr="00C36F4E" w:rsidRDefault="00C36F4E" w:rsidP="006F0C9B">
      <w:pPr>
        <w:pStyle w:val="a"/>
        <w:ind w:left="426" w:hanging="426"/>
      </w:pPr>
      <w:proofErr w:type="spellStart"/>
      <w:r w:rsidRPr="00C36F4E">
        <w:t>Zagoruyko</w:t>
      </w:r>
      <w:proofErr w:type="spellEnd"/>
      <w:r w:rsidRPr="00C36F4E">
        <w:t xml:space="preserve"> N.G. Applied </w:t>
      </w:r>
      <w:r w:rsidR="006071AE" w:rsidRPr="00C36F4E">
        <w:t xml:space="preserve">Methods </w:t>
      </w:r>
      <w:r w:rsidR="006071AE">
        <w:t>o</w:t>
      </w:r>
      <w:r w:rsidR="006071AE" w:rsidRPr="00C36F4E">
        <w:t xml:space="preserve">f Data </w:t>
      </w:r>
      <w:r w:rsidR="006071AE">
        <w:t>a</w:t>
      </w:r>
      <w:r w:rsidR="006071AE" w:rsidRPr="00C36F4E">
        <w:t>nd Knowledge Analysis</w:t>
      </w:r>
      <w:r w:rsidRPr="00C36F4E">
        <w:t xml:space="preserve">. Novosibirsk, </w:t>
      </w:r>
      <w:r w:rsidR="006F0C9B" w:rsidRPr="006F0C9B">
        <w:t>Sobolev Institute of Mathematics</w:t>
      </w:r>
      <w:r w:rsidRPr="00C36F4E">
        <w:t xml:space="preserve"> S</w:t>
      </w:r>
      <w:r w:rsidR="006F0C9B">
        <w:t>B</w:t>
      </w:r>
      <w:r w:rsidRPr="00C36F4E">
        <w:t xml:space="preserve"> RA</w:t>
      </w:r>
      <w:r w:rsidR="006F0C9B">
        <w:t>S</w:t>
      </w:r>
      <w:r w:rsidRPr="00C36F4E">
        <w:t>, 1999. 270 p. (In Russian)</w:t>
      </w:r>
    </w:p>
    <w:p w:rsidR="00C36F4E" w:rsidRPr="00C36F4E" w:rsidRDefault="00C36F4E" w:rsidP="00C36F4E">
      <w:pPr>
        <w:pStyle w:val="a"/>
        <w:ind w:left="426" w:hanging="426"/>
      </w:pPr>
      <w:proofErr w:type="spellStart"/>
      <w:r w:rsidRPr="00C36F4E">
        <w:t>Zagoruyko</w:t>
      </w:r>
      <w:proofErr w:type="spellEnd"/>
      <w:r w:rsidRPr="00C36F4E">
        <w:t xml:space="preserve"> N.G., </w:t>
      </w:r>
      <w:proofErr w:type="spellStart"/>
      <w:r w:rsidRPr="00C36F4E">
        <w:t>Kutnenko</w:t>
      </w:r>
      <w:proofErr w:type="spellEnd"/>
      <w:r w:rsidRPr="00C36F4E">
        <w:t xml:space="preserve"> O.A., </w:t>
      </w:r>
      <w:proofErr w:type="spellStart"/>
      <w:r w:rsidRPr="00C36F4E">
        <w:t>Borisova</w:t>
      </w:r>
      <w:proofErr w:type="spellEnd"/>
      <w:r w:rsidRPr="00C36F4E">
        <w:t xml:space="preserve"> I.A., </w:t>
      </w:r>
      <w:proofErr w:type="spellStart"/>
      <w:r w:rsidRPr="00C36F4E">
        <w:t>Dyubanov</w:t>
      </w:r>
      <w:proofErr w:type="spellEnd"/>
      <w:r w:rsidRPr="00C36F4E">
        <w:t xml:space="preserve"> V.V., </w:t>
      </w:r>
      <w:proofErr w:type="spellStart"/>
      <w:r w:rsidRPr="00C36F4E">
        <w:t>Levanov</w:t>
      </w:r>
      <w:proofErr w:type="spellEnd"/>
      <w:r w:rsidRPr="00C36F4E">
        <w:t xml:space="preserve"> D.A., </w:t>
      </w:r>
      <w:proofErr w:type="spellStart"/>
      <w:r w:rsidRPr="00C36F4E">
        <w:t>Zyryanov</w:t>
      </w:r>
      <w:proofErr w:type="spellEnd"/>
      <w:r w:rsidRPr="00C36F4E">
        <w:t xml:space="preserve"> O.A. The </w:t>
      </w:r>
      <w:r w:rsidR="006071AE" w:rsidRPr="00C36F4E">
        <w:t xml:space="preserve">Choice </w:t>
      </w:r>
      <w:r w:rsidR="006071AE">
        <w:t>o</w:t>
      </w:r>
      <w:r w:rsidR="006071AE" w:rsidRPr="00C36F4E">
        <w:t xml:space="preserve">f Informative Features </w:t>
      </w:r>
      <w:r w:rsidR="006071AE">
        <w:t>f</w:t>
      </w:r>
      <w:r w:rsidR="006071AE" w:rsidRPr="00C36F4E">
        <w:t xml:space="preserve">or </w:t>
      </w:r>
      <w:r w:rsidR="006071AE">
        <w:t>t</w:t>
      </w:r>
      <w:r w:rsidR="006071AE" w:rsidRPr="00C36F4E">
        <w:t xml:space="preserve">he Diagnosis </w:t>
      </w:r>
      <w:r w:rsidR="006071AE">
        <w:t>o</w:t>
      </w:r>
      <w:r w:rsidR="006071AE" w:rsidRPr="00C36F4E">
        <w:t xml:space="preserve">f Diseases According </w:t>
      </w:r>
      <w:r w:rsidR="006071AE">
        <w:t>t</w:t>
      </w:r>
      <w:r w:rsidR="006071AE" w:rsidRPr="00C36F4E">
        <w:t>o Genetic Data.</w:t>
      </w:r>
      <w:r w:rsidRPr="00C36F4E">
        <w:t xml:space="preserve"> Russian Journal of Genetics: Applied Research. Moscow</w:t>
      </w:r>
      <w:r w:rsidR="00134BA5">
        <w:t>.</w:t>
      </w:r>
      <w:r w:rsidRPr="00C36F4E">
        <w:t xml:space="preserve"> 2014</w:t>
      </w:r>
      <w:r w:rsidR="00134BA5">
        <w:t>.</w:t>
      </w:r>
      <w:r w:rsidR="004B6760">
        <w:t xml:space="preserve"> </w:t>
      </w:r>
      <w:r w:rsidR="00134BA5">
        <w:t>V</w:t>
      </w:r>
      <w:r w:rsidR="004B6760">
        <w:t>ol.</w:t>
      </w:r>
      <w:r w:rsidR="006071AE">
        <w:t> </w:t>
      </w:r>
      <w:r w:rsidRPr="00C36F4E">
        <w:t>18, no</w:t>
      </w:r>
      <w:r w:rsidR="006071AE">
        <w:t>. </w:t>
      </w:r>
      <w:r w:rsidRPr="00C36F4E">
        <w:t>4</w:t>
      </w:r>
      <w:r w:rsidR="006071AE" w:rsidRPr="00C36F4E">
        <w:t>–</w:t>
      </w:r>
      <w:r w:rsidRPr="00C36F4E">
        <w:t>2</w:t>
      </w:r>
      <w:r w:rsidR="00134BA5">
        <w:t>.</w:t>
      </w:r>
      <w:r w:rsidRPr="00C36F4E">
        <w:t xml:space="preserve"> </w:t>
      </w:r>
      <w:r w:rsidR="00134BA5">
        <w:t>P</w:t>
      </w:r>
      <w:r w:rsidRPr="00C36F4E">
        <w:t>.</w:t>
      </w:r>
      <w:r w:rsidR="006071AE">
        <w:t> </w:t>
      </w:r>
      <w:r w:rsidRPr="00C36F4E">
        <w:t>898–903. (In Russian)</w:t>
      </w:r>
    </w:p>
    <w:p w:rsidR="00C36F4E" w:rsidRPr="00C36F4E" w:rsidRDefault="00C36F4E" w:rsidP="00C36F4E">
      <w:pPr>
        <w:pStyle w:val="a"/>
        <w:ind w:left="426" w:hanging="426"/>
      </w:pPr>
      <w:proofErr w:type="spellStart"/>
      <w:r w:rsidRPr="00C36F4E">
        <w:t>Dyuk</w:t>
      </w:r>
      <w:proofErr w:type="spellEnd"/>
      <w:r w:rsidRPr="00C36F4E">
        <w:t xml:space="preserve"> V.A. </w:t>
      </w:r>
      <w:r w:rsidR="00134BA5">
        <w:t xml:space="preserve">Computer </w:t>
      </w:r>
      <w:proofErr w:type="spellStart"/>
      <w:r w:rsidR="006071AE">
        <w:t>P</w:t>
      </w:r>
      <w:r w:rsidR="00134BA5">
        <w:t>sychodiagnostics</w:t>
      </w:r>
      <w:proofErr w:type="spellEnd"/>
      <w:r w:rsidRPr="00C36F4E">
        <w:t xml:space="preserve">. St. Petersburg, </w:t>
      </w:r>
      <w:proofErr w:type="spellStart"/>
      <w:r w:rsidRPr="00C36F4E">
        <w:t>Bratstvo</w:t>
      </w:r>
      <w:proofErr w:type="spellEnd"/>
      <w:r w:rsidRPr="00C36F4E">
        <w:t>, 1994. 364 p. (In Russian)</w:t>
      </w:r>
    </w:p>
    <w:p w:rsidR="00C36F4E" w:rsidRPr="00C36F4E" w:rsidRDefault="00C36F4E" w:rsidP="00352150">
      <w:pPr>
        <w:pStyle w:val="a"/>
        <w:ind w:left="426" w:hanging="426"/>
      </w:pPr>
      <w:proofErr w:type="spellStart"/>
      <w:r w:rsidRPr="00C36F4E">
        <w:t>Burov</w:t>
      </w:r>
      <w:proofErr w:type="spellEnd"/>
      <w:r w:rsidRPr="00C36F4E">
        <w:t xml:space="preserve"> A.V. Correlation </w:t>
      </w:r>
      <w:r w:rsidR="006071AE" w:rsidRPr="00C36F4E">
        <w:t xml:space="preserve">Analysis </w:t>
      </w:r>
      <w:r w:rsidR="006071AE">
        <w:t>o</w:t>
      </w:r>
      <w:r w:rsidR="006071AE" w:rsidRPr="00C36F4E">
        <w:t xml:space="preserve">f </w:t>
      </w:r>
      <w:r w:rsidR="006071AE">
        <w:t>t</w:t>
      </w:r>
      <w:r w:rsidR="006071AE" w:rsidRPr="00C36F4E">
        <w:t xml:space="preserve">he Relationship Between </w:t>
      </w:r>
      <w:r w:rsidR="006071AE">
        <w:t>t</w:t>
      </w:r>
      <w:r w:rsidR="006071AE" w:rsidRPr="00C36F4E">
        <w:t xml:space="preserve">he Individual Psychological Characteristics </w:t>
      </w:r>
      <w:r w:rsidR="006071AE">
        <w:t>o</w:t>
      </w:r>
      <w:r w:rsidR="006071AE" w:rsidRPr="00C36F4E">
        <w:t xml:space="preserve">f Children </w:t>
      </w:r>
      <w:r w:rsidR="006071AE">
        <w:t>a</w:t>
      </w:r>
      <w:r w:rsidR="006071AE" w:rsidRPr="00C36F4E">
        <w:t xml:space="preserve">nd Indicators </w:t>
      </w:r>
      <w:r w:rsidR="006071AE">
        <w:t>o</w:t>
      </w:r>
      <w:r w:rsidR="006071AE" w:rsidRPr="00C36F4E">
        <w:t xml:space="preserve">f Adaptation </w:t>
      </w:r>
      <w:r w:rsidR="006071AE">
        <w:t>t</w:t>
      </w:r>
      <w:r w:rsidR="006071AE" w:rsidRPr="00C36F4E">
        <w:t xml:space="preserve">o School Education. </w:t>
      </w:r>
      <w:r w:rsidRPr="00C36F4E">
        <w:t>Scientific</w:t>
      </w:r>
      <w:r w:rsidR="006071AE" w:rsidRPr="00C36F4E">
        <w:t xml:space="preserve">-Methodical Electronic Journal </w:t>
      </w:r>
      <w:r w:rsidR="006071AE" w:rsidRPr="00E92005">
        <w:t>«</w:t>
      </w:r>
      <w:r w:rsidRPr="00C36F4E">
        <w:t>Concept</w:t>
      </w:r>
      <w:r w:rsidR="006071AE" w:rsidRPr="00E92005">
        <w:t>»</w:t>
      </w:r>
      <w:r w:rsidR="006071AE">
        <w:t>.</w:t>
      </w:r>
      <w:r w:rsidRPr="00C36F4E">
        <w:t xml:space="preserve"> 2014</w:t>
      </w:r>
      <w:r w:rsidR="00134BA5">
        <w:t>.</w:t>
      </w:r>
      <w:r w:rsidRPr="00C36F4E">
        <w:t xml:space="preserve"> </w:t>
      </w:r>
      <w:r w:rsidR="00134BA5">
        <w:t>N</w:t>
      </w:r>
      <w:r w:rsidRPr="00C36F4E">
        <w:t>o.</w:t>
      </w:r>
      <w:r w:rsidR="006071AE">
        <w:t> </w:t>
      </w:r>
      <w:r w:rsidRPr="00C36F4E">
        <w:t>7</w:t>
      </w:r>
      <w:r w:rsidR="00134BA5">
        <w:t>.</w:t>
      </w:r>
      <w:r w:rsidRPr="00C36F4E">
        <w:t xml:space="preserve"> </w:t>
      </w:r>
      <w:r w:rsidR="00134BA5">
        <w:t>P</w:t>
      </w:r>
      <w:r w:rsidRPr="00C36F4E">
        <w:t>.</w:t>
      </w:r>
      <w:r w:rsidR="006071AE">
        <w:t> </w:t>
      </w:r>
      <w:r w:rsidRPr="00C36F4E">
        <w:t>101–105.</w:t>
      </w:r>
      <w:r w:rsidR="00352150">
        <w:t xml:space="preserve"> </w:t>
      </w:r>
      <w:r w:rsidR="00352150" w:rsidRPr="00352150">
        <w:t>Available at:</w:t>
      </w:r>
      <w:r w:rsidRPr="00C36F4E">
        <w:t xml:space="preserve"> http://e-koncept.ru/2014/14193.htm</w:t>
      </w:r>
      <w:r w:rsidR="00352150" w:rsidRPr="00352150">
        <w:t xml:space="preserve"> (accessed: 27.07.2020). (In Russian)</w:t>
      </w:r>
    </w:p>
    <w:p w:rsidR="00C36F4E" w:rsidRPr="00C36F4E" w:rsidRDefault="00C36F4E" w:rsidP="00C70E9D">
      <w:pPr>
        <w:pStyle w:val="a"/>
        <w:ind w:left="426" w:hanging="426"/>
      </w:pPr>
      <w:r w:rsidRPr="00C36F4E">
        <w:t>Glen J.J. Mathematical Programming Models for Piecewise-Linear Discriminant Analysis. The Journal of the Operational Research Society</w:t>
      </w:r>
      <w:r w:rsidR="00352150">
        <w:t>.</w:t>
      </w:r>
      <w:r w:rsidRPr="00C36F4E">
        <w:t xml:space="preserve"> 2005</w:t>
      </w:r>
      <w:r w:rsidR="00352150">
        <w:t>.</w:t>
      </w:r>
      <w:r w:rsidR="004B6760">
        <w:t xml:space="preserve"> </w:t>
      </w:r>
      <w:r w:rsidR="00352150">
        <w:t>V</w:t>
      </w:r>
      <w:r w:rsidR="004B6760">
        <w:t>ol.</w:t>
      </w:r>
      <w:r w:rsidR="006071AE">
        <w:t> </w:t>
      </w:r>
      <w:r w:rsidRPr="00C36F4E">
        <w:t>56, no.</w:t>
      </w:r>
      <w:r w:rsidR="006071AE">
        <w:t> </w:t>
      </w:r>
      <w:r w:rsidRPr="00C36F4E">
        <w:t>3</w:t>
      </w:r>
      <w:r w:rsidR="00352150">
        <w:t>.</w:t>
      </w:r>
      <w:r w:rsidRPr="00C36F4E">
        <w:t xml:space="preserve"> </w:t>
      </w:r>
      <w:r w:rsidR="00352150">
        <w:t>P</w:t>
      </w:r>
      <w:r w:rsidRPr="00C36F4E">
        <w:t>.</w:t>
      </w:r>
      <w:r w:rsidR="006071AE">
        <w:t> </w:t>
      </w:r>
      <w:r w:rsidRPr="00C36F4E">
        <w:t xml:space="preserve">331–341. </w:t>
      </w:r>
      <w:r w:rsidR="00C70E9D">
        <w:t>DOI:</w:t>
      </w:r>
      <w:r w:rsidR="00C70E9D" w:rsidRPr="00C70E9D">
        <w:t xml:space="preserve"> 10.1057/palgrave.jors.2601818</w:t>
      </w:r>
      <w:r w:rsidR="00352150">
        <w:t>.</w:t>
      </w:r>
    </w:p>
    <w:p w:rsidR="00C36F4E" w:rsidRPr="00C36F4E" w:rsidRDefault="00C36F4E" w:rsidP="00C36F4E">
      <w:pPr>
        <w:pStyle w:val="a"/>
        <w:ind w:left="426" w:hanging="426"/>
      </w:pPr>
      <w:r w:rsidRPr="00C36F4E">
        <w:t xml:space="preserve">Chang D.S., </w:t>
      </w:r>
      <w:proofErr w:type="spellStart"/>
      <w:r w:rsidRPr="00C36F4E">
        <w:t>Kuo</w:t>
      </w:r>
      <w:proofErr w:type="spellEnd"/>
      <w:r w:rsidRPr="00C36F4E">
        <w:t xml:space="preserve"> Y.C. An approach for the two-group discriminant analysis: An application of DEA. Mathematical and Computer Modelling</w:t>
      </w:r>
      <w:r w:rsidR="001B2DFB">
        <w:t>.</w:t>
      </w:r>
      <w:r w:rsidRPr="00C36F4E">
        <w:t xml:space="preserve"> 2008</w:t>
      </w:r>
      <w:r w:rsidR="001B2DFB">
        <w:t>.</w:t>
      </w:r>
      <w:r w:rsidRPr="00C36F4E">
        <w:t xml:space="preserve"> </w:t>
      </w:r>
      <w:r w:rsidR="001B2DFB">
        <w:t>V</w:t>
      </w:r>
      <w:r w:rsidRPr="00C36F4E">
        <w:t>ol.</w:t>
      </w:r>
      <w:r w:rsidR="006071AE">
        <w:t> </w:t>
      </w:r>
      <w:r w:rsidRPr="00C36F4E">
        <w:t>47, no</w:t>
      </w:r>
      <w:r w:rsidR="006071AE">
        <w:t>. </w:t>
      </w:r>
      <w:r w:rsidRPr="00C36F4E">
        <w:t xml:space="preserve">9–10. </w:t>
      </w:r>
      <w:r w:rsidR="001B2DFB">
        <w:t>P</w:t>
      </w:r>
      <w:r w:rsidR="006071AE">
        <w:t>. </w:t>
      </w:r>
      <w:r w:rsidRPr="00C36F4E">
        <w:t xml:space="preserve">970–981. </w:t>
      </w:r>
      <w:r w:rsidR="00CD5AF8">
        <w:t xml:space="preserve">DOI: </w:t>
      </w:r>
      <w:r w:rsidRPr="00C36F4E">
        <w:t>10.1016/j.mcm.2007.05.010</w:t>
      </w:r>
      <w:r w:rsidR="00352150">
        <w:t>.</w:t>
      </w:r>
    </w:p>
    <w:p w:rsidR="00C36F4E" w:rsidRPr="00C36F4E" w:rsidRDefault="00C36F4E" w:rsidP="00C36F4E">
      <w:pPr>
        <w:pStyle w:val="a"/>
        <w:ind w:left="426" w:hanging="426"/>
      </w:pPr>
      <w:proofErr w:type="spellStart"/>
      <w:r w:rsidRPr="00C36F4E">
        <w:t>Dubnov</w:t>
      </w:r>
      <w:proofErr w:type="spellEnd"/>
      <w:r w:rsidRPr="00C36F4E">
        <w:t xml:space="preserve"> </w:t>
      </w:r>
      <w:proofErr w:type="spellStart"/>
      <w:r w:rsidRPr="00C36F4E">
        <w:t>P.Yu</w:t>
      </w:r>
      <w:proofErr w:type="spellEnd"/>
      <w:r w:rsidRPr="00C36F4E">
        <w:t xml:space="preserve">. Statistical information processing using SPSS. Moscow, ACT NT </w:t>
      </w:r>
      <w:r w:rsidR="00DE410C">
        <w:t>Press, 2004. 221 p. (In Russian</w:t>
      </w:r>
      <w:r w:rsidRPr="00C36F4E">
        <w:t>)</w:t>
      </w:r>
    </w:p>
    <w:p w:rsidR="00C36F4E" w:rsidRPr="00C36F4E" w:rsidRDefault="00C36F4E" w:rsidP="00C36F4E">
      <w:pPr>
        <w:pStyle w:val="a"/>
        <w:ind w:left="426" w:hanging="426"/>
      </w:pPr>
      <w:proofErr w:type="spellStart"/>
      <w:r w:rsidRPr="00C36F4E">
        <w:t>Tomashev</w:t>
      </w:r>
      <w:proofErr w:type="spellEnd"/>
      <w:r w:rsidRPr="00C36F4E">
        <w:t xml:space="preserve"> M.V., </w:t>
      </w:r>
      <w:proofErr w:type="spellStart"/>
      <w:r w:rsidRPr="00C36F4E">
        <w:t>Avdeyev</w:t>
      </w:r>
      <w:proofErr w:type="spellEnd"/>
      <w:r w:rsidRPr="00C36F4E">
        <w:t xml:space="preserve"> A.S., </w:t>
      </w:r>
      <w:proofErr w:type="spellStart"/>
      <w:r w:rsidRPr="00C36F4E">
        <w:t>Krasnova</w:t>
      </w:r>
      <w:proofErr w:type="spellEnd"/>
      <w:r w:rsidRPr="00C36F4E">
        <w:t xml:space="preserve"> M.V. Adaptive Testing as a Tool for Managing Quality of Education. Informatics and </w:t>
      </w:r>
      <w:r w:rsidR="006071AE">
        <w:t>E</w:t>
      </w:r>
      <w:r w:rsidRPr="00C36F4E">
        <w:t>ducation</w:t>
      </w:r>
      <w:r w:rsidR="00DE410C">
        <w:t>.</w:t>
      </w:r>
      <w:r w:rsidRPr="00C36F4E">
        <w:t xml:space="preserve"> 2018</w:t>
      </w:r>
      <w:r w:rsidR="00DE410C">
        <w:t>.</w:t>
      </w:r>
      <w:r w:rsidRPr="00C36F4E">
        <w:t xml:space="preserve"> </w:t>
      </w:r>
      <w:r w:rsidR="00DE410C">
        <w:t>N</w:t>
      </w:r>
      <w:r w:rsidRPr="00C36F4E">
        <w:t>o</w:t>
      </w:r>
      <w:r w:rsidR="006071AE">
        <w:t>. </w:t>
      </w:r>
      <w:r w:rsidRPr="00C36F4E">
        <w:t>9</w:t>
      </w:r>
      <w:r w:rsidR="00DE410C">
        <w:t>.</w:t>
      </w:r>
      <w:r w:rsidRPr="00C36F4E">
        <w:t xml:space="preserve"> </w:t>
      </w:r>
      <w:r w:rsidR="00DE410C">
        <w:t>P</w:t>
      </w:r>
      <w:r w:rsidRPr="00C36F4E">
        <w:t>.</w:t>
      </w:r>
      <w:r w:rsidR="006071AE">
        <w:t> </w:t>
      </w:r>
      <w:r w:rsidRPr="00C36F4E">
        <w:t xml:space="preserve">27–33. </w:t>
      </w:r>
      <w:r w:rsidR="00CD5AF8">
        <w:t xml:space="preserve">DOI: </w:t>
      </w:r>
      <w:r w:rsidRPr="00C36F4E">
        <w:t>10.32517/0234-0453-2018-33-9-27-33</w:t>
      </w:r>
      <w:r w:rsidR="00DE410C">
        <w:t xml:space="preserve"> (In Russian</w:t>
      </w:r>
      <w:r w:rsidR="00DE410C" w:rsidRPr="00C36F4E">
        <w:t>)</w:t>
      </w:r>
    </w:p>
    <w:sectPr w:rsidR="00C36F4E" w:rsidRPr="00C36F4E" w:rsidSect="00796C7A">
      <w:footnotePr>
        <w:numFmt w:val="chicago"/>
      </w:footnotePr>
      <w:type w:val="continuous"/>
      <w:pgSz w:w="11906" w:h="16838"/>
      <w:pgMar w:top="1418" w:right="1418" w:bottom="1418" w:left="1418" w:header="992" w:footer="10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4AA6" w:rsidRDefault="00AA4AA6" w:rsidP="00582102">
      <w:r>
        <w:separator/>
      </w:r>
    </w:p>
  </w:endnote>
  <w:endnote w:type="continuationSeparator" w:id="0">
    <w:p w:rsidR="00AA4AA6" w:rsidRDefault="00AA4AA6" w:rsidP="00582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embedRegular r:id="rId1" w:fontKey="{3EF213A5-3787-4B35-A5D1-04054746EB4F}"/>
    <w:embedBold r:id="rId2" w:fontKey="{1EB22C32-1F3E-4C0B-A3BD-C60A192C1838}"/>
    <w:embedItalic r:id="rId3" w:fontKey="{5EF3B336-63CE-47C8-87DB-E2110AFECA2E}"/>
    <w:embedBoldItalic r:id="rId4" w:fontKey="{83049734-8A65-45A0-943B-9E1CAAB0FF19}"/>
  </w:font>
  <w:font w:name="Calibri">
    <w:panose1 w:val="020F0502020204030204"/>
    <w:charset w:val="CC"/>
    <w:family w:val="swiss"/>
    <w:pitch w:val="variable"/>
    <w:sig w:usb0="E4002EFF" w:usb1="C000247B" w:usb2="00000009" w:usb3="00000000" w:csb0="000001FF" w:csb1="00000000"/>
    <w:embedRegular r:id="rId5" w:fontKey="{34E8C40A-3F49-4353-9547-4A81853E9482}"/>
    <w:embedBold r:id="rId6" w:fontKey="{B10F82EC-F657-4134-A957-6BFE57CD43D0}"/>
    <w:embedItalic r:id="rId7" w:fontKey="{BEE351DA-17A6-4F34-83AF-92EF248BF672}"/>
  </w:font>
  <w:font w:name="CMU Serif">
    <w:altName w:val="Cambria Math"/>
    <w:panose1 w:val="02000603000000000000"/>
    <w:charset w:val="CC"/>
    <w:family w:val="auto"/>
    <w:pitch w:val="variable"/>
    <w:sig w:usb0="E10002FF" w:usb1="5201E9EB" w:usb2="02020004" w:usb3="00000000" w:csb0="0000019F" w:csb1="00000000"/>
    <w:embedRegular r:id="rId8" w:fontKey="{881228F2-314B-44BC-95C4-40181450C75C}"/>
    <w:embedBold r:id="rId9" w:fontKey="{BBC84F83-D090-4F0B-AE2E-A0342EF7B55C}"/>
    <w:embedItalic r:id="rId10" w:fontKey="{50F3C9D8-675C-46B4-9FC0-BA81188D5BE3}"/>
  </w:font>
  <w:font w:name="Cambria">
    <w:panose1 w:val="02040503050406030204"/>
    <w:charset w:val="CC"/>
    <w:family w:val="roman"/>
    <w:pitch w:val="variable"/>
    <w:sig w:usb0="E00006FF" w:usb1="420024FF" w:usb2="02000000" w:usb3="00000000" w:csb0="0000019F" w:csb1="00000000"/>
    <w:embedRegular r:id="rId11" w:fontKey="{D74C6BBC-C5B2-4E69-83E0-5CA2B7299E50}"/>
    <w:embedBold r:id="rId12" w:fontKey="{5603F852-0452-4E10-8086-8F595404FDBC}"/>
    <w:embedItalic r:id="rId13" w:fontKey="{45EEF619-221E-4468-83AB-66A7C8AD062F}"/>
    <w:embedBoldItalic r:id="rId14" w:fontKey="{D25E2848-D879-426D-A33B-431FE1BD8042}"/>
  </w:font>
  <w:font w:name="Tahoma">
    <w:panose1 w:val="020B0604030504040204"/>
    <w:charset w:val="CC"/>
    <w:family w:val="swiss"/>
    <w:pitch w:val="variable"/>
    <w:sig w:usb0="E1002EFF" w:usb1="C000605B" w:usb2="00000029" w:usb3="00000000" w:csb0="000101FF" w:csb1="00000000"/>
    <w:embedRegular r:id="rId15" w:fontKey="{C178AF72-104C-41A2-B278-086871760BD0}"/>
  </w:font>
  <w:font w:name="Courier New">
    <w:panose1 w:val="02070309020205020404"/>
    <w:charset w:val="CC"/>
    <w:family w:val="modern"/>
    <w:pitch w:val="fixed"/>
    <w:sig w:usb0="E0002EFF" w:usb1="C0007843" w:usb2="00000009" w:usb3="00000000" w:csb0="000001FF" w:csb1="00000000"/>
    <w:embedRegular r:id="rId16" w:fontKey="{FD009856-A34C-4098-8116-596B8CCFB1DA}"/>
  </w:font>
  <w:font w:name="MS Mincho">
    <w:altName w:val="ＭＳ 明朝"/>
    <w:panose1 w:val="02020609040205080304"/>
    <w:charset w:val="80"/>
    <w:family w:val="roman"/>
    <w:notTrueType/>
    <w:pitch w:val="fixed"/>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embedRegular r:id="rId17" w:fontKey="{8417F22F-7FBA-44D9-AEA1-178D85304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4AA6" w:rsidRDefault="00AA4AA6" w:rsidP="00582102">
      <w:r>
        <w:separator/>
      </w:r>
    </w:p>
  </w:footnote>
  <w:footnote w:type="continuationSeparator" w:id="0">
    <w:p w:rsidR="00AA4AA6" w:rsidRDefault="00AA4AA6" w:rsidP="00582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9CB" w:rsidRDefault="00F739CB">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87706B"/>
    <w:multiLevelType w:val="hybridMultilevel"/>
    <w:tmpl w:val="42529C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790FC1"/>
    <w:multiLevelType w:val="multilevel"/>
    <w:tmpl w:val="07FE0B88"/>
    <w:name w:val="Лем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2">
    <w:nsid w:val="2D251AE2"/>
    <w:multiLevelType w:val="multilevel"/>
    <w:tmpl w:val="2E4442E0"/>
    <w:styleLink w:v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2F882F92"/>
    <w:multiLevelType w:val="multilevel"/>
    <w:tmpl w:val="321491AE"/>
    <w:styleLink w:v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39C62D41"/>
    <w:multiLevelType w:val="multilevel"/>
    <w:tmpl w:val="BAAE2822"/>
    <w:lvl w:ilvl="0">
      <w:start w:val="1"/>
      <w:numFmt w:val="decimal"/>
      <w:pStyle w:val="10"/>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3E7D7D05"/>
    <w:multiLevelType w:val="multilevel"/>
    <w:tmpl w:val="26CEF2E6"/>
    <w:name w:val="Определ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6">
    <w:nsid w:val="402879F7"/>
    <w:multiLevelType w:val="multilevel"/>
    <w:tmpl w:val="A488A1DE"/>
    <w:name w:val="Пример"/>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7">
    <w:nsid w:val="44E4291F"/>
    <w:multiLevelType w:val="multilevel"/>
    <w:tmpl w:val="041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473B5DFB"/>
    <w:multiLevelType w:val="hybridMultilevel"/>
    <w:tmpl w:val="454268DC"/>
    <w:name w:val="Определение2"/>
    <w:lvl w:ilvl="0" w:tplc="9334DCC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740378"/>
    <w:multiLevelType w:val="multilevel"/>
    <w:tmpl w:val="FE243B36"/>
    <w:name w:val="Теорем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0">
    <w:nsid w:val="4FD85E47"/>
    <w:multiLevelType w:val="multilevel"/>
    <w:tmpl w:val="3044060C"/>
    <w:name w:val="Предложе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1">
    <w:nsid w:val="60EF0F06"/>
    <w:multiLevelType w:val="multilevel"/>
    <w:tmpl w:val="60749E72"/>
    <w:name w:val="Формул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2">
    <w:nsid w:val="63587601"/>
    <w:multiLevelType w:val="hybridMultilevel"/>
    <w:tmpl w:val="D21895D0"/>
    <w:name w:val="Следствие2"/>
    <w:lvl w:ilvl="0" w:tplc="52AE3D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4B9697D"/>
    <w:multiLevelType w:val="multilevel"/>
    <w:tmpl w:val="83D2AC3C"/>
    <w:name w:val="Литература"/>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4">
    <w:nsid w:val="698614F4"/>
    <w:multiLevelType w:val="hybridMultilevel"/>
    <w:tmpl w:val="B714EB8E"/>
    <w:lvl w:ilvl="0" w:tplc="2676FF36">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CE7338B"/>
    <w:multiLevelType w:val="hybridMultilevel"/>
    <w:tmpl w:val="4DCE3B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3E55A2"/>
    <w:multiLevelType w:val="multilevel"/>
    <w:tmpl w:val="435C893A"/>
    <w:name w:val="Следств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abstractNum w:abstractNumId="17">
    <w:nsid w:val="784B297B"/>
    <w:multiLevelType w:val="multilevel"/>
    <w:tmpl w:val="9ABEECFA"/>
    <w:name w:val="Замечание"/>
    <w:lvl w:ilvl="0">
      <w:start w:val="1"/>
      <w:numFmt w:val="decimal"/>
      <w:lvlText w:val="%1"/>
      <w:lvlJc w:val="left"/>
      <w:rPr>
        <w:rFonts w:hint="default"/>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start w:val="1"/>
      <w:numFmt w:val="lowerRoman"/>
      <w:lvlText w:val="%9."/>
      <w:lvlJc w:val="left"/>
    </w:lvl>
  </w:abstractNum>
  <w:num w:numId="1">
    <w:abstractNumId w:val="14"/>
  </w:num>
  <w:num w:numId="2">
    <w:abstractNumId w:val="3"/>
  </w:num>
  <w:num w:numId="3">
    <w:abstractNumId w:val="7"/>
  </w:num>
  <w:num w:numId="4">
    <w:abstractNumId w:val="2"/>
  </w:num>
  <w:num w:numId="5">
    <w:abstractNumId w:val="4"/>
  </w:num>
  <w:num w:numId="6">
    <w:abstractNumId w:val="14"/>
    <w:lvlOverride w:ilvl="0">
      <w:startOverride w:val="1"/>
    </w:lvlOverride>
  </w:num>
  <w:num w:numId="7">
    <w:abstractNumId w:val="8"/>
  </w:num>
  <w:num w:numId="8">
    <w:abstractNumId w:val="15"/>
  </w:num>
  <w:num w:numId="9">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proofState w:spelling="clean" w:grammar="clean"/>
  <w:defaultTabStop w:val="709"/>
  <w:autoHyphenation/>
  <w:hyphenationZone w:val="357"/>
  <w:doNotHyphenateCaps/>
  <w:evenAndOddHeaders/>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102"/>
    <w:rsid w:val="00003283"/>
    <w:rsid w:val="00012FCA"/>
    <w:rsid w:val="00013DE0"/>
    <w:rsid w:val="00015FB3"/>
    <w:rsid w:val="000227DD"/>
    <w:rsid w:val="000242B9"/>
    <w:rsid w:val="00031888"/>
    <w:rsid w:val="00033A9B"/>
    <w:rsid w:val="00043C56"/>
    <w:rsid w:val="000502AF"/>
    <w:rsid w:val="0005434B"/>
    <w:rsid w:val="0006396A"/>
    <w:rsid w:val="0006602E"/>
    <w:rsid w:val="0007344A"/>
    <w:rsid w:val="0007372E"/>
    <w:rsid w:val="000805DD"/>
    <w:rsid w:val="000824BD"/>
    <w:rsid w:val="00086567"/>
    <w:rsid w:val="00090485"/>
    <w:rsid w:val="00091A92"/>
    <w:rsid w:val="00093051"/>
    <w:rsid w:val="000A371B"/>
    <w:rsid w:val="000A79E3"/>
    <w:rsid w:val="000B014B"/>
    <w:rsid w:val="000C6EF1"/>
    <w:rsid w:val="000D0F3A"/>
    <w:rsid w:val="000E3B7D"/>
    <w:rsid w:val="000E50BE"/>
    <w:rsid w:val="000E5B03"/>
    <w:rsid w:val="000F3CDC"/>
    <w:rsid w:val="000F539B"/>
    <w:rsid w:val="000F53BA"/>
    <w:rsid w:val="000F6010"/>
    <w:rsid w:val="001054D0"/>
    <w:rsid w:val="00111AD7"/>
    <w:rsid w:val="00112EC3"/>
    <w:rsid w:val="0011426E"/>
    <w:rsid w:val="0012298F"/>
    <w:rsid w:val="00122F27"/>
    <w:rsid w:val="0012532B"/>
    <w:rsid w:val="001257FB"/>
    <w:rsid w:val="001267D8"/>
    <w:rsid w:val="00131B8C"/>
    <w:rsid w:val="001348C5"/>
    <w:rsid w:val="00134BA5"/>
    <w:rsid w:val="00137127"/>
    <w:rsid w:val="00141E74"/>
    <w:rsid w:val="001424E9"/>
    <w:rsid w:val="001523A2"/>
    <w:rsid w:val="00153322"/>
    <w:rsid w:val="0015419D"/>
    <w:rsid w:val="00157D9E"/>
    <w:rsid w:val="0016276B"/>
    <w:rsid w:val="00175C9C"/>
    <w:rsid w:val="00176970"/>
    <w:rsid w:val="0017785A"/>
    <w:rsid w:val="00180A33"/>
    <w:rsid w:val="0018417C"/>
    <w:rsid w:val="001944E4"/>
    <w:rsid w:val="00196163"/>
    <w:rsid w:val="001A4FCD"/>
    <w:rsid w:val="001A7C3A"/>
    <w:rsid w:val="001B2DFB"/>
    <w:rsid w:val="001B7C1A"/>
    <w:rsid w:val="001C551A"/>
    <w:rsid w:val="001D2B9F"/>
    <w:rsid w:val="001D6AA5"/>
    <w:rsid w:val="001E3808"/>
    <w:rsid w:val="001F3076"/>
    <w:rsid w:val="00200E91"/>
    <w:rsid w:val="00202E0D"/>
    <w:rsid w:val="00205EFD"/>
    <w:rsid w:val="002074EE"/>
    <w:rsid w:val="002121CB"/>
    <w:rsid w:val="00215016"/>
    <w:rsid w:val="00216CC5"/>
    <w:rsid w:val="00226808"/>
    <w:rsid w:val="0023156F"/>
    <w:rsid w:val="002345A3"/>
    <w:rsid w:val="0024179D"/>
    <w:rsid w:val="00241D0B"/>
    <w:rsid w:val="00250F49"/>
    <w:rsid w:val="0025307E"/>
    <w:rsid w:val="00262692"/>
    <w:rsid w:val="0026341D"/>
    <w:rsid w:val="00265FF0"/>
    <w:rsid w:val="00267E1E"/>
    <w:rsid w:val="002700EC"/>
    <w:rsid w:val="0028411A"/>
    <w:rsid w:val="00293C6C"/>
    <w:rsid w:val="00293E30"/>
    <w:rsid w:val="00294B37"/>
    <w:rsid w:val="002A1131"/>
    <w:rsid w:val="002A79EF"/>
    <w:rsid w:val="002C06FE"/>
    <w:rsid w:val="002C114F"/>
    <w:rsid w:val="002C277E"/>
    <w:rsid w:val="002C42D5"/>
    <w:rsid w:val="002D46DF"/>
    <w:rsid w:val="002D4FF7"/>
    <w:rsid w:val="002E64B0"/>
    <w:rsid w:val="002F60D4"/>
    <w:rsid w:val="003001FA"/>
    <w:rsid w:val="00301F81"/>
    <w:rsid w:val="00305659"/>
    <w:rsid w:val="003060FE"/>
    <w:rsid w:val="00307399"/>
    <w:rsid w:val="003073ED"/>
    <w:rsid w:val="00310478"/>
    <w:rsid w:val="00323C1B"/>
    <w:rsid w:val="00327CA9"/>
    <w:rsid w:val="003307C2"/>
    <w:rsid w:val="00351343"/>
    <w:rsid w:val="00352150"/>
    <w:rsid w:val="00356102"/>
    <w:rsid w:val="003641B3"/>
    <w:rsid w:val="003641CD"/>
    <w:rsid w:val="0037310D"/>
    <w:rsid w:val="0037686B"/>
    <w:rsid w:val="003771CB"/>
    <w:rsid w:val="00381F9B"/>
    <w:rsid w:val="003A17AB"/>
    <w:rsid w:val="003A6F86"/>
    <w:rsid w:val="003B72CC"/>
    <w:rsid w:val="003C1F4D"/>
    <w:rsid w:val="003C7D63"/>
    <w:rsid w:val="003D59E8"/>
    <w:rsid w:val="003D73CB"/>
    <w:rsid w:val="003E3862"/>
    <w:rsid w:val="003F5F1B"/>
    <w:rsid w:val="0040043E"/>
    <w:rsid w:val="0040765D"/>
    <w:rsid w:val="00407CCF"/>
    <w:rsid w:val="00411C06"/>
    <w:rsid w:val="00412CCE"/>
    <w:rsid w:val="0041799A"/>
    <w:rsid w:val="0042130D"/>
    <w:rsid w:val="004349BC"/>
    <w:rsid w:val="00435599"/>
    <w:rsid w:val="004375C4"/>
    <w:rsid w:val="00440668"/>
    <w:rsid w:val="00443A35"/>
    <w:rsid w:val="0045333A"/>
    <w:rsid w:val="00454644"/>
    <w:rsid w:val="00454E4D"/>
    <w:rsid w:val="00464AFA"/>
    <w:rsid w:val="004654D2"/>
    <w:rsid w:val="004702AC"/>
    <w:rsid w:val="0047153E"/>
    <w:rsid w:val="004718E1"/>
    <w:rsid w:val="00473930"/>
    <w:rsid w:val="0047527E"/>
    <w:rsid w:val="00475641"/>
    <w:rsid w:val="0047581A"/>
    <w:rsid w:val="00475BF2"/>
    <w:rsid w:val="004776FB"/>
    <w:rsid w:val="004801FA"/>
    <w:rsid w:val="00481BD8"/>
    <w:rsid w:val="0048531C"/>
    <w:rsid w:val="00486E43"/>
    <w:rsid w:val="004913B2"/>
    <w:rsid w:val="004A1BF7"/>
    <w:rsid w:val="004B0E7E"/>
    <w:rsid w:val="004B3167"/>
    <w:rsid w:val="004B4486"/>
    <w:rsid w:val="004B5CE0"/>
    <w:rsid w:val="004B6760"/>
    <w:rsid w:val="004C21BD"/>
    <w:rsid w:val="004C5D31"/>
    <w:rsid w:val="004C7EB6"/>
    <w:rsid w:val="004D1991"/>
    <w:rsid w:val="004D5828"/>
    <w:rsid w:val="004E57EE"/>
    <w:rsid w:val="004E5963"/>
    <w:rsid w:val="004F03E2"/>
    <w:rsid w:val="004F11EF"/>
    <w:rsid w:val="00511E92"/>
    <w:rsid w:val="005121FE"/>
    <w:rsid w:val="005132F7"/>
    <w:rsid w:val="005143FC"/>
    <w:rsid w:val="0051514F"/>
    <w:rsid w:val="0051699B"/>
    <w:rsid w:val="00520F6D"/>
    <w:rsid w:val="0053496D"/>
    <w:rsid w:val="0053519E"/>
    <w:rsid w:val="0054358F"/>
    <w:rsid w:val="005566A5"/>
    <w:rsid w:val="00562E63"/>
    <w:rsid w:val="00564E17"/>
    <w:rsid w:val="00576F64"/>
    <w:rsid w:val="005803E4"/>
    <w:rsid w:val="00582102"/>
    <w:rsid w:val="00586BEB"/>
    <w:rsid w:val="00587567"/>
    <w:rsid w:val="0059273E"/>
    <w:rsid w:val="005A00D2"/>
    <w:rsid w:val="005A4360"/>
    <w:rsid w:val="005A4A56"/>
    <w:rsid w:val="005A72B8"/>
    <w:rsid w:val="005B13A2"/>
    <w:rsid w:val="005D2286"/>
    <w:rsid w:val="005D55D7"/>
    <w:rsid w:val="005D76A5"/>
    <w:rsid w:val="005E417D"/>
    <w:rsid w:val="005E7E21"/>
    <w:rsid w:val="005F69B3"/>
    <w:rsid w:val="006062EE"/>
    <w:rsid w:val="006071AE"/>
    <w:rsid w:val="00610A4E"/>
    <w:rsid w:val="00611F64"/>
    <w:rsid w:val="0061321D"/>
    <w:rsid w:val="006215DE"/>
    <w:rsid w:val="0062416D"/>
    <w:rsid w:val="00631917"/>
    <w:rsid w:val="0063345C"/>
    <w:rsid w:val="006340FE"/>
    <w:rsid w:val="0063584C"/>
    <w:rsid w:val="00646A4E"/>
    <w:rsid w:val="00656794"/>
    <w:rsid w:val="00657635"/>
    <w:rsid w:val="00665E88"/>
    <w:rsid w:val="00667663"/>
    <w:rsid w:val="0066767C"/>
    <w:rsid w:val="0069067C"/>
    <w:rsid w:val="00692D83"/>
    <w:rsid w:val="00693E8D"/>
    <w:rsid w:val="006965C9"/>
    <w:rsid w:val="006A6083"/>
    <w:rsid w:val="006A6205"/>
    <w:rsid w:val="006B1A49"/>
    <w:rsid w:val="006B6A45"/>
    <w:rsid w:val="006C75A8"/>
    <w:rsid w:val="006E3FB9"/>
    <w:rsid w:val="006E46CF"/>
    <w:rsid w:val="006E67A8"/>
    <w:rsid w:val="006F0C9B"/>
    <w:rsid w:val="006F4D6F"/>
    <w:rsid w:val="006F712D"/>
    <w:rsid w:val="006F7302"/>
    <w:rsid w:val="006F7351"/>
    <w:rsid w:val="007000BF"/>
    <w:rsid w:val="00706248"/>
    <w:rsid w:val="0070664A"/>
    <w:rsid w:val="007131AE"/>
    <w:rsid w:val="00715CF3"/>
    <w:rsid w:val="0071614A"/>
    <w:rsid w:val="007225D8"/>
    <w:rsid w:val="00723DD6"/>
    <w:rsid w:val="00724AF1"/>
    <w:rsid w:val="007322B9"/>
    <w:rsid w:val="00735D08"/>
    <w:rsid w:val="007447BB"/>
    <w:rsid w:val="00744BEB"/>
    <w:rsid w:val="0075035B"/>
    <w:rsid w:val="00753217"/>
    <w:rsid w:val="007564BC"/>
    <w:rsid w:val="00774A8B"/>
    <w:rsid w:val="00777529"/>
    <w:rsid w:val="00780356"/>
    <w:rsid w:val="007824A3"/>
    <w:rsid w:val="007871B1"/>
    <w:rsid w:val="00787681"/>
    <w:rsid w:val="00787916"/>
    <w:rsid w:val="00793922"/>
    <w:rsid w:val="00796C7A"/>
    <w:rsid w:val="007A1BC6"/>
    <w:rsid w:val="007A1D1B"/>
    <w:rsid w:val="007A588E"/>
    <w:rsid w:val="007B1804"/>
    <w:rsid w:val="007B6FF3"/>
    <w:rsid w:val="007C20EC"/>
    <w:rsid w:val="007C3790"/>
    <w:rsid w:val="007C5A68"/>
    <w:rsid w:val="007C665A"/>
    <w:rsid w:val="007D10E7"/>
    <w:rsid w:val="007D2F9D"/>
    <w:rsid w:val="007D3DC4"/>
    <w:rsid w:val="007E0E01"/>
    <w:rsid w:val="007E1B71"/>
    <w:rsid w:val="007E5A09"/>
    <w:rsid w:val="007E66EE"/>
    <w:rsid w:val="007E67B2"/>
    <w:rsid w:val="007F39B2"/>
    <w:rsid w:val="007F3EC7"/>
    <w:rsid w:val="007F4A71"/>
    <w:rsid w:val="00802386"/>
    <w:rsid w:val="00810CBA"/>
    <w:rsid w:val="00816055"/>
    <w:rsid w:val="00817826"/>
    <w:rsid w:val="0082263D"/>
    <w:rsid w:val="008300A0"/>
    <w:rsid w:val="00835768"/>
    <w:rsid w:val="008508BF"/>
    <w:rsid w:val="00852426"/>
    <w:rsid w:val="008573DE"/>
    <w:rsid w:val="00862CBB"/>
    <w:rsid w:val="008672F2"/>
    <w:rsid w:val="008738D0"/>
    <w:rsid w:val="0088086F"/>
    <w:rsid w:val="00885B57"/>
    <w:rsid w:val="00890DF1"/>
    <w:rsid w:val="008913D7"/>
    <w:rsid w:val="00891699"/>
    <w:rsid w:val="0089265B"/>
    <w:rsid w:val="00892700"/>
    <w:rsid w:val="00894768"/>
    <w:rsid w:val="008A148F"/>
    <w:rsid w:val="008B2113"/>
    <w:rsid w:val="008B2903"/>
    <w:rsid w:val="008C015B"/>
    <w:rsid w:val="008C01CA"/>
    <w:rsid w:val="008D3AD8"/>
    <w:rsid w:val="008D6845"/>
    <w:rsid w:val="008E1ADE"/>
    <w:rsid w:val="008E392F"/>
    <w:rsid w:val="008E453E"/>
    <w:rsid w:val="008F2E37"/>
    <w:rsid w:val="00905007"/>
    <w:rsid w:val="009062B2"/>
    <w:rsid w:val="00910D75"/>
    <w:rsid w:val="00913C72"/>
    <w:rsid w:val="00914560"/>
    <w:rsid w:val="00915684"/>
    <w:rsid w:val="009171F7"/>
    <w:rsid w:val="00925D2F"/>
    <w:rsid w:val="00926BF0"/>
    <w:rsid w:val="009370A3"/>
    <w:rsid w:val="00937C12"/>
    <w:rsid w:val="00937C3E"/>
    <w:rsid w:val="0095021C"/>
    <w:rsid w:val="00950805"/>
    <w:rsid w:val="009652E9"/>
    <w:rsid w:val="00967E06"/>
    <w:rsid w:val="00971C7D"/>
    <w:rsid w:val="00993D00"/>
    <w:rsid w:val="00995B43"/>
    <w:rsid w:val="00995CF3"/>
    <w:rsid w:val="009960D7"/>
    <w:rsid w:val="009A2630"/>
    <w:rsid w:val="009B0156"/>
    <w:rsid w:val="009B1FC7"/>
    <w:rsid w:val="009B6AC9"/>
    <w:rsid w:val="009C204F"/>
    <w:rsid w:val="009C3A24"/>
    <w:rsid w:val="009C7779"/>
    <w:rsid w:val="009C78E8"/>
    <w:rsid w:val="009D1440"/>
    <w:rsid w:val="009D4F40"/>
    <w:rsid w:val="009E0B5A"/>
    <w:rsid w:val="009E56C7"/>
    <w:rsid w:val="009E75D7"/>
    <w:rsid w:val="009F0A65"/>
    <w:rsid w:val="009F45F5"/>
    <w:rsid w:val="00A02185"/>
    <w:rsid w:val="00A0334E"/>
    <w:rsid w:val="00A03867"/>
    <w:rsid w:val="00A04BCF"/>
    <w:rsid w:val="00A140BB"/>
    <w:rsid w:val="00A15C89"/>
    <w:rsid w:val="00A2269A"/>
    <w:rsid w:val="00A264B9"/>
    <w:rsid w:val="00A3276B"/>
    <w:rsid w:val="00A3619A"/>
    <w:rsid w:val="00A44A48"/>
    <w:rsid w:val="00A4521D"/>
    <w:rsid w:val="00A479F8"/>
    <w:rsid w:val="00A5268D"/>
    <w:rsid w:val="00A52989"/>
    <w:rsid w:val="00A5349A"/>
    <w:rsid w:val="00A54238"/>
    <w:rsid w:val="00A57336"/>
    <w:rsid w:val="00A60FF9"/>
    <w:rsid w:val="00A61E7B"/>
    <w:rsid w:val="00A62031"/>
    <w:rsid w:val="00A7309B"/>
    <w:rsid w:val="00A85E79"/>
    <w:rsid w:val="00A90C82"/>
    <w:rsid w:val="00A926F7"/>
    <w:rsid w:val="00A958D1"/>
    <w:rsid w:val="00AA4AA6"/>
    <w:rsid w:val="00AA5F80"/>
    <w:rsid w:val="00AB0A84"/>
    <w:rsid w:val="00AB67E2"/>
    <w:rsid w:val="00AB699D"/>
    <w:rsid w:val="00AC0D4B"/>
    <w:rsid w:val="00AC128E"/>
    <w:rsid w:val="00AC5784"/>
    <w:rsid w:val="00AD42B0"/>
    <w:rsid w:val="00AE3AE6"/>
    <w:rsid w:val="00AE5B3D"/>
    <w:rsid w:val="00AF1387"/>
    <w:rsid w:val="00AF1826"/>
    <w:rsid w:val="00AF1CE2"/>
    <w:rsid w:val="00AF3E67"/>
    <w:rsid w:val="00AF4010"/>
    <w:rsid w:val="00B020B9"/>
    <w:rsid w:val="00B109F7"/>
    <w:rsid w:val="00B116EB"/>
    <w:rsid w:val="00B14A4C"/>
    <w:rsid w:val="00B21B9E"/>
    <w:rsid w:val="00B240F9"/>
    <w:rsid w:val="00B55726"/>
    <w:rsid w:val="00B569B6"/>
    <w:rsid w:val="00B6320C"/>
    <w:rsid w:val="00B63635"/>
    <w:rsid w:val="00B652E1"/>
    <w:rsid w:val="00B7098F"/>
    <w:rsid w:val="00B710CF"/>
    <w:rsid w:val="00B74BC0"/>
    <w:rsid w:val="00B74C95"/>
    <w:rsid w:val="00B925CD"/>
    <w:rsid w:val="00B93AA5"/>
    <w:rsid w:val="00B951A6"/>
    <w:rsid w:val="00B971A8"/>
    <w:rsid w:val="00BA40F9"/>
    <w:rsid w:val="00BA6510"/>
    <w:rsid w:val="00BB1D35"/>
    <w:rsid w:val="00BB26B5"/>
    <w:rsid w:val="00BC453C"/>
    <w:rsid w:val="00BD2970"/>
    <w:rsid w:val="00BD3646"/>
    <w:rsid w:val="00BD54C9"/>
    <w:rsid w:val="00BD54F3"/>
    <w:rsid w:val="00BD62ED"/>
    <w:rsid w:val="00BE067F"/>
    <w:rsid w:val="00BF01C3"/>
    <w:rsid w:val="00BF7DDC"/>
    <w:rsid w:val="00C0737C"/>
    <w:rsid w:val="00C1334E"/>
    <w:rsid w:val="00C22574"/>
    <w:rsid w:val="00C25258"/>
    <w:rsid w:val="00C25589"/>
    <w:rsid w:val="00C308D1"/>
    <w:rsid w:val="00C31481"/>
    <w:rsid w:val="00C35994"/>
    <w:rsid w:val="00C36F4E"/>
    <w:rsid w:val="00C40628"/>
    <w:rsid w:val="00C44408"/>
    <w:rsid w:val="00C5102E"/>
    <w:rsid w:val="00C57260"/>
    <w:rsid w:val="00C61F55"/>
    <w:rsid w:val="00C6484F"/>
    <w:rsid w:val="00C66345"/>
    <w:rsid w:val="00C672E4"/>
    <w:rsid w:val="00C7091D"/>
    <w:rsid w:val="00C70E9D"/>
    <w:rsid w:val="00C726D0"/>
    <w:rsid w:val="00C72ABA"/>
    <w:rsid w:val="00C75A74"/>
    <w:rsid w:val="00C81A06"/>
    <w:rsid w:val="00C8262B"/>
    <w:rsid w:val="00C8384C"/>
    <w:rsid w:val="00C83A87"/>
    <w:rsid w:val="00C84DB4"/>
    <w:rsid w:val="00C90093"/>
    <w:rsid w:val="00C9115D"/>
    <w:rsid w:val="00C944E3"/>
    <w:rsid w:val="00C955DB"/>
    <w:rsid w:val="00C95ABC"/>
    <w:rsid w:val="00C96FEA"/>
    <w:rsid w:val="00CA27A2"/>
    <w:rsid w:val="00CA43DA"/>
    <w:rsid w:val="00CA6AB2"/>
    <w:rsid w:val="00CB245D"/>
    <w:rsid w:val="00CB566D"/>
    <w:rsid w:val="00CC557F"/>
    <w:rsid w:val="00CD5AF8"/>
    <w:rsid w:val="00CE115E"/>
    <w:rsid w:val="00CE78B8"/>
    <w:rsid w:val="00CF6D36"/>
    <w:rsid w:val="00D054ED"/>
    <w:rsid w:val="00D12E69"/>
    <w:rsid w:val="00D1742D"/>
    <w:rsid w:val="00D210D2"/>
    <w:rsid w:val="00D23BBD"/>
    <w:rsid w:val="00D24ECA"/>
    <w:rsid w:val="00D34C25"/>
    <w:rsid w:val="00D34E69"/>
    <w:rsid w:val="00D3509B"/>
    <w:rsid w:val="00D35716"/>
    <w:rsid w:val="00D41F6E"/>
    <w:rsid w:val="00D430A8"/>
    <w:rsid w:val="00D44EF9"/>
    <w:rsid w:val="00D50B2E"/>
    <w:rsid w:val="00D50CEF"/>
    <w:rsid w:val="00D531B3"/>
    <w:rsid w:val="00D645A4"/>
    <w:rsid w:val="00D66273"/>
    <w:rsid w:val="00D70381"/>
    <w:rsid w:val="00D71617"/>
    <w:rsid w:val="00D752E1"/>
    <w:rsid w:val="00D76C2B"/>
    <w:rsid w:val="00D817CD"/>
    <w:rsid w:val="00D8325E"/>
    <w:rsid w:val="00DA495D"/>
    <w:rsid w:val="00DA51E7"/>
    <w:rsid w:val="00DB1D9C"/>
    <w:rsid w:val="00DB5E7A"/>
    <w:rsid w:val="00DC3DF9"/>
    <w:rsid w:val="00DD1D52"/>
    <w:rsid w:val="00DD67EB"/>
    <w:rsid w:val="00DE2603"/>
    <w:rsid w:val="00DE410C"/>
    <w:rsid w:val="00E060CE"/>
    <w:rsid w:val="00E12FBE"/>
    <w:rsid w:val="00E156E5"/>
    <w:rsid w:val="00E31E74"/>
    <w:rsid w:val="00E37A5B"/>
    <w:rsid w:val="00E44556"/>
    <w:rsid w:val="00E60697"/>
    <w:rsid w:val="00E62175"/>
    <w:rsid w:val="00E65BC6"/>
    <w:rsid w:val="00E67B70"/>
    <w:rsid w:val="00E709CF"/>
    <w:rsid w:val="00E71FA1"/>
    <w:rsid w:val="00E758A4"/>
    <w:rsid w:val="00E80C89"/>
    <w:rsid w:val="00E877E2"/>
    <w:rsid w:val="00E92005"/>
    <w:rsid w:val="00E93414"/>
    <w:rsid w:val="00E960B9"/>
    <w:rsid w:val="00EA3ED6"/>
    <w:rsid w:val="00EA766E"/>
    <w:rsid w:val="00EB25CE"/>
    <w:rsid w:val="00EB3AD9"/>
    <w:rsid w:val="00EB3D30"/>
    <w:rsid w:val="00EB432A"/>
    <w:rsid w:val="00EB7009"/>
    <w:rsid w:val="00EC0802"/>
    <w:rsid w:val="00EC2016"/>
    <w:rsid w:val="00ED057F"/>
    <w:rsid w:val="00ED5F93"/>
    <w:rsid w:val="00EE0C39"/>
    <w:rsid w:val="00EE5EC2"/>
    <w:rsid w:val="00EE609F"/>
    <w:rsid w:val="00EE7E02"/>
    <w:rsid w:val="00EF0EAF"/>
    <w:rsid w:val="00F0020B"/>
    <w:rsid w:val="00F03376"/>
    <w:rsid w:val="00F03FB6"/>
    <w:rsid w:val="00F05175"/>
    <w:rsid w:val="00F10FC4"/>
    <w:rsid w:val="00F16611"/>
    <w:rsid w:val="00F33E0F"/>
    <w:rsid w:val="00F349E1"/>
    <w:rsid w:val="00F34D2F"/>
    <w:rsid w:val="00F35BB9"/>
    <w:rsid w:val="00F515AA"/>
    <w:rsid w:val="00F523D3"/>
    <w:rsid w:val="00F530B4"/>
    <w:rsid w:val="00F53469"/>
    <w:rsid w:val="00F5783B"/>
    <w:rsid w:val="00F60669"/>
    <w:rsid w:val="00F62A2A"/>
    <w:rsid w:val="00F64AFC"/>
    <w:rsid w:val="00F65899"/>
    <w:rsid w:val="00F71BA1"/>
    <w:rsid w:val="00F739CB"/>
    <w:rsid w:val="00F77ED5"/>
    <w:rsid w:val="00F925CA"/>
    <w:rsid w:val="00F92FD6"/>
    <w:rsid w:val="00F944B8"/>
    <w:rsid w:val="00F95D04"/>
    <w:rsid w:val="00F9646E"/>
    <w:rsid w:val="00FB0874"/>
    <w:rsid w:val="00FB1D18"/>
    <w:rsid w:val="00FB7039"/>
    <w:rsid w:val="00FC62C3"/>
    <w:rsid w:val="00FC7EB1"/>
    <w:rsid w:val="00FD0306"/>
    <w:rsid w:val="00FD383D"/>
    <w:rsid w:val="00FD4ADC"/>
    <w:rsid w:val="00FD5E92"/>
    <w:rsid w:val="00FE0932"/>
    <w:rsid w:val="00FE0C9C"/>
    <w:rsid w:val="00FE6C19"/>
    <w:rsid w:val="00FF0C82"/>
    <w:rsid w:val="00FF3255"/>
    <w:rsid w:val="00FF4F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4C39B2-83B8-43A0-993D-B357FF7B9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0227DD"/>
    <w:pPr>
      <w:spacing w:after="0" w:line="240" w:lineRule="auto"/>
      <w:jc w:val="both"/>
    </w:pPr>
    <w:rPr>
      <w:rFonts w:ascii="CMU Serif" w:hAnsi="CMU Serif"/>
    </w:rPr>
  </w:style>
  <w:style w:type="paragraph" w:styleId="10">
    <w:name w:val="heading 1"/>
    <w:basedOn w:val="a0"/>
    <w:next w:val="a0"/>
    <w:link w:val="11"/>
    <w:autoRedefine/>
    <w:uiPriority w:val="9"/>
    <w:qFormat/>
    <w:rsid w:val="00F03376"/>
    <w:pPr>
      <w:keepNext/>
      <w:keepLines/>
      <w:numPr>
        <w:numId w:val="5"/>
      </w:numPr>
      <w:spacing w:before="120" w:after="120"/>
      <w:jc w:val="left"/>
      <w:outlineLvl w:val="0"/>
    </w:pPr>
    <w:rPr>
      <w:rFonts w:eastAsiaTheme="majorEastAsia" w:cstheme="majorBidi"/>
      <w:b/>
      <w:bCs/>
      <w:sz w:val="28"/>
      <w:szCs w:val="28"/>
    </w:rPr>
  </w:style>
  <w:style w:type="paragraph" w:styleId="20">
    <w:name w:val="heading 2"/>
    <w:basedOn w:val="a0"/>
    <w:next w:val="a0"/>
    <w:link w:val="21"/>
    <w:autoRedefine/>
    <w:uiPriority w:val="9"/>
    <w:unhideWhenUsed/>
    <w:qFormat/>
    <w:rsid w:val="00F03376"/>
    <w:pPr>
      <w:keepNext/>
      <w:keepLines/>
      <w:numPr>
        <w:ilvl w:val="1"/>
        <w:numId w:val="5"/>
      </w:numPr>
      <w:spacing w:before="120" w:after="120"/>
      <w:jc w:val="left"/>
      <w:outlineLvl w:val="1"/>
    </w:pPr>
    <w:rPr>
      <w:rFonts w:eastAsiaTheme="majorEastAsia" w:cs="CMU Serif"/>
      <w:b/>
      <w:bCs/>
      <w:sz w:val="24"/>
      <w:szCs w:val="26"/>
    </w:rPr>
  </w:style>
  <w:style w:type="paragraph" w:styleId="3">
    <w:name w:val="heading 3"/>
    <w:basedOn w:val="a0"/>
    <w:next w:val="a0"/>
    <w:link w:val="30"/>
    <w:uiPriority w:val="9"/>
    <w:semiHidden/>
    <w:unhideWhenUsed/>
    <w:qFormat/>
    <w:rsid w:val="00ED057F"/>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ED057F"/>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0"/>
    <w:uiPriority w:val="9"/>
    <w:semiHidden/>
    <w:unhideWhenUsed/>
    <w:qFormat/>
    <w:rsid w:val="00ED057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0"/>
    <w:next w:val="a0"/>
    <w:link w:val="60"/>
    <w:uiPriority w:val="9"/>
    <w:semiHidden/>
    <w:unhideWhenUsed/>
    <w:qFormat/>
    <w:rsid w:val="00ED057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semiHidden/>
    <w:unhideWhenUsed/>
    <w:qFormat/>
    <w:rsid w:val="00ED057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semiHidden/>
    <w:unhideWhenUsed/>
    <w:qFormat/>
    <w:rsid w:val="00ED057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semiHidden/>
    <w:unhideWhenUsed/>
    <w:qFormat/>
    <w:rsid w:val="00ED057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2102"/>
    <w:pPr>
      <w:tabs>
        <w:tab w:val="center" w:pos="4677"/>
        <w:tab w:val="right" w:pos="9355"/>
      </w:tabs>
    </w:pPr>
  </w:style>
  <w:style w:type="character" w:customStyle="1" w:styleId="a5">
    <w:name w:val="Верхний колонтитул Знак"/>
    <w:basedOn w:val="a1"/>
    <w:link w:val="a4"/>
    <w:uiPriority w:val="99"/>
    <w:rsid w:val="00582102"/>
  </w:style>
  <w:style w:type="paragraph" w:styleId="a6">
    <w:name w:val="footer"/>
    <w:basedOn w:val="a0"/>
    <w:link w:val="a7"/>
    <w:uiPriority w:val="99"/>
    <w:unhideWhenUsed/>
    <w:rsid w:val="00582102"/>
    <w:pPr>
      <w:tabs>
        <w:tab w:val="center" w:pos="4677"/>
        <w:tab w:val="right" w:pos="9355"/>
      </w:tabs>
    </w:pPr>
  </w:style>
  <w:style w:type="character" w:customStyle="1" w:styleId="a7">
    <w:name w:val="Нижний колонтитул Знак"/>
    <w:basedOn w:val="a1"/>
    <w:link w:val="a6"/>
    <w:uiPriority w:val="99"/>
    <w:rsid w:val="00582102"/>
  </w:style>
  <w:style w:type="paragraph" w:styleId="a8">
    <w:name w:val="Balloon Text"/>
    <w:basedOn w:val="a0"/>
    <w:link w:val="a9"/>
    <w:uiPriority w:val="99"/>
    <w:semiHidden/>
    <w:unhideWhenUsed/>
    <w:rsid w:val="00582102"/>
    <w:rPr>
      <w:rFonts w:ascii="Tahoma" w:hAnsi="Tahoma" w:cs="Tahoma"/>
      <w:sz w:val="16"/>
      <w:szCs w:val="16"/>
    </w:rPr>
  </w:style>
  <w:style w:type="character" w:customStyle="1" w:styleId="a9">
    <w:name w:val="Текст выноски Знак"/>
    <w:basedOn w:val="a1"/>
    <w:link w:val="a8"/>
    <w:uiPriority w:val="99"/>
    <w:semiHidden/>
    <w:rsid w:val="00582102"/>
    <w:rPr>
      <w:rFonts w:ascii="Tahoma" w:hAnsi="Tahoma" w:cs="Tahoma"/>
      <w:sz w:val="16"/>
      <w:szCs w:val="16"/>
    </w:rPr>
  </w:style>
  <w:style w:type="table" w:styleId="aa">
    <w:name w:val="Table Grid"/>
    <w:basedOn w:val="a2"/>
    <w:uiPriority w:val="59"/>
    <w:rsid w:val="00323C1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0"/>
    <w:link w:val="ac"/>
    <w:uiPriority w:val="34"/>
    <w:qFormat/>
    <w:rsid w:val="007322B9"/>
    <w:pPr>
      <w:ind w:left="720"/>
      <w:contextualSpacing/>
    </w:pPr>
  </w:style>
  <w:style w:type="paragraph" w:styleId="ad">
    <w:name w:val="footnote text"/>
    <w:basedOn w:val="a0"/>
    <w:link w:val="ae"/>
    <w:uiPriority w:val="99"/>
    <w:semiHidden/>
    <w:unhideWhenUsed/>
    <w:rsid w:val="006A6205"/>
    <w:rPr>
      <w:sz w:val="20"/>
      <w:szCs w:val="20"/>
    </w:rPr>
  </w:style>
  <w:style w:type="character" w:customStyle="1" w:styleId="ae">
    <w:name w:val="Текст сноски Знак"/>
    <w:basedOn w:val="a1"/>
    <w:link w:val="ad"/>
    <w:uiPriority w:val="99"/>
    <w:semiHidden/>
    <w:rsid w:val="006A6205"/>
    <w:rPr>
      <w:rFonts w:ascii="CMU Serif" w:hAnsi="CMU Serif"/>
      <w:sz w:val="20"/>
      <w:szCs w:val="20"/>
    </w:rPr>
  </w:style>
  <w:style w:type="character" w:styleId="af">
    <w:name w:val="footnote reference"/>
    <w:basedOn w:val="a1"/>
    <w:uiPriority w:val="99"/>
    <w:semiHidden/>
    <w:unhideWhenUsed/>
    <w:rsid w:val="006A6205"/>
    <w:rPr>
      <w:vertAlign w:val="superscript"/>
    </w:rPr>
  </w:style>
  <w:style w:type="paragraph" w:customStyle="1" w:styleId="af0">
    <w:name w:val="Название статьи"/>
    <w:basedOn w:val="a0"/>
    <w:next w:val="a0"/>
    <w:link w:val="af1"/>
    <w:autoRedefine/>
    <w:qFormat/>
    <w:rsid w:val="00AB699D"/>
    <w:pPr>
      <w:keepLines/>
      <w:ind w:right="-142"/>
      <w:jc w:val="center"/>
    </w:pPr>
    <w:rPr>
      <w:b/>
      <w:caps/>
      <w:sz w:val="28"/>
      <w:szCs w:val="28"/>
    </w:rPr>
  </w:style>
  <w:style w:type="paragraph" w:customStyle="1" w:styleId="af2">
    <w:name w:val="Аннотация"/>
    <w:basedOn w:val="a0"/>
    <w:next w:val="a0"/>
    <w:link w:val="af3"/>
    <w:autoRedefine/>
    <w:qFormat/>
    <w:rsid w:val="00EA766E"/>
    <w:pPr>
      <w:ind w:left="1276" w:firstLine="397"/>
    </w:pPr>
    <w:rPr>
      <w:sz w:val="18"/>
    </w:rPr>
  </w:style>
  <w:style w:type="character" w:customStyle="1" w:styleId="af1">
    <w:name w:val="Название статьи Знак"/>
    <w:basedOn w:val="a1"/>
    <w:link w:val="af0"/>
    <w:rsid w:val="00AB699D"/>
    <w:rPr>
      <w:rFonts w:ascii="CMU Serif" w:hAnsi="CMU Serif"/>
      <w:b/>
      <w:caps/>
      <w:sz w:val="28"/>
      <w:szCs w:val="28"/>
    </w:rPr>
  </w:style>
  <w:style w:type="paragraph" w:customStyle="1" w:styleId="af4">
    <w:name w:val="Список авторов"/>
    <w:basedOn w:val="a0"/>
    <w:next w:val="a0"/>
    <w:link w:val="af5"/>
    <w:autoRedefine/>
    <w:qFormat/>
    <w:rsid w:val="00796C7A"/>
    <w:pPr>
      <w:jc w:val="center"/>
    </w:pPr>
    <w:rPr>
      <w:b/>
    </w:rPr>
  </w:style>
  <w:style w:type="character" w:customStyle="1" w:styleId="af3">
    <w:name w:val="Аннотация Знак"/>
    <w:basedOn w:val="a1"/>
    <w:link w:val="af2"/>
    <w:rsid w:val="00EA766E"/>
    <w:rPr>
      <w:rFonts w:ascii="CMU Serif" w:hAnsi="CMU Serif"/>
      <w:sz w:val="18"/>
    </w:rPr>
  </w:style>
  <w:style w:type="paragraph" w:customStyle="1" w:styleId="af6">
    <w:name w:val="Список ключевых слов"/>
    <w:basedOn w:val="a0"/>
    <w:link w:val="af7"/>
    <w:autoRedefine/>
    <w:qFormat/>
    <w:rsid w:val="00E960B9"/>
    <w:pPr>
      <w:ind w:firstLine="397"/>
    </w:pPr>
    <w:rPr>
      <w:i/>
      <w:sz w:val="18"/>
    </w:rPr>
  </w:style>
  <w:style w:type="character" w:customStyle="1" w:styleId="af5">
    <w:name w:val="Список авторов Знак"/>
    <w:basedOn w:val="a1"/>
    <w:link w:val="af4"/>
    <w:rsid w:val="00796C7A"/>
    <w:rPr>
      <w:rFonts w:ascii="CMU Serif" w:hAnsi="CMU Serif"/>
      <w:b/>
    </w:rPr>
  </w:style>
  <w:style w:type="paragraph" w:customStyle="1" w:styleId="af8">
    <w:name w:val="Код УДК"/>
    <w:basedOn w:val="a0"/>
    <w:link w:val="af9"/>
    <w:qFormat/>
    <w:rsid w:val="00FE6C19"/>
    <w:pPr>
      <w:spacing w:after="240"/>
    </w:pPr>
    <w:rPr>
      <w:b/>
    </w:rPr>
  </w:style>
  <w:style w:type="character" w:customStyle="1" w:styleId="af7">
    <w:name w:val="Список ключевых слов Знак"/>
    <w:basedOn w:val="a1"/>
    <w:link w:val="af6"/>
    <w:rsid w:val="00E960B9"/>
    <w:rPr>
      <w:rFonts w:ascii="CMU Serif" w:hAnsi="CMU Serif"/>
      <w:i/>
      <w:sz w:val="18"/>
    </w:rPr>
  </w:style>
  <w:style w:type="paragraph" w:customStyle="1" w:styleId="afa">
    <w:name w:val="Название статьи английское"/>
    <w:basedOn w:val="a0"/>
    <w:next w:val="a0"/>
    <w:link w:val="afb"/>
    <w:autoRedefine/>
    <w:qFormat/>
    <w:rsid w:val="00F35BB9"/>
    <w:pPr>
      <w:keepLines/>
      <w:spacing w:before="120"/>
      <w:jc w:val="center"/>
    </w:pPr>
    <w:rPr>
      <w:b/>
      <w:caps/>
      <w:sz w:val="24"/>
      <w:lang w:val="en-US"/>
    </w:rPr>
  </w:style>
  <w:style w:type="character" w:customStyle="1" w:styleId="af9">
    <w:name w:val="Код УДК Знак"/>
    <w:basedOn w:val="a1"/>
    <w:link w:val="af8"/>
    <w:rsid w:val="00FE6C19"/>
    <w:rPr>
      <w:rFonts w:ascii="CMU Serif" w:hAnsi="CMU Serif"/>
      <w:b/>
      <w:sz w:val="24"/>
    </w:rPr>
  </w:style>
  <w:style w:type="paragraph" w:customStyle="1" w:styleId="afc">
    <w:name w:val="Благодарность"/>
    <w:basedOn w:val="a0"/>
    <w:next w:val="a0"/>
    <w:link w:val="afd"/>
    <w:autoRedefine/>
    <w:qFormat/>
    <w:rsid w:val="00FE0C9C"/>
    <w:pPr>
      <w:ind w:firstLine="397"/>
    </w:pPr>
    <w:rPr>
      <w:i/>
    </w:rPr>
  </w:style>
  <w:style w:type="character" w:customStyle="1" w:styleId="afb">
    <w:name w:val="Название статьи английское Знак"/>
    <w:basedOn w:val="a1"/>
    <w:link w:val="afa"/>
    <w:rsid w:val="00F35BB9"/>
    <w:rPr>
      <w:rFonts w:ascii="CMU Serif" w:hAnsi="CMU Serif"/>
      <w:b/>
      <w:caps/>
      <w:sz w:val="24"/>
      <w:lang w:val="en-US"/>
    </w:rPr>
  </w:style>
  <w:style w:type="paragraph" w:customStyle="1" w:styleId="a">
    <w:name w:val="Литература"/>
    <w:basedOn w:val="ab"/>
    <w:link w:val="afe"/>
    <w:autoRedefine/>
    <w:qFormat/>
    <w:rsid w:val="00780356"/>
    <w:pPr>
      <w:numPr>
        <w:numId w:val="1"/>
      </w:numPr>
      <w:tabs>
        <w:tab w:val="left" w:pos="426"/>
      </w:tabs>
    </w:pPr>
    <w:rPr>
      <w:lang w:val="en-US"/>
    </w:rPr>
  </w:style>
  <w:style w:type="character" w:customStyle="1" w:styleId="afd">
    <w:name w:val="Благодарность Знак"/>
    <w:basedOn w:val="a1"/>
    <w:link w:val="afc"/>
    <w:rsid w:val="00FE0C9C"/>
    <w:rPr>
      <w:rFonts w:ascii="CMU Serif" w:hAnsi="CMU Serif"/>
      <w:i/>
    </w:rPr>
  </w:style>
  <w:style w:type="character" w:customStyle="1" w:styleId="11">
    <w:name w:val="Заголовок 1 Знак"/>
    <w:basedOn w:val="a1"/>
    <w:link w:val="10"/>
    <w:uiPriority w:val="9"/>
    <w:rsid w:val="00F03376"/>
    <w:rPr>
      <w:rFonts w:ascii="CMU Serif" w:eastAsiaTheme="majorEastAsia" w:hAnsi="CMU Serif" w:cstheme="majorBidi"/>
      <w:b/>
      <w:bCs/>
      <w:sz w:val="28"/>
      <w:szCs w:val="28"/>
    </w:rPr>
  </w:style>
  <w:style w:type="character" w:customStyle="1" w:styleId="ac">
    <w:name w:val="Абзац списка Знак"/>
    <w:basedOn w:val="a1"/>
    <w:link w:val="ab"/>
    <w:uiPriority w:val="34"/>
    <w:rsid w:val="00BD54C9"/>
    <w:rPr>
      <w:rFonts w:ascii="CMU Serif" w:hAnsi="CMU Serif"/>
      <w:sz w:val="24"/>
    </w:rPr>
  </w:style>
  <w:style w:type="character" w:customStyle="1" w:styleId="afe">
    <w:name w:val="Литература Знак"/>
    <w:basedOn w:val="ac"/>
    <w:link w:val="a"/>
    <w:rsid w:val="00780356"/>
    <w:rPr>
      <w:rFonts w:ascii="CMU Serif" w:hAnsi="CMU Serif"/>
      <w:sz w:val="24"/>
      <w:lang w:val="en-US"/>
    </w:rPr>
  </w:style>
  <w:style w:type="paragraph" w:styleId="aff">
    <w:name w:val="caption"/>
    <w:basedOn w:val="a0"/>
    <w:next w:val="a0"/>
    <w:uiPriority w:val="35"/>
    <w:unhideWhenUsed/>
    <w:qFormat/>
    <w:rsid w:val="00F349E1"/>
    <w:pPr>
      <w:spacing w:after="200"/>
    </w:pPr>
    <w:rPr>
      <w:b/>
      <w:bCs/>
      <w:color w:val="4F81BD" w:themeColor="accent1"/>
      <w:sz w:val="18"/>
      <w:szCs w:val="18"/>
    </w:rPr>
  </w:style>
  <w:style w:type="paragraph" w:customStyle="1" w:styleId="aff0">
    <w:name w:val="Содержимое рисунка"/>
    <w:basedOn w:val="a0"/>
    <w:next w:val="a0"/>
    <w:link w:val="aff1"/>
    <w:autoRedefine/>
    <w:qFormat/>
    <w:rsid w:val="00F530B4"/>
    <w:pPr>
      <w:keepNext/>
      <w:keepLines/>
      <w:spacing w:before="240"/>
      <w:jc w:val="center"/>
    </w:pPr>
  </w:style>
  <w:style w:type="character" w:customStyle="1" w:styleId="21">
    <w:name w:val="Заголовок 2 Знак"/>
    <w:basedOn w:val="a1"/>
    <w:link w:val="20"/>
    <w:uiPriority w:val="9"/>
    <w:rsid w:val="00F03376"/>
    <w:rPr>
      <w:rFonts w:ascii="CMU Serif" w:eastAsiaTheme="majorEastAsia" w:hAnsi="CMU Serif" w:cs="CMU Serif"/>
      <w:b/>
      <w:bCs/>
      <w:sz w:val="24"/>
      <w:szCs w:val="26"/>
    </w:rPr>
  </w:style>
  <w:style w:type="character" w:customStyle="1" w:styleId="aff1">
    <w:name w:val="Содержимое рисунка Знак"/>
    <w:basedOn w:val="a1"/>
    <w:link w:val="aff0"/>
    <w:rsid w:val="00F530B4"/>
    <w:rPr>
      <w:rFonts w:ascii="CMU Serif" w:hAnsi="CMU Serif"/>
    </w:rPr>
  </w:style>
  <w:style w:type="character" w:customStyle="1" w:styleId="30">
    <w:name w:val="Заголовок 3 Знак"/>
    <w:basedOn w:val="a1"/>
    <w:link w:val="3"/>
    <w:uiPriority w:val="9"/>
    <w:semiHidden/>
    <w:rsid w:val="00ED057F"/>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semiHidden/>
    <w:rsid w:val="00ED057F"/>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uiPriority w:val="9"/>
    <w:semiHidden/>
    <w:rsid w:val="00ED057F"/>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uiPriority w:val="9"/>
    <w:semiHidden/>
    <w:rsid w:val="00ED057F"/>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semiHidden/>
    <w:rsid w:val="00ED057F"/>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uiPriority w:val="9"/>
    <w:semiHidden/>
    <w:rsid w:val="00ED057F"/>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1"/>
    <w:link w:val="9"/>
    <w:uiPriority w:val="9"/>
    <w:semiHidden/>
    <w:rsid w:val="00ED057F"/>
    <w:rPr>
      <w:rFonts w:asciiTheme="majorHAnsi" w:eastAsiaTheme="majorEastAsia" w:hAnsiTheme="majorHAnsi" w:cstheme="majorBidi"/>
      <w:i/>
      <w:iCs/>
      <w:color w:val="404040" w:themeColor="text1" w:themeTint="BF"/>
      <w:sz w:val="20"/>
      <w:szCs w:val="20"/>
    </w:rPr>
  </w:style>
  <w:style w:type="paragraph" w:styleId="aff2">
    <w:name w:val="Title"/>
    <w:basedOn w:val="aff"/>
    <w:next w:val="a0"/>
    <w:link w:val="aff3"/>
    <w:uiPriority w:val="10"/>
    <w:qFormat/>
    <w:rsid w:val="003C7D63"/>
    <w:pPr>
      <w:spacing w:before="120" w:after="120"/>
      <w:jc w:val="center"/>
    </w:pPr>
    <w:rPr>
      <w:color w:val="auto"/>
      <w:sz w:val="22"/>
      <w:szCs w:val="22"/>
    </w:rPr>
  </w:style>
  <w:style w:type="character" w:customStyle="1" w:styleId="aff3">
    <w:name w:val="Название Знак"/>
    <w:basedOn w:val="a1"/>
    <w:link w:val="aff2"/>
    <w:uiPriority w:val="10"/>
    <w:rsid w:val="003C7D63"/>
    <w:rPr>
      <w:rFonts w:ascii="CMU Serif" w:hAnsi="CMU Serif"/>
      <w:b/>
      <w:bCs/>
    </w:rPr>
  </w:style>
  <w:style w:type="character" w:styleId="aff4">
    <w:name w:val="Emphasis"/>
    <w:uiPriority w:val="20"/>
    <w:qFormat/>
    <w:rsid w:val="00EF0EAF"/>
    <w:rPr>
      <w:i/>
    </w:rPr>
  </w:style>
  <w:style w:type="character" w:styleId="aff5">
    <w:name w:val="Intense Emphasis"/>
    <w:basedOn w:val="a1"/>
    <w:uiPriority w:val="21"/>
    <w:qFormat/>
    <w:rsid w:val="00EF0EAF"/>
    <w:rPr>
      <w:b/>
      <w:bCs/>
      <w:i/>
      <w:iCs/>
    </w:rPr>
  </w:style>
  <w:style w:type="character" w:styleId="aff6">
    <w:name w:val="Placeholder Text"/>
    <w:basedOn w:val="a1"/>
    <w:uiPriority w:val="99"/>
    <w:semiHidden/>
    <w:rsid w:val="00F03FB6"/>
    <w:rPr>
      <w:color w:val="808080"/>
    </w:rPr>
  </w:style>
  <w:style w:type="paragraph" w:styleId="aff7">
    <w:name w:val="Body Text"/>
    <w:basedOn w:val="a0"/>
    <w:link w:val="aff8"/>
    <w:rsid w:val="002C277E"/>
    <w:pPr>
      <w:ind w:firstLine="397"/>
    </w:pPr>
    <w:rPr>
      <w:rFonts w:ascii="Times New Roman" w:eastAsia="Times New Roman" w:hAnsi="Times New Roman" w:cs="Times New Roman"/>
      <w:lang w:eastAsia="ar-SA"/>
    </w:rPr>
  </w:style>
  <w:style w:type="character" w:customStyle="1" w:styleId="aff8">
    <w:name w:val="Основной текст Знак"/>
    <w:basedOn w:val="a1"/>
    <w:link w:val="aff7"/>
    <w:rsid w:val="002C277E"/>
    <w:rPr>
      <w:rFonts w:ascii="Times New Roman" w:eastAsia="Times New Roman" w:hAnsi="Times New Roman" w:cs="Times New Roman"/>
      <w:lang w:eastAsia="ar-SA"/>
    </w:rPr>
  </w:style>
  <w:style w:type="paragraph" w:customStyle="1" w:styleId="12">
    <w:name w:val="Название объекта1"/>
    <w:basedOn w:val="a0"/>
    <w:next w:val="a0"/>
    <w:rsid w:val="004C21BD"/>
    <w:pPr>
      <w:jc w:val="left"/>
    </w:pPr>
    <w:rPr>
      <w:rFonts w:ascii="Times New Roman" w:eastAsia="Times New Roman" w:hAnsi="Times New Roman" w:cs="Times New Roman"/>
      <w:b/>
      <w:bCs/>
      <w:sz w:val="20"/>
      <w:szCs w:val="20"/>
      <w:lang w:eastAsia="ar-SA"/>
    </w:rPr>
  </w:style>
  <w:style w:type="paragraph" w:styleId="HTML">
    <w:name w:val="HTML Preformatted"/>
    <w:basedOn w:val="a0"/>
    <w:link w:val="HTML0"/>
    <w:rsid w:val="004C21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ar-SA"/>
    </w:rPr>
  </w:style>
  <w:style w:type="character" w:customStyle="1" w:styleId="HTML0">
    <w:name w:val="Стандартный HTML Знак"/>
    <w:basedOn w:val="a1"/>
    <w:link w:val="HTML"/>
    <w:rsid w:val="004C21BD"/>
    <w:rPr>
      <w:rFonts w:ascii="Courier New" w:eastAsia="Times New Roman" w:hAnsi="Courier New" w:cs="Courier New"/>
      <w:sz w:val="20"/>
      <w:szCs w:val="20"/>
      <w:lang w:eastAsia="ar-SA"/>
    </w:rPr>
  </w:style>
  <w:style w:type="character" w:styleId="aff9">
    <w:name w:val="Hyperlink"/>
    <w:basedOn w:val="a1"/>
    <w:uiPriority w:val="99"/>
    <w:unhideWhenUsed/>
    <w:rsid w:val="0040765D"/>
    <w:rPr>
      <w:color w:val="0000FF" w:themeColor="hyperlink"/>
      <w:u w:val="single"/>
    </w:rPr>
  </w:style>
  <w:style w:type="numbering" w:customStyle="1" w:styleId="1">
    <w:name w:val="Стиль1"/>
    <w:uiPriority w:val="99"/>
    <w:rsid w:val="00F03376"/>
    <w:pPr>
      <w:numPr>
        <w:numId w:val="2"/>
      </w:numPr>
    </w:pPr>
  </w:style>
  <w:style w:type="numbering" w:customStyle="1" w:styleId="2">
    <w:name w:val="Стиль2"/>
    <w:uiPriority w:val="99"/>
    <w:rsid w:val="00F03376"/>
    <w:pPr>
      <w:numPr>
        <w:numId w:val="4"/>
      </w:numPr>
    </w:pPr>
  </w:style>
  <w:style w:type="paragraph" w:styleId="affa">
    <w:name w:val="Revision"/>
    <w:hidden/>
    <w:uiPriority w:val="99"/>
    <w:semiHidden/>
    <w:rsid w:val="00744BEB"/>
    <w:pPr>
      <w:spacing w:after="0" w:line="240" w:lineRule="auto"/>
    </w:pPr>
    <w:rPr>
      <w:rFonts w:ascii="CMU Serif" w:hAnsi="CMU Serif"/>
    </w:rPr>
  </w:style>
  <w:style w:type="character" w:styleId="affb">
    <w:name w:val="FollowedHyperlink"/>
    <w:basedOn w:val="a1"/>
    <w:uiPriority w:val="99"/>
    <w:semiHidden/>
    <w:unhideWhenUsed/>
    <w:rsid w:val="00587567"/>
    <w:rPr>
      <w:color w:val="800080" w:themeColor="followedHyperlink"/>
      <w:u w:val="single"/>
    </w:rPr>
  </w:style>
  <w:style w:type="paragraph" w:styleId="affc">
    <w:name w:val="Body Text Indent"/>
    <w:basedOn w:val="a0"/>
    <w:link w:val="affd"/>
    <w:uiPriority w:val="99"/>
    <w:semiHidden/>
    <w:unhideWhenUsed/>
    <w:rsid w:val="00226808"/>
    <w:pPr>
      <w:spacing w:after="120"/>
      <w:ind w:left="283"/>
    </w:pPr>
  </w:style>
  <w:style w:type="character" w:customStyle="1" w:styleId="affd">
    <w:name w:val="Основной текст с отступом Знак"/>
    <w:basedOn w:val="a1"/>
    <w:link w:val="affc"/>
    <w:uiPriority w:val="99"/>
    <w:semiHidden/>
    <w:rsid w:val="00226808"/>
    <w:rPr>
      <w:rFonts w:ascii="CMU Serif" w:hAnsi="CMU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1062">
      <w:bodyDiv w:val="1"/>
      <w:marLeft w:val="0"/>
      <w:marRight w:val="0"/>
      <w:marTop w:val="0"/>
      <w:marBottom w:val="0"/>
      <w:divBdr>
        <w:top w:val="none" w:sz="0" w:space="0" w:color="auto"/>
        <w:left w:val="none" w:sz="0" w:space="0" w:color="auto"/>
        <w:bottom w:val="none" w:sz="0" w:space="0" w:color="auto"/>
        <w:right w:val="none" w:sz="0" w:space="0" w:color="auto"/>
      </w:divBdr>
    </w:div>
    <w:div w:id="421024244">
      <w:bodyDiv w:val="1"/>
      <w:marLeft w:val="0"/>
      <w:marRight w:val="0"/>
      <w:marTop w:val="0"/>
      <w:marBottom w:val="0"/>
      <w:divBdr>
        <w:top w:val="none" w:sz="0" w:space="0" w:color="auto"/>
        <w:left w:val="none" w:sz="0" w:space="0" w:color="auto"/>
        <w:bottom w:val="none" w:sz="0" w:space="0" w:color="auto"/>
        <w:right w:val="none" w:sz="0" w:space="0" w:color="auto"/>
      </w:divBdr>
    </w:div>
    <w:div w:id="506752556">
      <w:bodyDiv w:val="1"/>
      <w:marLeft w:val="0"/>
      <w:marRight w:val="0"/>
      <w:marTop w:val="0"/>
      <w:marBottom w:val="0"/>
      <w:divBdr>
        <w:top w:val="none" w:sz="0" w:space="0" w:color="auto"/>
        <w:left w:val="none" w:sz="0" w:space="0" w:color="auto"/>
        <w:bottom w:val="none" w:sz="0" w:space="0" w:color="auto"/>
        <w:right w:val="none" w:sz="0" w:space="0" w:color="auto"/>
      </w:divBdr>
    </w:div>
    <w:div w:id="563561928">
      <w:bodyDiv w:val="1"/>
      <w:marLeft w:val="0"/>
      <w:marRight w:val="0"/>
      <w:marTop w:val="0"/>
      <w:marBottom w:val="0"/>
      <w:divBdr>
        <w:top w:val="none" w:sz="0" w:space="0" w:color="auto"/>
        <w:left w:val="none" w:sz="0" w:space="0" w:color="auto"/>
        <w:bottom w:val="none" w:sz="0" w:space="0" w:color="auto"/>
        <w:right w:val="none" w:sz="0" w:space="0" w:color="auto"/>
      </w:divBdr>
    </w:div>
    <w:div w:id="706485661">
      <w:bodyDiv w:val="1"/>
      <w:marLeft w:val="0"/>
      <w:marRight w:val="0"/>
      <w:marTop w:val="0"/>
      <w:marBottom w:val="0"/>
      <w:divBdr>
        <w:top w:val="none" w:sz="0" w:space="0" w:color="auto"/>
        <w:left w:val="none" w:sz="0" w:space="0" w:color="auto"/>
        <w:bottom w:val="none" w:sz="0" w:space="0" w:color="auto"/>
        <w:right w:val="none" w:sz="0" w:space="0" w:color="auto"/>
      </w:divBdr>
    </w:div>
    <w:div w:id="753740249">
      <w:bodyDiv w:val="1"/>
      <w:marLeft w:val="0"/>
      <w:marRight w:val="0"/>
      <w:marTop w:val="0"/>
      <w:marBottom w:val="0"/>
      <w:divBdr>
        <w:top w:val="none" w:sz="0" w:space="0" w:color="auto"/>
        <w:left w:val="none" w:sz="0" w:space="0" w:color="auto"/>
        <w:bottom w:val="none" w:sz="0" w:space="0" w:color="auto"/>
        <w:right w:val="none" w:sz="0" w:space="0" w:color="auto"/>
      </w:divBdr>
    </w:div>
    <w:div w:id="835850908">
      <w:bodyDiv w:val="1"/>
      <w:marLeft w:val="0"/>
      <w:marRight w:val="0"/>
      <w:marTop w:val="0"/>
      <w:marBottom w:val="0"/>
      <w:divBdr>
        <w:top w:val="none" w:sz="0" w:space="0" w:color="auto"/>
        <w:left w:val="none" w:sz="0" w:space="0" w:color="auto"/>
        <w:bottom w:val="none" w:sz="0" w:space="0" w:color="auto"/>
        <w:right w:val="none" w:sz="0" w:space="0" w:color="auto"/>
      </w:divBdr>
    </w:div>
    <w:div w:id="862549689">
      <w:bodyDiv w:val="1"/>
      <w:marLeft w:val="0"/>
      <w:marRight w:val="0"/>
      <w:marTop w:val="0"/>
      <w:marBottom w:val="0"/>
      <w:divBdr>
        <w:top w:val="none" w:sz="0" w:space="0" w:color="auto"/>
        <w:left w:val="none" w:sz="0" w:space="0" w:color="auto"/>
        <w:bottom w:val="none" w:sz="0" w:space="0" w:color="auto"/>
        <w:right w:val="none" w:sz="0" w:space="0" w:color="auto"/>
      </w:divBdr>
    </w:div>
    <w:div w:id="897979968">
      <w:bodyDiv w:val="1"/>
      <w:marLeft w:val="0"/>
      <w:marRight w:val="0"/>
      <w:marTop w:val="0"/>
      <w:marBottom w:val="0"/>
      <w:divBdr>
        <w:top w:val="none" w:sz="0" w:space="0" w:color="auto"/>
        <w:left w:val="none" w:sz="0" w:space="0" w:color="auto"/>
        <w:bottom w:val="none" w:sz="0" w:space="0" w:color="auto"/>
        <w:right w:val="none" w:sz="0" w:space="0" w:color="auto"/>
      </w:divBdr>
    </w:div>
    <w:div w:id="1117019648">
      <w:bodyDiv w:val="1"/>
      <w:marLeft w:val="0"/>
      <w:marRight w:val="0"/>
      <w:marTop w:val="0"/>
      <w:marBottom w:val="0"/>
      <w:divBdr>
        <w:top w:val="none" w:sz="0" w:space="0" w:color="auto"/>
        <w:left w:val="none" w:sz="0" w:space="0" w:color="auto"/>
        <w:bottom w:val="none" w:sz="0" w:space="0" w:color="auto"/>
        <w:right w:val="none" w:sz="0" w:space="0" w:color="auto"/>
      </w:divBdr>
    </w:div>
    <w:div w:id="1239093497">
      <w:bodyDiv w:val="1"/>
      <w:marLeft w:val="0"/>
      <w:marRight w:val="0"/>
      <w:marTop w:val="0"/>
      <w:marBottom w:val="0"/>
      <w:divBdr>
        <w:top w:val="none" w:sz="0" w:space="0" w:color="auto"/>
        <w:left w:val="none" w:sz="0" w:space="0" w:color="auto"/>
        <w:bottom w:val="none" w:sz="0" w:space="0" w:color="auto"/>
        <w:right w:val="none" w:sz="0" w:space="0" w:color="auto"/>
      </w:divBdr>
    </w:div>
    <w:div w:id="1310596853">
      <w:bodyDiv w:val="1"/>
      <w:marLeft w:val="0"/>
      <w:marRight w:val="0"/>
      <w:marTop w:val="0"/>
      <w:marBottom w:val="0"/>
      <w:divBdr>
        <w:top w:val="none" w:sz="0" w:space="0" w:color="auto"/>
        <w:left w:val="none" w:sz="0" w:space="0" w:color="auto"/>
        <w:bottom w:val="none" w:sz="0" w:space="0" w:color="auto"/>
        <w:right w:val="none" w:sz="0" w:space="0" w:color="auto"/>
      </w:divBdr>
    </w:div>
    <w:div w:id="1399088369">
      <w:bodyDiv w:val="1"/>
      <w:marLeft w:val="0"/>
      <w:marRight w:val="0"/>
      <w:marTop w:val="0"/>
      <w:marBottom w:val="0"/>
      <w:divBdr>
        <w:top w:val="none" w:sz="0" w:space="0" w:color="auto"/>
        <w:left w:val="none" w:sz="0" w:space="0" w:color="auto"/>
        <w:bottom w:val="none" w:sz="0" w:space="0" w:color="auto"/>
        <w:right w:val="none" w:sz="0" w:space="0" w:color="auto"/>
      </w:divBdr>
    </w:div>
    <w:div w:id="1509637883">
      <w:bodyDiv w:val="1"/>
      <w:marLeft w:val="0"/>
      <w:marRight w:val="0"/>
      <w:marTop w:val="0"/>
      <w:marBottom w:val="0"/>
      <w:divBdr>
        <w:top w:val="none" w:sz="0" w:space="0" w:color="auto"/>
        <w:left w:val="none" w:sz="0" w:space="0" w:color="auto"/>
        <w:bottom w:val="none" w:sz="0" w:space="0" w:color="auto"/>
        <w:right w:val="none" w:sz="0" w:space="0" w:color="auto"/>
      </w:divBdr>
    </w:div>
    <w:div w:id="1615818487">
      <w:bodyDiv w:val="1"/>
      <w:marLeft w:val="0"/>
      <w:marRight w:val="0"/>
      <w:marTop w:val="0"/>
      <w:marBottom w:val="0"/>
      <w:divBdr>
        <w:top w:val="none" w:sz="0" w:space="0" w:color="auto"/>
        <w:left w:val="none" w:sz="0" w:space="0" w:color="auto"/>
        <w:bottom w:val="none" w:sz="0" w:space="0" w:color="auto"/>
        <w:right w:val="none" w:sz="0" w:space="0" w:color="auto"/>
      </w:divBdr>
    </w:div>
    <w:div w:id="1717583650">
      <w:bodyDiv w:val="1"/>
      <w:marLeft w:val="0"/>
      <w:marRight w:val="0"/>
      <w:marTop w:val="0"/>
      <w:marBottom w:val="0"/>
      <w:divBdr>
        <w:top w:val="none" w:sz="0" w:space="0" w:color="auto"/>
        <w:left w:val="none" w:sz="0" w:space="0" w:color="auto"/>
        <w:bottom w:val="none" w:sz="0" w:space="0" w:color="auto"/>
        <w:right w:val="none" w:sz="0" w:space="0" w:color="auto"/>
      </w:divBdr>
    </w:div>
    <w:div w:id="1748723903">
      <w:bodyDiv w:val="1"/>
      <w:marLeft w:val="0"/>
      <w:marRight w:val="0"/>
      <w:marTop w:val="0"/>
      <w:marBottom w:val="0"/>
      <w:divBdr>
        <w:top w:val="none" w:sz="0" w:space="0" w:color="auto"/>
        <w:left w:val="none" w:sz="0" w:space="0" w:color="auto"/>
        <w:bottom w:val="none" w:sz="0" w:space="0" w:color="auto"/>
        <w:right w:val="none" w:sz="0" w:space="0" w:color="auto"/>
      </w:divBdr>
    </w:div>
    <w:div w:id="1912734792">
      <w:bodyDiv w:val="1"/>
      <w:marLeft w:val="0"/>
      <w:marRight w:val="0"/>
      <w:marTop w:val="0"/>
      <w:marBottom w:val="0"/>
      <w:divBdr>
        <w:top w:val="none" w:sz="0" w:space="0" w:color="auto"/>
        <w:left w:val="none" w:sz="0" w:space="0" w:color="auto"/>
        <w:bottom w:val="none" w:sz="0" w:space="0" w:color="auto"/>
        <w:right w:val="none" w:sz="0" w:space="0" w:color="auto"/>
      </w:divBdr>
    </w:div>
    <w:div w:id="1980574478">
      <w:bodyDiv w:val="1"/>
      <w:marLeft w:val="0"/>
      <w:marRight w:val="0"/>
      <w:marTop w:val="0"/>
      <w:marBottom w:val="0"/>
      <w:divBdr>
        <w:top w:val="none" w:sz="0" w:space="0" w:color="auto"/>
        <w:left w:val="none" w:sz="0" w:space="0" w:color="auto"/>
        <w:bottom w:val="none" w:sz="0" w:space="0" w:color="auto"/>
        <w:right w:val="none" w:sz="0" w:space="0" w:color="auto"/>
      </w:divBdr>
    </w:div>
    <w:div w:id="2093354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dx.doi.org/10.14529/cmseXXXXX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hyperlink" Target="http://dx.doi.org/10.14529/cmseXXXXXX"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x.doi.org/10.14529/cmseXXXXX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66A177-8524-479C-A2BE-9DDD92C4B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14</Pages>
  <Words>4752</Words>
  <Characters>27091</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Шаблон оформления статей в редактор MS Word для серии "Вычислительная математика и информатика"</vt:lpstr>
    </vt:vector>
  </TitlesOfParts>
  <Company>ЮУрГУ</Company>
  <LinksUpToDate>false</LinksUpToDate>
  <CharactersWithSpaces>31780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оформления статей в редактор MS Word для серии "Вычислительная математика и информатика"</dc:title>
  <dc:creator>Вестник ЮУрГУ. Серия: Вычислительная математика и информатика</dc:creator>
  <cp:keywords>шаблон, MS Word</cp:keywords>
  <cp:lastModifiedBy>Валерия Саковская</cp:lastModifiedBy>
  <cp:revision>8</cp:revision>
  <cp:lastPrinted>2019-08-23T18:49:00Z</cp:lastPrinted>
  <dcterms:created xsi:type="dcterms:W3CDTF">2020-08-03T13:05:00Z</dcterms:created>
  <dcterms:modified xsi:type="dcterms:W3CDTF">2020-08-10T09:02:00Z</dcterms:modified>
</cp:coreProperties>
</file>