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wdp" ContentType="image/vnd.ms-photo"/>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E2603" w:rsidRPr="00A92663" w:rsidRDefault="00656794" w:rsidP="00715CF3">
      <w:pPr>
        <w:pStyle w:val="af8"/>
        <w:pageBreakBefore/>
        <w:rPr>
          <w:rStyle w:val="af1"/>
          <w:b/>
          <w:caps w:val="0"/>
          <w:sz w:val="22"/>
          <w:szCs w:val="22"/>
        </w:rPr>
        <w:sectPr w:rsidR="00DE2603" w:rsidRPr="00A92663" w:rsidSect="00DE2603">
          <w:footnotePr>
            <w:numFmt w:val="chicago"/>
          </w:footnotePr>
          <w:type w:val="continuous"/>
          <w:pgSz w:w="11906" w:h="16838"/>
          <w:pgMar w:top="1418" w:right="1418" w:bottom="1418" w:left="1418" w:header="992" w:footer="1038" w:gutter="0"/>
          <w:cols w:num="2" w:space="708"/>
          <w:docGrid w:linePitch="360"/>
        </w:sectPr>
      </w:pPr>
      <w:bookmarkStart w:id="0" w:name="_GoBack"/>
      <w:bookmarkEnd w:id="0"/>
      <w:r w:rsidRPr="00A92663">
        <w:t xml:space="preserve">УДК </w:t>
      </w:r>
      <w:r w:rsidR="00C82DAD" w:rsidRPr="00A92663">
        <w:t>004.94</w:t>
      </w:r>
    </w:p>
    <w:p w:rsidR="00656794" w:rsidRPr="00A92663" w:rsidRDefault="006A70BA" w:rsidP="00AB699D">
      <w:pPr>
        <w:pStyle w:val="af0"/>
      </w:pPr>
      <w:r w:rsidRPr="00A92663">
        <w:rPr>
          <w:rStyle w:val="af1"/>
          <w:b/>
          <w:caps/>
        </w:rPr>
        <w:t xml:space="preserve">РАЗРАБОТКА КОМПЬЮТЕРНЫХ МОДЕЛЕЙ </w:t>
      </w:r>
      <w:r w:rsidR="00517CFC" w:rsidRPr="00A92663">
        <w:rPr>
          <w:rStyle w:val="af1"/>
          <w:b/>
          <w:caps/>
        </w:rPr>
        <w:t>модифи</w:t>
      </w:r>
      <w:r w:rsidR="007A4BEE" w:rsidRPr="00A92663">
        <w:rPr>
          <w:rStyle w:val="af1"/>
          <w:b/>
          <w:caps/>
        </w:rPr>
        <w:t xml:space="preserve">цированных </w:t>
      </w:r>
      <w:r w:rsidR="00692342" w:rsidRPr="00A92663">
        <w:rPr>
          <w:rStyle w:val="af1"/>
          <w:b/>
          <w:caps/>
        </w:rPr>
        <w:t>арамидных</w:t>
      </w:r>
      <w:r w:rsidR="00517CFC" w:rsidRPr="00A92663">
        <w:rPr>
          <w:rStyle w:val="af1"/>
          <w:b/>
          <w:caps/>
        </w:rPr>
        <w:t xml:space="preserve"> ТКАНЕЙ</w:t>
      </w:r>
    </w:p>
    <w:p w:rsidR="00AB699D" w:rsidRPr="00A92663" w:rsidRDefault="00AB699D" w:rsidP="00796C7A">
      <w:pPr>
        <w:pStyle w:val="af4"/>
        <w:rPr>
          <w:sz w:val="12"/>
          <w:szCs w:val="12"/>
        </w:rPr>
      </w:pPr>
    </w:p>
    <w:p w:rsidR="00EB3D30" w:rsidRPr="00A92663" w:rsidRDefault="00796C7A" w:rsidP="00796C7A">
      <w:pPr>
        <w:pStyle w:val="af4"/>
      </w:pPr>
      <w:r w:rsidRPr="00A92663">
        <w:t xml:space="preserve">© </w:t>
      </w:r>
      <w:r w:rsidRPr="00A92663">
        <w:rPr>
          <w:lang w:val="en-US"/>
        </w:rPr>
        <w:fldChar w:fldCharType="begin"/>
      </w:r>
      <w:r w:rsidRPr="00A92663">
        <w:instrText xml:space="preserve"> TIME \@ "yyyy" </w:instrText>
      </w:r>
      <w:r w:rsidRPr="00A92663">
        <w:rPr>
          <w:lang w:val="en-US"/>
        </w:rPr>
        <w:fldChar w:fldCharType="separate"/>
      </w:r>
      <w:r w:rsidR="00BD541B">
        <w:rPr>
          <w:noProof/>
        </w:rPr>
        <w:t>2018</w:t>
      </w:r>
      <w:r w:rsidRPr="00A92663">
        <w:rPr>
          <w:lang w:val="en-US"/>
        </w:rPr>
        <w:fldChar w:fldCharType="end"/>
      </w:r>
      <w:r w:rsidRPr="00A92663">
        <w:t xml:space="preserve"> </w:t>
      </w:r>
      <w:r w:rsidR="00B20B0E" w:rsidRPr="00A92663">
        <w:t>Н.Ю.</w:t>
      </w:r>
      <w:r w:rsidR="00B64EF0" w:rsidRPr="00A92663">
        <w:t> </w:t>
      </w:r>
      <w:r w:rsidR="00B20B0E" w:rsidRPr="00A92663">
        <w:t>Долганина</w:t>
      </w:r>
      <w:r w:rsidRPr="00A92663">
        <w:rPr>
          <w:b w:val="0"/>
          <w:vertAlign w:val="superscript"/>
        </w:rPr>
        <w:t>1</w:t>
      </w:r>
      <w:r w:rsidR="0037310D" w:rsidRPr="00A92663">
        <w:t xml:space="preserve">, </w:t>
      </w:r>
      <w:r w:rsidR="00B20B0E" w:rsidRPr="00A92663">
        <w:t>А.В.</w:t>
      </w:r>
      <w:r w:rsidR="00B64EF0" w:rsidRPr="00A92663">
        <w:t> </w:t>
      </w:r>
      <w:r w:rsidR="00B20B0E" w:rsidRPr="00A92663">
        <w:t>Игнатова</w:t>
      </w:r>
      <w:r w:rsidR="00B20B0E" w:rsidRPr="00A92663">
        <w:rPr>
          <w:b w:val="0"/>
          <w:vertAlign w:val="superscript"/>
        </w:rPr>
        <w:t>1</w:t>
      </w:r>
      <w:r w:rsidR="00B20B0E" w:rsidRPr="00A92663">
        <w:t xml:space="preserve">, </w:t>
      </w:r>
      <w:r w:rsidR="0084638C" w:rsidRPr="00A92663">
        <w:t>И.С.</w:t>
      </w:r>
      <w:r w:rsidR="00B64EF0" w:rsidRPr="00A92663">
        <w:t> </w:t>
      </w:r>
      <w:r w:rsidR="0084638C" w:rsidRPr="00A92663">
        <w:t>Слободин</w:t>
      </w:r>
      <w:r w:rsidR="0084638C" w:rsidRPr="00A92663">
        <w:rPr>
          <w:b w:val="0"/>
          <w:vertAlign w:val="superscript"/>
        </w:rPr>
        <w:t>1</w:t>
      </w:r>
    </w:p>
    <w:p w:rsidR="005121FE" w:rsidRPr="00A92663" w:rsidRDefault="005121FE" w:rsidP="00796C7A">
      <w:pPr>
        <w:jc w:val="center"/>
        <w:rPr>
          <w:i/>
        </w:rPr>
      </w:pPr>
      <w:r w:rsidRPr="00A92663">
        <w:rPr>
          <w:vertAlign w:val="superscript"/>
        </w:rPr>
        <w:t>1</w:t>
      </w:r>
      <w:r w:rsidR="00796C7A" w:rsidRPr="00A92663">
        <w:rPr>
          <w:i/>
        </w:rPr>
        <w:t>Южно-Уральский государственный университет</w:t>
      </w:r>
      <w:r w:rsidRPr="00A92663">
        <w:rPr>
          <w:i/>
        </w:rPr>
        <w:br/>
        <w:t>(454080 Челябинск, пр. им. В.И. Ленина, д. 76),</w:t>
      </w:r>
      <w:r w:rsidRPr="00A92663">
        <w:br/>
      </w:r>
      <w:r w:rsidRPr="00A92663">
        <w:rPr>
          <w:i/>
          <w:lang w:val="en-US"/>
        </w:rPr>
        <w:t>E</w:t>
      </w:r>
      <w:r w:rsidRPr="00A92663">
        <w:rPr>
          <w:i/>
        </w:rPr>
        <w:t>-</w:t>
      </w:r>
      <w:r w:rsidRPr="00A92663">
        <w:rPr>
          <w:i/>
          <w:lang w:val="en-US"/>
        </w:rPr>
        <w:t>mail</w:t>
      </w:r>
      <w:r w:rsidRPr="00A92663">
        <w:rPr>
          <w:i/>
        </w:rPr>
        <w:t xml:space="preserve">: </w:t>
      </w:r>
      <w:r w:rsidR="00D5071F" w:rsidRPr="00A92663">
        <w:rPr>
          <w:i/>
          <w:lang w:val="en-US"/>
        </w:rPr>
        <w:t>dolganinani</w:t>
      </w:r>
      <w:r w:rsidR="00D5071F" w:rsidRPr="00A92663">
        <w:rPr>
          <w:i/>
        </w:rPr>
        <w:t>@</w:t>
      </w:r>
      <w:r w:rsidR="00D5071F" w:rsidRPr="00A92663">
        <w:rPr>
          <w:i/>
          <w:lang w:val="en-US"/>
        </w:rPr>
        <w:t>susu</w:t>
      </w:r>
      <w:r w:rsidR="00D5071F" w:rsidRPr="00A92663">
        <w:rPr>
          <w:i/>
        </w:rPr>
        <w:t>.</w:t>
      </w:r>
      <w:r w:rsidR="00D5071F" w:rsidRPr="00A92663">
        <w:rPr>
          <w:i/>
          <w:lang w:val="en-US"/>
        </w:rPr>
        <w:t>ru</w:t>
      </w:r>
      <w:r w:rsidR="00D5071F" w:rsidRPr="00A92663">
        <w:rPr>
          <w:i/>
        </w:rPr>
        <w:t xml:space="preserve">, </w:t>
      </w:r>
      <w:r w:rsidR="00D5071F" w:rsidRPr="00A92663">
        <w:rPr>
          <w:i/>
          <w:lang w:val="en-US"/>
        </w:rPr>
        <w:t>ignatovaav</w:t>
      </w:r>
      <w:r w:rsidR="00D5071F" w:rsidRPr="00A92663">
        <w:rPr>
          <w:i/>
        </w:rPr>
        <w:t>@</w:t>
      </w:r>
      <w:r w:rsidR="00D5071F" w:rsidRPr="00A92663">
        <w:rPr>
          <w:i/>
          <w:lang w:val="en-US"/>
        </w:rPr>
        <w:t>susu</w:t>
      </w:r>
      <w:r w:rsidR="00D5071F" w:rsidRPr="00A92663">
        <w:rPr>
          <w:i/>
        </w:rPr>
        <w:t>.</w:t>
      </w:r>
      <w:r w:rsidR="00D5071F" w:rsidRPr="00A92663">
        <w:rPr>
          <w:i/>
          <w:lang w:val="en-US"/>
        </w:rPr>
        <w:t>ru</w:t>
      </w:r>
      <w:r w:rsidR="00D5071F" w:rsidRPr="00A92663">
        <w:rPr>
          <w:i/>
        </w:rPr>
        <w:t>, slobodinis@yandex.ru</w:t>
      </w:r>
    </w:p>
    <w:p w:rsidR="005121FE" w:rsidRPr="00A92663" w:rsidRDefault="005121FE" w:rsidP="00796C7A">
      <w:pPr>
        <w:jc w:val="center"/>
      </w:pPr>
      <w:r w:rsidRPr="00A92663">
        <w:t xml:space="preserve">Поступила в редакцию: </w:t>
      </w:r>
      <w:r w:rsidR="00F631A0" w:rsidRPr="00A92663">
        <w:t>25</w:t>
      </w:r>
      <w:r w:rsidR="00963628" w:rsidRPr="00A92663">
        <w:t>.10.2018</w:t>
      </w:r>
    </w:p>
    <w:p w:rsidR="00E960B9" w:rsidRPr="00A92663" w:rsidRDefault="00E960B9" w:rsidP="00925D2F">
      <w:pPr>
        <w:keepNext/>
      </w:pPr>
    </w:p>
    <w:p w:rsidR="009B6639" w:rsidRPr="00A92663" w:rsidRDefault="00A975D2" w:rsidP="00A975D2">
      <w:pPr>
        <w:pStyle w:val="af2"/>
        <w:ind w:left="0"/>
      </w:pPr>
      <w:r w:rsidRPr="00A92663">
        <w:t>Статья посвящена разработке численными методами моделей модифицированных арамидных тканей (</w:t>
      </w:r>
      <w:r w:rsidR="00D23EED" w:rsidRPr="00A92663">
        <w:t xml:space="preserve">арамидных </w:t>
      </w:r>
      <w:r w:rsidRPr="00A92663">
        <w:t xml:space="preserve">тканей с поверхностной обработкой), применяемых в бронезащитных элементах. </w:t>
      </w:r>
      <w:r w:rsidR="000C3AF5" w:rsidRPr="00A92663">
        <w:t>На сегодняшний день актуальными задачами при разработке бронезащитных элементов</w:t>
      </w:r>
      <w:r w:rsidR="00732B23" w:rsidRPr="00A92663">
        <w:t xml:space="preserve"> (бронежилетов)</w:t>
      </w:r>
      <w:r w:rsidR="000C3AF5" w:rsidRPr="00A92663">
        <w:t xml:space="preserve"> являются минимизация их массы, снижение величины прогиба тыльной стороны бронепанели (уменьшение уровня травмирования тела человека). </w:t>
      </w:r>
      <w:r w:rsidR="00E6663C">
        <w:t>Большая</w:t>
      </w:r>
      <w:r w:rsidR="000C3AF5" w:rsidRPr="00A92663">
        <w:t xml:space="preserve"> часть энергии пули рассеивается за счет работы сил трения </w:t>
      </w:r>
      <w:r w:rsidR="00AF32A7">
        <w:t>во время</w:t>
      </w:r>
      <w:r w:rsidR="000C3AF5" w:rsidRPr="00A92663">
        <w:t xml:space="preserve"> вытягивани</w:t>
      </w:r>
      <w:r w:rsidR="00AF32A7">
        <w:t>я</w:t>
      </w:r>
      <w:r w:rsidR="000C3AF5" w:rsidRPr="00A92663">
        <w:t xml:space="preserve"> нитей из баллистических</w:t>
      </w:r>
      <w:r w:rsidR="00732B23" w:rsidRPr="00A92663">
        <w:t xml:space="preserve"> (арамидных)</w:t>
      </w:r>
      <w:r w:rsidR="000C3AF5" w:rsidRPr="00A92663">
        <w:t xml:space="preserve"> тканей в бронежилете.</w:t>
      </w:r>
      <w:r w:rsidR="00732B23" w:rsidRPr="00A92663">
        <w:t xml:space="preserve"> Поверхностная обработка тканей позволяет увеличить фрикционное взаимодействие нитей и снизить прогиб тканевых преград при локальном ударе с минимальным утяжелением. </w:t>
      </w:r>
      <w:r w:rsidRPr="00A92663">
        <w:t>Для создания сетки конечных элементов тканей с поверхностной обработкой разработан</w:t>
      </w:r>
      <w:r w:rsidR="00A44B59">
        <w:t>о</w:t>
      </w:r>
      <w:r w:rsidRPr="00A92663">
        <w:t xml:space="preserve"> </w:t>
      </w:r>
      <w:r w:rsidR="00A44B59">
        <w:t>приложение</w:t>
      </w:r>
      <w:r w:rsidRPr="00A92663">
        <w:t>, спроектирован</w:t>
      </w:r>
      <w:r w:rsidR="00A44B59">
        <w:t>о</w:t>
      </w:r>
      <w:r w:rsidRPr="00A92663">
        <w:t xml:space="preserve"> и реализован</w:t>
      </w:r>
      <w:r w:rsidR="00A44B59">
        <w:t>о</w:t>
      </w:r>
      <w:r w:rsidRPr="00A92663">
        <w:t xml:space="preserve">, проведено тестирование. </w:t>
      </w:r>
      <w:r w:rsidR="00A44B59">
        <w:t>Приложение</w:t>
      </w:r>
      <w:r w:rsidRPr="00A92663">
        <w:t xml:space="preserve"> позволяет создавать численные модели модифицированных арамидных тканей со сплошной поверхностной обработкой и частичной (полосами вдоль осей </w:t>
      </w:r>
      <w:r w:rsidRPr="00A92663">
        <w:rPr>
          <w:lang w:val="en-US"/>
        </w:rPr>
        <w:t>X</w:t>
      </w:r>
      <w:r w:rsidRPr="00A92663">
        <w:t xml:space="preserve"> и </w:t>
      </w:r>
      <w:r w:rsidRPr="00A92663">
        <w:rPr>
          <w:lang w:val="en-US"/>
        </w:rPr>
        <w:t>Y</w:t>
      </w:r>
      <w:r w:rsidRPr="00A92663">
        <w:t xml:space="preserve"> в плоскости ткани). В работе рассмотрена арамидная ткань полотняного переплетения P110 с по</w:t>
      </w:r>
      <w:r w:rsidR="00B77527" w:rsidRPr="00A92663">
        <w:t>верхностной обработкой ПВА. Была создана модель ткани</w:t>
      </w:r>
      <w:r w:rsidRPr="00A92663">
        <w:t xml:space="preserve"> со сплошной поверхностной обработкой. Поверхностную обработку строили оболочечными элементами, которые соединяли нити основы и утка с наружной стороны. Проведено суперкомпьютерное моделирование ударного нагружения модифицированной арамидной ткани, расположенной на регистрирующей среде (техническом пластилине) в пакете программ LS-DYNA. Проведено сравнение полученных</w:t>
      </w:r>
      <w:r w:rsidR="00233512">
        <w:t xml:space="preserve"> расчетных</w:t>
      </w:r>
      <w:r w:rsidRPr="00A92663">
        <w:t xml:space="preserve"> данных с экспериментальными, получен график ускореня.</w:t>
      </w:r>
    </w:p>
    <w:p w:rsidR="004375C4" w:rsidRPr="00A92663" w:rsidRDefault="004375C4" w:rsidP="005E405E">
      <w:pPr>
        <w:pStyle w:val="af6"/>
        <w:rPr>
          <w:iCs/>
        </w:rPr>
      </w:pPr>
      <w:r w:rsidRPr="00A92663">
        <w:t xml:space="preserve">Ключевые слова: </w:t>
      </w:r>
      <w:r w:rsidR="005A2276" w:rsidRPr="00A92663">
        <w:t xml:space="preserve">метод конечных элементов, суперкомпьютерное моделирование, </w:t>
      </w:r>
      <w:r w:rsidR="005A2276" w:rsidRPr="00A92663">
        <w:rPr>
          <w:iCs/>
        </w:rPr>
        <w:t>арамидная ткань, поверхностная обработка,</w:t>
      </w:r>
      <w:r w:rsidR="001F1CD4" w:rsidRPr="00A92663">
        <w:rPr>
          <w:iCs/>
        </w:rPr>
        <w:t xml:space="preserve"> удар, технический пластилин,</w:t>
      </w:r>
      <w:r w:rsidR="005A2276" w:rsidRPr="00A92663">
        <w:rPr>
          <w:iCs/>
        </w:rPr>
        <w:t xml:space="preserve"> LS-DYNA.</w:t>
      </w:r>
    </w:p>
    <w:p w:rsidR="005121FE" w:rsidRPr="00A92663" w:rsidRDefault="00EE609F" w:rsidP="00C40628">
      <w:pPr>
        <w:keepNext/>
        <w:spacing w:before="120"/>
        <w:rPr>
          <w:b/>
        </w:rPr>
      </w:pPr>
      <w:r w:rsidRPr="00A92663">
        <w:rPr>
          <w:b/>
        </w:rPr>
        <w:t>ОБРАЗЕЦ ЦИТИРОВАНИЯ</w:t>
      </w:r>
    </w:p>
    <w:p w:rsidR="005121FE" w:rsidRPr="00A92663" w:rsidRDefault="00A43C0B" w:rsidP="00EE609F">
      <w:pPr>
        <w:ind w:firstLine="397"/>
      </w:pPr>
      <w:r w:rsidRPr="00A92663">
        <w:t xml:space="preserve">Долганина Н.Ю., Игнатова А.В., Слободин И.С. </w:t>
      </w:r>
      <w:r w:rsidR="00AA7A78" w:rsidRPr="00A92663">
        <w:t xml:space="preserve">Разработка компьютерных моделей модифицированных арамидных тканей </w:t>
      </w:r>
      <w:r w:rsidR="005121FE" w:rsidRPr="00A92663">
        <w:t xml:space="preserve">// Вестник ЮУрГУ. Серия: Вычислительная математика и информатика. </w:t>
      </w:r>
      <w:r w:rsidR="00EE609F" w:rsidRPr="00A92663">
        <w:fldChar w:fldCharType="begin"/>
      </w:r>
      <w:r w:rsidR="00EE609F" w:rsidRPr="00A92663">
        <w:instrText xml:space="preserve"> TIME \@ "yyyy" </w:instrText>
      </w:r>
      <w:r w:rsidR="00EE609F" w:rsidRPr="00A92663">
        <w:fldChar w:fldCharType="separate"/>
      </w:r>
      <w:r w:rsidR="00BD541B">
        <w:rPr>
          <w:noProof/>
        </w:rPr>
        <w:t>2018</w:t>
      </w:r>
      <w:r w:rsidR="00EE609F" w:rsidRPr="00A92663">
        <w:fldChar w:fldCharType="end"/>
      </w:r>
      <w:r w:rsidR="005121FE" w:rsidRPr="00A92663">
        <w:t>. Т.</w:t>
      </w:r>
      <w:r w:rsidR="00EE609F" w:rsidRPr="00A92663">
        <w:t> X</w:t>
      </w:r>
      <w:r w:rsidR="005121FE" w:rsidRPr="00A92663">
        <w:t>, №</w:t>
      </w:r>
      <w:r w:rsidR="00EE609F" w:rsidRPr="00A92663">
        <w:t> Y</w:t>
      </w:r>
      <w:r w:rsidR="005121FE" w:rsidRPr="00A92663">
        <w:t>. С.</w:t>
      </w:r>
      <w:r w:rsidR="00EE609F" w:rsidRPr="00A92663">
        <w:rPr>
          <w:lang w:val="en-US"/>
        </w:rPr>
        <w:t> </w:t>
      </w:r>
      <w:r w:rsidR="00EE609F" w:rsidRPr="00A92663">
        <w:t>Z1</w:t>
      </w:r>
      <w:r w:rsidR="005121FE" w:rsidRPr="00A92663">
        <w:t>–</w:t>
      </w:r>
      <w:r w:rsidR="00EE609F" w:rsidRPr="00A92663">
        <w:t>Z2</w:t>
      </w:r>
      <w:r w:rsidR="005121FE" w:rsidRPr="00A92663">
        <w:t>. DOI:</w:t>
      </w:r>
      <w:r w:rsidR="00EE609F" w:rsidRPr="00A92663">
        <w:rPr>
          <w:lang w:val="en-US"/>
        </w:rPr>
        <w:t> </w:t>
      </w:r>
      <w:hyperlink r:id="rId8" w:history="1">
        <w:r w:rsidR="00753217" w:rsidRPr="00A92663">
          <w:rPr>
            <w:rStyle w:val="aff9"/>
            <w:color w:val="auto"/>
            <w:u w:val="none"/>
          </w:rPr>
          <w:t>10.14529/</w:t>
        </w:r>
        <w:r w:rsidR="00753217" w:rsidRPr="00A92663">
          <w:rPr>
            <w:rStyle w:val="aff9"/>
            <w:color w:val="auto"/>
            <w:u w:val="none"/>
            <w:lang w:val="en-US"/>
          </w:rPr>
          <w:t>cmseXXXXXX</w:t>
        </w:r>
      </w:hyperlink>
      <w:r w:rsidR="005121FE" w:rsidRPr="00A92663">
        <w:t>.</w:t>
      </w:r>
    </w:p>
    <w:p w:rsidR="0037686B" w:rsidRPr="00A92663" w:rsidRDefault="00C31481" w:rsidP="00F03376">
      <w:pPr>
        <w:pStyle w:val="10"/>
        <w:numPr>
          <w:ilvl w:val="0"/>
          <w:numId w:val="0"/>
        </w:numPr>
      </w:pPr>
      <w:r w:rsidRPr="00A92663">
        <w:t>Введение</w:t>
      </w:r>
    </w:p>
    <w:p w:rsidR="005C47D9" w:rsidRPr="00A92663" w:rsidRDefault="00AB16E1" w:rsidP="00AB16E1">
      <w:pPr>
        <w:ind w:firstLine="397"/>
      </w:pPr>
      <w:r w:rsidRPr="00A92663">
        <w:t xml:space="preserve">Современные высокоэффективные </w:t>
      </w:r>
      <w:r w:rsidR="00055809" w:rsidRPr="00A92663">
        <w:t>многослойные тканевые структуры (б</w:t>
      </w:r>
      <w:r w:rsidRPr="00A92663">
        <w:t xml:space="preserve">ронепанели) применяются в качестве элементов защиты тела человека. При разработке </w:t>
      </w:r>
      <w:r w:rsidR="00E90B02" w:rsidRPr="00A92663">
        <w:t>таких бронепанелей основное</w:t>
      </w:r>
      <w:r w:rsidRPr="00A92663">
        <w:t xml:space="preserve"> внимание уделяется минимизации</w:t>
      </w:r>
      <w:r w:rsidR="00E90B02" w:rsidRPr="00A92663">
        <w:t xml:space="preserve"> их</w:t>
      </w:r>
      <w:r w:rsidRPr="00A92663">
        <w:t xml:space="preserve"> массы при заданном уровне защиты. </w:t>
      </w:r>
      <w:r w:rsidR="00B26083" w:rsidRPr="00A92663">
        <w:t>В тканевых структурах</w:t>
      </w:r>
      <w:r w:rsidRPr="00A92663">
        <w:t xml:space="preserve"> нити могут перемещаться как в плоскости ткани, так и в направлени</w:t>
      </w:r>
      <w:r w:rsidR="003F2A50" w:rsidRPr="00A92663">
        <w:t>и</w:t>
      </w:r>
      <w:r w:rsidRPr="00A92663">
        <w:t xml:space="preserve"> движения пули (прогиба тыльной стороны бронепанели). </w:t>
      </w:r>
      <w:r w:rsidR="00705E42" w:rsidRPr="00A92663">
        <w:t>Из</w:t>
      </w:r>
      <w:r w:rsidRPr="00A92663">
        <w:t xml:space="preserve"> литературны</w:t>
      </w:r>
      <w:r w:rsidR="00705E42" w:rsidRPr="00A92663">
        <w:t>х</w:t>
      </w:r>
      <w:r w:rsidRPr="00A92663">
        <w:t xml:space="preserve"> </w:t>
      </w:r>
      <w:r w:rsidR="004111A5" w:rsidRPr="00A92663">
        <w:t>источников</w:t>
      </w:r>
      <w:r w:rsidRPr="00A92663">
        <w:t xml:space="preserve"> </w:t>
      </w:r>
      <w:r w:rsidR="00AD49C5" w:rsidRPr="00A92663">
        <w:t>[</w:t>
      </w:r>
      <w:r w:rsidR="002F1FD4" w:rsidRPr="00A92663">
        <w:fldChar w:fldCharType="begin"/>
      </w:r>
      <w:r w:rsidR="002F1FD4" w:rsidRPr="00A92663">
        <w:instrText xml:space="preserve"> REF _Ref528264733 \r \h </w:instrText>
      </w:r>
      <w:r w:rsidR="00A92663">
        <w:instrText xml:space="preserve"> \* MERGEFORMAT </w:instrText>
      </w:r>
      <w:r w:rsidR="002F1FD4" w:rsidRPr="00A92663">
        <w:fldChar w:fldCharType="separate"/>
      </w:r>
      <w:r w:rsidR="00BD541B">
        <w:t>3</w:t>
      </w:r>
      <w:r w:rsidR="002F1FD4" w:rsidRPr="00A92663">
        <w:fldChar w:fldCharType="end"/>
      </w:r>
      <w:r w:rsidR="00AD49C5" w:rsidRPr="00A92663">
        <w:t>]</w:t>
      </w:r>
      <w:r w:rsidRPr="00A92663">
        <w:t xml:space="preserve"> следует, что </w:t>
      </w:r>
      <w:r w:rsidR="00705E42" w:rsidRPr="00A92663">
        <w:t xml:space="preserve">основная </w:t>
      </w:r>
      <w:r w:rsidRPr="00A92663">
        <w:t xml:space="preserve">часть кинетической энергии пули рассеивается </w:t>
      </w:r>
      <w:r w:rsidR="00731827" w:rsidRPr="00A92663">
        <w:t>за счет</w:t>
      </w:r>
      <w:r w:rsidRPr="00A92663">
        <w:t xml:space="preserve"> </w:t>
      </w:r>
      <w:r w:rsidR="00705E42" w:rsidRPr="00A92663">
        <w:t>вытягивани</w:t>
      </w:r>
      <w:r w:rsidR="00731827" w:rsidRPr="00A92663">
        <w:t>я</w:t>
      </w:r>
      <w:r w:rsidR="00705E42" w:rsidRPr="00A92663">
        <w:t xml:space="preserve"> нитей</w:t>
      </w:r>
      <w:r w:rsidR="00731827" w:rsidRPr="00A92663">
        <w:t xml:space="preserve"> из ткани</w:t>
      </w:r>
      <w:r w:rsidR="00705E42" w:rsidRPr="00A92663">
        <w:t xml:space="preserve"> (фрикционного взаимодействия)</w:t>
      </w:r>
      <w:r w:rsidR="00731827" w:rsidRPr="00A92663">
        <w:t>, а остальная часть идет на</w:t>
      </w:r>
      <w:r w:rsidR="00705E42" w:rsidRPr="00A92663">
        <w:t xml:space="preserve"> </w:t>
      </w:r>
      <w:r w:rsidRPr="00A92663">
        <w:t>распрямлени</w:t>
      </w:r>
      <w:r w:rsidR="00705E42" w:rsidRPr="00A92663">
        <w:t>е</w:t>
      </w:r>
      <w:r w:rsidRPr="00A92663">
        <w:t>, растяжени</w:t>
      </w:r>
      <w:r w:rsidR="00705E42" w:rsidRPr="00A92663">
        <w:t>е</w:t>
      </w:r>
      <w:r w:rsidRPr="00A92663">
        <w:t xml:space="preserve"> и разрыв нитней. </w:t>
      </w:r>
      <w:r w:rsidR="00C5459B" w:rsidRPr="00A92663">
        <w:t>П</w:t>
      </w:r>
      <w:r w:rsidRPr="00A92663">
        <w:t xml:space="preserve">ри локальном ударе тыльная сторона защитной тканевой структуры прогибается (смещается </w:t>
      </w:r>
      <w:r w:rsidR="007D392E" w:rsidRPr="00A92663">
        <w:t>вместе</w:t>
      </w:r>
      <w:r w:rsidRPr="00A92663">
        <w:t xml:space="preserve"> с пулей в направлени</w:t>
      </w:r>
      <w:r w:rsidR="000E5579" w:rsidRPr="00A92663">
        <w:t>и</w:t>
      </w:r>
      <w:r w:rsidRPr="00A92663">
        <w:t xml:space="preserve"> ее движения), что может негативно </w:t>
      </w:r>
      <w:r w:rsidR="00553803" w:rsidRPr="00A92663">
        <w:t>по</w:t>
      </w:r>
      <w:r w:rsidRPr="00A92663">
        <w:t xml:space="preserve">влиять на тело человека. </w:t>
      </w:r>
      <w:r w:rsidR="0004035F" w:rsidRPr="00A92663">
        <w:t>Т</w:t>
      </w:r>
      <w:r w:rsidRPr="00A92663">
        <w:t xml:space="preserve">каневые </w:t>
      </w:r>
      <w:r w:rsidR="00791261" w:rsidRPr="00A92663">
        <w:t>бронепанели</w:t>
      </w:r>
      <w:r w:rsidRPr="00A92663">
        <w:t xml:space="preserve"> должны обеспечить допустимый прогиб </w:t>
      </w:r>
      <w:r w:rsidR="0061094F" w:rsidRPr="00A92663">
        <w:t>тыльной стороны</w:t>
      </w:r>
      <w:r w:rsidRPr="00A92663">
        <w:t xml:space="preserve"> и снизить степень травмировани</w:t>
      </w:r>
      <w:r w:rsidR="006E0B44" w:rsidRPr="00A92663">
        <w:t>я</w:t>
      </w:r>
      <w:r w:rsidRPr="00A92663">
        <w:t xml:space="preserve"> </w:t>
      </w:r>
      <w:r w:rsidR="0061094F" w:rsidRPr="00A92663">
        <w:t xml:space="preserve">тела </w:t>
      </w:r>
      <w:r w:rsidRPr="00A92663">
        <w:t>человека. Допустимое значение прогиба</w:t>
      </w:r>
      <w:r w:rsidR="0089579B" w:rsidRPr="00A92663">
        <w:t xml:space="preserve"> тканевых структур</w:t>
      </w:r>
      <w:r w:rsidRPr="00A92663">
        <w:t xml:space="preserve"> оценивается при </w:t>
      </w:r>
      <w:r w:rsidRPr="00A92663">
        <w:lastRenderedPageBreak/>
        <w:t xml:space="preserve">стандартных </w:t>
      </w:r>
      <w:r w:rsidR="00547365" w:rsidRPr="00A92663">
        <w:t xml:space="preserve">испытаниях — определение </w:t>
      </w:r>
      <w:r w:rsidRPr="00A92663">
        <w:t>глубин</w:t>
      </w:r>
      <w:r w:rsidR="0089579B" w:rsidRPr="00A92663">
        <w:t xml:space="preserve">ы </w:t>
      </w:r>
      <w:r w:rsidRPr="00A92663">
        <w:t>вмятины</w:t>
      </w:r>
      <w:r w:rsidR="002B1302" w:rsidRPr="00A92663">
        <w:t>,</w:t>
      </w:r>
      <w:r w:rsidR="0089579B" w:rsidRPr="00A92663">
        <w:t xml:space="preserve"> оставленной бронепанелью</w:t>
      </w:r>
      <w:r w:rsidR="002B1302" w:rsidRPr="00A92663">
        <w:t>,</w:t>
      </w:r>
      <w:r w:rsidRPr="00A92663">
        <w:t xml:space="preserve"> в регистрирующей среде (техническом пластилине)</w:t>
      </w:r>
      <w:r w:rsidR="0089579B" w:rsidRPr="00A92663">
        <w:t xml:space="preserve"> после удара пулей</w:t>
      </w:r>
      <w:r w:rsidRPr="00A92663">
        <w:t>.</w:t>
      </w:r>
    </w:p>
    <w:p w:rsidR="00DC18A2" w:rsidRPr="00A92663" w:rsidRDefault="00AB16E1" w:rsidP="00AB16E1">
      <w:pPr>
        <w:ind w:firstLine="397"/>
      </w:pPr>
      <w:r w:rsidRPr="00A92663">
        <w:t xml:space="preserve">Наиболее известными способами </w:t>
      </w:r>
      <w:r w:rsidR="005C47D9" w:rsidRPr="00A92663">
        <w:t>снижения величины прогиба</w:t>
      </w:r>
      <w:r w:rsidRPr="00A92663">
        <w:t xml:space="preserve"> являются</w:t>
      </w:r>
      <w:r w:rsidR="005C47D9" w:rsidRPr="00A92663">
        <w:t>:</w:t>
      </w:r>
      <w:r w:rsidRPr="00A92663">
        <w:t xml:space="preserve"> использование неньютоновских жидкостей</w:t>
      </w:r>
      <w:r w:rsidR="00C6033C">
        <w:t>, покрытие тканей слоем полимера</w:t>
      </w:r>
      <w:r w:rsidR="005C47D9" w:rsidRPr="00A92663">
        <w:t xml:space="preserve"> или</w:t>
      </w:r>
      <w:r w:rsidRPr="00A92663">
        <w:t xml:space="preserve"> композиций с абразивными частицами [</w:t>
      </w:r>
      <w:r w:rsidR="00E65D3B">
        <w:fldChar w:fldCharType="begin"/>
      </w:r>
      <w:r w:rsidR="00E65D3B">
        <w:instrText xml:space="preserve"> REF _Ref530575225 \r \h </w:instrText>
      </w:r>
      <w:r w:rsidR="00E65D3B">
        <w:fldChar w:fldCharType="separate"/>
      </w:r>
      <w:r w:rsidR="00BD541B">
        <w:t>1</w:t>
      </w:r>
      <w:r w:rsidR="00E65D3B">
        <w:fldChar w:fldCharType="end"/>
      </w:r>
      <w:r w:rsidR="00AD49C5" w:rsidRPr="00A92663">
        <w:t xml:space="preserve">, </w:t>
      </w:r>
      <w:r w:rsidR="002F1FD4" w:rsidRPr="00A92663">
        <w:fldChar w:fldCharType="begin"/>
      </w:r>
      <w:r w:rsidR="002F1FD4" w:rsidRPr="00A92663">
        <w:instrText xml:space="preserve"> REF _Ref530366743 \r \h </w:instrText>
      </w:r>
      <w:r w:rsidR="00A92663">
        <w:instrText xml:space="preserve"> \* MERGEFORMAT </w:instrText>
      </w:r>
      <w:r w:rsidR="002F1FD4" w:rsidRPr="00A92663">
        <w:fldChar w:fldCharType="separate"/>
      </w:r>
      <w:r w:rsidR="00BD541B">
        <w:t>6</w:t>
      </w:r>
      <w:r w:rsidR="002F1FD4" w:rsidRPr="00A92663">
        <w:fldChar w:fldCharType="end"/>
      </w:r>
      <w:r w:rsidR="00AD49C5" w:rsidRPr="00A92663">
        <w:t xml:space="preserve">, </w:t>
      </w:r>
      <w:r w:rsidR="002F1FD4" w:rsidRPr="00A92663">
        <w:fldChar w:fldCharType="begin"/>
      </w:r>
      <w:r w:rsidR="002F1FD4" w:rsidRPr="00A92663">
        <w:instrText xml:space="preserve"> REF _Ref530366757 \r \h </w:instrText>
      </w:r>
      <w:r w:rsidR="00A92663">
        <w:instrText xml:space="preserve"> \* MERGEFORMAT </w:instrText>
      </w:r>
      <w:r w:rsidR="002F1FD4" w:rsidRPr="00A92663">
        <w:fldChar w:fldCharType="separate"/>
      </w:r>
      <w:r w:rsidR="00BD541B">
        <w:t>8</w:t>
      </w:r>
      <w:r w:rsidR="002F1FD4" w:rsidRPr="00A92663">
        <w:fldChar w:fldCharType="end"/>
      </w:r>
      <w:r w:rsidR="00665C98" w:rsidRPr="00A92663">
        <w:t>,</w:t>
      </w:r>
      <w:r w:rsidR="007043BB">
        <w:t xml:space="preserve"> </w:t>
      </w:r>
      <w:r w:rsidR="007043BB">
        <w:fldChar w:fldCharType="begin"/>
      </w:r>
      <w:r w:rsidR="007043BB">
        <w:instrText xml:space="preserve"> REF _Ref530574896 \r \h </w:instrText>
      </w:r>
      <w:r w:rsidR="007043BB">
        <w:fldChar w:fldCharType="separate"/>
      </w:r>
      <w:r w:rsidR="00BD541B">
        <w:t>9</w:t>
      </w:r>
      <w:r w:rsidR="007043BB">
        <w:fldChar w:fldCharType="end"/>
      </w:r>
      <w:r w:rsidR="00AD49C5" w:rsidRPr="00A92663">
        <w:t>]</w:t>
      </w:r>
      <w:r w:rsidRPr="00A92663">
        <w:t xml:space="preserve">. Однако такие модификации тканевых </w:t>
      </w:r>
      <w:r w:rsidR="00DC18A2" w:rsidRPr="00A92663">
        <w:t>бронепанелей</w:t>
      </w:r>
      <w:r w:rsidRPr="00A92663">
        <w:t xml:space="preserve"> приводят к существенному увеличению массы бронежилета</w:t>
      </w:r>
      <w:r w:rsidR="00DC18A2" w:rsidRPr="00A92663">
        <w:t xml:space="preserve"> и </w:t>
      </w:r>
      <w:r w:rsidRPr="00A92663">
        <w:t>снижению комфортности ношения.</w:t>
      </w:r>
      <w:r w:rsidR="00DC18A2" w:rsidRPr="00A92663">
        <w:t xml:space="preserve"> В отличие от перечисленных способов модернизации бронепанелей поверхностная обработка тканей позволяет увеличить фрикционное взаимодействие нитей и снизить прогиб тканевых преград при локальном ударе с минимальным утяжелением.</w:t>
      </w:r>
    </w:p>
    <w:p w:rsidR="00AB16E1" w:rsidRPr="00A92663" w:rsidRDefault="00AB16E1" w:rsidP="00AB16E1">
      <w:pPr>
        <w:ind w:firstLine="397"/>
      </w:pPr>
      <w:r w:rsidRPr="00A92663">
        <w:t xml:space="preserve">Эксприментальные исследования </w:t>
      </w:r>
      <w:r w:rsidR="008E5BC8" w:rsidRPr="00A92663">
        <w:t xml:space="preserve">ударного нагружения защитных тканевых структур </w:t>
      </w:r>
      <w:r w:rsidRPr="00A92663">
        <w:t>позволяют определить количество разрушенных слоев</w:t>
      </w:r>
      <w:r w:rsidR="008E5BC8" w:rsidRPr="00A92663">
        <w:t xml:space="preserve"> ткани</w:t>
      </w:r>
      <w:r w:rsidRPr="00A92663">
        <w:t xml:space="preserve">, величину прогиба тыльной стороны бронепанели </w:t>
      </w:r>
      <w:r w:rsidR="00AD49C5" w:rsidRPr="00A92663">
        <w:t>[</w:t>
      </w:r>
      <w:r w:rsidR="002F1FD4" w:rsidRPr="00A92663">
        <w:fldChar w:fldCharType="begin"/>
      </w:r>
      <w:r w:rsidR="002F1FD4" w:rsidRPr="00A92663">
        <w:instrText xml:space="preserve"> REF _Ref530366743 \r \h </w:instrText>
      </w:r>
      <w:r w:rsidR="00A92663">
        <w:instrText xml:space="preserve"> \* MERGEFORMAT </w:instrText>
      </w:r>
      <w:r w:rsidR="002F1FD4" w:rsidRPr="00A92663">
        <w:fldChar w:fldCharType="separate"/>
      </w:r>
      <w:r w:rsidR="00BD541B">
        <w:t>6</w:t>
      </w:r>
      <w:r w:rsidR="002F1FD4" w:rsidRPr="00A92663">
        <w:fldChar w:fldCharType="end"/>
      </w:r>
      <w:r w:rsidR="00A92663">
        <w:t xml:space="preserve">, </w:t>
      </w:r>
      <w:r w:rsidR="00A92663">
        <w:fldChar w:fldCharType="begin"/>
      </w:r>
      <w:r w:rsidR="00A92663">
        <w:instrText xml:space="preserve"> REF _Ref530367420 \r \h </w:instrText>
      </w:r>
      <w:r w:rsidR="00A92663">
        <w:fldChar w:fldCharType="separate"/>
      </w:r>
      <w:r w:rsidR="00BD541B">
        <w:t>15</w:t>
      </w:r>
      <w:r w:rsidR="00A92663">
        <w:fldChar w:fldCharType="end"/>
      </w:r>
      <w:r w:rsidR="00AD49C5" w:rsidRPr="00A92663">
        <w:t>]</w:t>
      </w:r>
      <w:r w:rsidRPr="00A92663">
        <w:t xml:space="preserve">. Но этот метод дорогостоящий и не позволяет в полной мере понять процесс взаимодействия между </w:t>
      </w:r>
      <w:r w:rsidR="008E5BC8" w:rsidRPr="00A92663">
        <w:t>пулей</w:t>
      </w:r>
      <w:r w:rsidRPr="00A92663">
        <w:t>, тканев</w:t>
      </w:r>
      <w:r w:rsidR="008E5BC8" w:rsidRPr="00A92663">
        <w:t>ой</w:t>
      </w:r>
      <w:r w:rsidRPr="00A92663">
        <w:t xml:space="preserve"> </w:t>
      </w:r>
      <w:r w:rsidR="008E5BC8" w:rsidRPr="00A92663">
        <w:t>бронепанелью</w:t>
      </w:r>
      <w:r w:rsidRPr="00A92663">
        <w:t xml:space="preserve"> и </w:t>
      </w:r>
      <w:r w:rsidR="008E5BC8" w:rsidRPr="00A92663">
        <w:t>регистрирующей</w:t>
      </w:r>
      <w:r w:rsidRPr="00A92663">
        <w:t xml:space="preserve"> средой. Поэтому с </w:t>
      </w:r>
      <w:r w:rsidR="00D265D5" w:rsidRPr="00A92663">
        <w:t>появлением мощных</w:t>
      </w:r>
      <w:r w:rsidRPr="00A92663">
        <w:t xml:space="preserve"> суперкомпьютер</w:t>
      </w:r>
      <w:r w:rsidR="00D265D5" w:rsidRPr="00A92663">
        <w:t>ов</w:t>
      </w:r>
      <w:r w:rsidRPr="00A92663">
        <w:t xml:space="preserve"> широкое развитие получили численные подходы</w:t>
      </w:r>
      <w:r w:rsidR="003817E0" w:rsidRPr="00A92663">
        <w:t xml:space="preserve"> (метод конечных элементов)</w:t>
      </w:r>
      <w:r w:rsidR="00467CDC" w:rsidRPr="00A92663">
        <w:t>, которые</w:t>
      </w:r>
      <w:r w:rsidRPr="00A92663">
        <w:t xml:space="preserve"> позволяют моделировать процессы деформирования и разрушения многослойных тканевых структур при локальных ударах. В настоящее время существуют </w:t>
      </w:r>
      <w:r w:rsidR="00A22154" w:rsidRPr="00A92663">
        <w:t xml:space="preserve">конечно-элементные </w:t>
      </w:r>
      <w:r w:rsidRPr="00A92663">
        <w:t xml:space="preserve">модели тканей разной сложности: в виде сплошной среды </w:t>
      </w:r>
      <w:r w:rsidR="007D5C3F" w:rsidRPr="00A92663">
        <w:t>[</w:t>
      </w:r>
      <w:r w:rsidR="002F1FD4" w:rsidRPr="00A92663">
        <w:fldChar w:fldCharType="begin"/>
      </w:r>
      <w:r w:rsidR="002F1FD4" w:rsidRPr="00A92663">
        <w:instrText xml:space="preserve"> REF _Ref528264738 \r \h </w:instrText>
      </w:r>
      <w:r w:rsidR="00A92663">
        <w:instrText xml:space="preserve"> \* MERGEFORMAT </w:instrText>
      </w:r>
      <w:r w:rsidR="002F1FD4" w:rsidRPr="00A92663">
        <w:fldChar w:fldCharType="separate"/>
      </w:r>
      <w:r w:rsidR="00BD541B">
        <w:t>11</w:t>
      </w:r>
      <w:r w:rsidR="002F1FD4" w:rsidRPr="00A92663">
        <w:fldChar w:fldCharType="end"/>
      </w:r>
      <w:r w:rsidR="007D5C3F" w:rsidRPr="00A92663">
        <w:t>]</w:t>
      </w:r>
      <w:r w:rsidRPr="00A92663">
        <w:t xml:space="preserve">; </w:t>
      </w:r>
      <w:r w:rsidR="00A22154" w:rsidRPr="00A92663">
        <w:t>моделирование отделных нитей балочными</w:t>
      </w:r>
      <w:r w:rsidRPr="00A92663">
        <w:t>, оболочечны</w:t>
      </w:r>
      <w:r w:rsidR="00A22154" w:rsidRPr="00A92663">
        <w:t>м или</w:t>
      </w:r>
      <w:r w:rsidRPr="00A92663">
        <w:t xml:space="preserve"> объемны</w:t>
      </w:r>
      <w:r w:rsidR="00A22154" w:rsidRPr="00A92663">
        <w:t>ми конечными элементами</w:t>
      </w:r>
      <w:r w:rsidRPr="00A92663">
        <w:t xml:space="preserve"> </w:t>
      </w:r>
      <w:r w:rsidR="00665C98" w:rsidRPr="00A92663">
        <w:t>[</w:t>
      </w:r>
      <w:r w:rsidR="002F1FD4" w:rsidRPr="00A92663">
        <w:fldChar w:fldCharType="begin"/>
      </w:r>
      <w:r w:rsidR="002F1FD4" w:rsidRPr="00A92663">
        <w:instrText xml:space="preserve"> REF _Ref530366799 \r \h </w:instrText>
      </w:r>
      <w:r w:rsidR="00A92663">
        <w:instrText xml:space="preserve"> \* MERGEFORMAT </w:instrText>
      </w:r>
      <w:r w:rsidR="002F1FD4" w:rsidRPr="00A92663">
        <w:fldChar w:fldCharType="separate"/>
      </w:r>
      <w:r w:rsidR="00BD541B">
        <w:t>2</w:t>
      </w:r>
      <w:r w:rsidR="002F1FD4" w:rsidRPr="00A92663">
        <w:fldChar w:fldCharType="end"/>
      </w:r>
      <w:r w:rsidR="003C2D30" w:rsidRPr="00A92663">
        <w:t xml:space="preserve">, </w:t>
      </w:r>
      <w:r w:rsidR="002F1FD4" w:rsidRPr="00A92663">
        <w:fldChar w:fldCharType="begin"/>
      </w:r>
      <w:r w:rsidR="002F1FD4" w:rsidRPr="00A92663">
        <w:instrText xml:space="preserve"> REF _Ref528264715 \r \h </w:instrText>
      </w:r>
      <w:r w:rsidR="00A92663">
        <w:instrText xml:space="preserve"> \* MERGEFORMAT </w:instrText>
      </w:r>
      <w:r w:rsidR="002F1FD4" w:rsidRPr="00A92663">
        <w:fldChar w:fldCharType="separate"/>
      </w:r>
      <w:r w:rsidR="00BD541B">
        <w:t>4</w:t>
      </w:r>
      <w:r w:rsidR="002F1FD4" w:rsidRPr="00A92663">
        <w:fldChar w:fldCharType="end"/>
      </w:r>
      <w:r w:rsidR="00665C98" w:rsidRPr="00A92663">
        <w:t xml:space="preserve">, </w:t>
      </w:r>
      <w:r w:rsidR="002F1FD4" w:rsidRPr="00A92663">
        <w:fldChar w:fldCharType="begin"/>
      </w:r>
      <w:r w:rsidR="002F1FD4" w:rsidRPr="00A92663">
        <w:instrText xml:space="preserve"> REF _Ref528264720 \r \h </w:instrText>
      </w:r>
      <w:r w:rsidR="00A92663">
        <w:instrText xml:space="preserve"> \* MERGEFORMAT </w:instrText>
      </w:r>
      <w:r w:rsidR="002F1FD4" w:rsidRPr="00A92663">
        <w:fldChar w:fldCharType="separate"/>
      </w:r>
      <w:r w:rsidR="00BD541B">
        <w:t>5</w:t>
      </w:r>
      <w:r w:rsidR="002F1FD4" w:rsidRPr="00A92663">
        <w:fldChar w:fldCharType="end"/>
      </w:r>
      <w:r w:rsidR="00665C98" w:rsidRPr="00A92663">
        <w:t>]</w:t>
      </w:r>
      <w:r w:rsidRPr="00A92663">
        <w:t xml:space="preserve">. Модели сплошной среды не требуют больших вычислительных ресурсов и позволяют рассматривать </w:t>
      </w:r>
      <w:r w:rsidR="002838FE" w:rsidRPr="00A92663">
        <w:t>бронепанели</w:t>
      </w:r>
      <w:r w:rsidRPr="00A92663">
        <w:t xml:space="preserve"> с большим количеством слоев</w:t>
      </w:r>
      <w:r w:rsidR="002838FE" w:rsidRPr="00A92663">
        <w:t xml:space="preserve"> ткани</w:t>
      </w:r>
      <w:r w:rsidRPr="00A92663">
        <w:t xml:space="preserve"> и больших размеров, но они не позволяют </w:t>
      </w:r>
      <w:r w:rsidR="002838FE" w:rsidRPr="00A92663">
        <w:t>выявить</w:t>
      </w:r>
      <w:r w:rsidRPr="00A92663">
        <w:t xml:space="preserve"> влияние фрикционного взаимодействия при вытягивани</w:t>
      </w:r>
      <w:r w:rsidR="002838FE" w:rsidRPr="00A92663">
        <w:t>и</w:t>
      </w:r>
      <w:r w:rsidRPr="00A92663">
        <w:t xml:space="preserve"> нит</w:t>
      </w:r>
      <w:r w:rsidR="002838FE" w:rsidRPr="00A92663">
        <w:t>ей</w:t>
      </w:r>
      <w:r w:rsidRPr="00A92663">
        <w:t xml:space="preserve"> из ткани. В моделях с балочными конечными элементами уч</w:t>
      </w:r>
      <w:r w:rsidR="002B5B03">
        <w:t>ет</w:t>
      </w:r>
      <w:r w:rsidRPr="00A92663">
        <w:t xml:space="preserve"> контактно</w:t>
      </w:r>
      <w:r w:rsidR="002B5B03">
        <w:t>го</w:t>
      </w:r>
      <w:r w:rsidRPr="00A92663">
        <w:t xml:space="preserve"> взаимодействи</w:t>
      </w:r>
      <w:r w:rsidR="002B5B03">
        <w:t>я</w:t>
      </w:r>
      <w:r w:rsidRPr="00A92663">
        <w:t xml:space="preserve"> между нитями</w:t>
      </w:r>
      <w:r w:rsidR="002B5B03">
        <w:t xml:space="preserve"> невозможен</w:t>
      </w:r>
      <w:r w:rsidRPr="00A92663">
        <w:t xml:space="preserve">. Модели с объемными конечными элементами </w:t>
      </w:r>
      <w:r w:rsidR="009B3AF3" w:rsidRPr="00A92663">
        <w:t>требуют</w:t>
      </w:r>
      <w:r w:rsidRPr="00A92663">
        <w:t xml:space="preserve"> больши</w:t>
      </w:r>
      <w:r w:rsidR="009B3AF3" w:rsidRPr="00A92663">
        <w:t>х</w:t>
      </w:r>
      <w:r w:rsidRPr="00A92663">
        <w:t xml:space="preserve"> вычислительны</w:t>
      </w:r>
      <w:r w:rsidR="009B3AF3" w:rsidRPr="00A92663">
        <w:t>х ресурсов</w:t>
      </w:r>
      <w:r w:rsidRPr="00A92663">
        <w:t xml:space="preserve">. </w:t>
      </w:r>
      <w:r w:rsidR="006E4B1C">
        <w:t xml:space="preserve">В </w:t>
      </w:r>
      <w:r w:rsidR="006E4B1C" w:rsidRPr="00A92663">
        <w:t>м</w:t>
      </w:r>
      <w:r w:rsidRPr="00A92663">
        <w:t>одел</w:t>
      </w:r>
      <w:r w:rsidR="006E4B1C">
        <w:t>ях</w:t>
      </w:r>
      <w:r w:rsidRPr="00A92663">
        <w:t xml:space="preserve"> с оболочечными конечными элементами </w:t>
      </w:r>
      <w:r w:rsidR="006E4B1C">
        <w:t>существует возможность</w:t>
      </w:r>
      <w:r w:rsidRPr="00A92663">
        <w:t xml:space="preserve"> учесть множественные контактные взаимодействия, </w:t>
      </w:r>
      <w:r w:rsidR="006E4B1C">
        <w:t xml:space="preserve">задать </w:t>
      </w:r>
      <w:r w:rsidRPr="00A92663">
        <w:t>анизотроп</w:t>
      </w:r>
      <w:r w:rsidR="006E4B1C">
        <w:t>ный материал для</w:t>
      </w:r>
      <w:r w:rsidRPr="00A92663">
        <w:t xml:space="preserve"> нитей</w:t>
      </w:r>
      <w:r w:rsidR="0036126E">
        <w:t>.</w:t>
      </w:r>
      <w:r w:rsidRPr="00A92663">
        <w:t xml:space="preserve"> </w:t>
      </w:r>
      <w:r w:rsidR="0036126E">
        <w:t>Т</w:t>
      </w:r>
      <w:r w:rsidR="006E4B1C">
        <w:t>акие модели</w:t>
      </w:r>
      <w:r w:rsidRPr="00A92663">
        <w:t xml:space="preserve"> требуют на порядок меньших вычислительных ресурсов по сравнению с </w:t>
      </w:r>
      <w:r w:rsidR="006E4B1C">
        <w:t xml:space="preserve">моделями, построненными </w:t>
      </w:r>
      <w:r w:rsidRPr="00A92663">
        <w:t>объемными</w:t>
      </w:r>
      <w:r w:rsidR="006E4B1C">
        <w:t xml:space="preserve"> конечными элементами</w:t>
      </w:r>
      <w:r w:rsidRPr="00A92663">
        <w:t xml:space="preserve"> </w:t>
      </w:r>
      <w:r w:rsidR="00665C98" w:rsidRPr="00A92663">
        <w:t>[</w:t>
      </w:r>
      <w:r w:rsidR="002F1FD4" w:rsidRPr="00A92663">
        <w:fldChar w:fldCharType="begin"/>
      </w:r>
      <w:r w:rsidR="002F1FD4" w:rsidRPr="00A92663">
        <w:instrText xml:space="preserve"> REF _Ref528264715 \r \h </w:instrText>
      </w:r>
      <w:r w:rsidR="00A92663">
        <w:instrText xml:space="preserve"> \* MERGEFORMAT </w:instrText>
      </w:r>
      <w:r w:rsidR="002F1FD4" w:rsidRPr="00A92663">
        <w:fldChar w:fldCharType="separate"/>
      </w:r>
      <w:r w:rsidR="00BD541B">
        <w:t>4</w:t>
      </w:r>
      <w:r w:rsidR="002F1FD4" w:rsidRPr="00A92663">
        <w:fldChar w:fldCharType="end"/>
      </w:r>
      <w:r w:rsidR="00665C98" w:rsidRPr="00A92663">
        <w:t>]</w:t>
      </w:r>
      <w:r w:rsidRPr="00A92663">
        <w:t>.</w:t>
      </w:r>
    </w:p>
    <w:p w:rsidR="00030F34" w:rsidRPr="00A92663" w:rsidRDefault="006C0C07" w:rsidP="00AB16E1">
      <w:pPr>
        <w:ind w:firstLine="397"/>
      </w:pPr>
      <w:r w:rsidRPr="00A92663">
        <w:t>Данная работа является продолжением наших исследований выполненных в работах [</w:t>
      </w:r>
      <w:r w:rsidR="002F1FD4" w:rsidRPr="00A92663">
        <w:fldChar w:fldCharType="begin"/>
      </w:r>
      <w:r w:rsidR="002F1FD4" w:rsidRPr="00A92663">
        <w:instrText xml:space="preserve"> REF _Ref528264648 \r \h </w:instrText>
      </w:r>
      <w:r w:rsidR="00A92663">
        <w:instrText xml:space="preserve"> \* MERGEFORMAT </w:instrText>
      </w:r>
      <w:r w:rsidR="002F1FD4" w:rsidRPr="00A92663">
        <w:fldChar w:fldCharType="separate"/>
      </w:r>
      <w:r w:rsidR="00BD541B">
        <w:t>7</w:t>
      </w:r>
      <w:r w:rsidR="002F1FD4" w:rsidRPr="00A92663">
        <w:fldChar w:fldCharType="end"/>
      </w:r>
      <w:r w:rsidR="002F1FD4" w:rsidRPr="00A92663">
        <w:t xml:space="preserve">, </w:t>
      </w:r>
      <w:r w:rsidR="002F1FD4" w:rsidRPr="00A92663">
        <w:fldChar w:fldCharType="begin"/>
      </w:r>
      <w:r w:rsidR="002F1FD4" w:rsidRPr="00A92663">
        <w:instrText xml:space="preserve"> REF _Ref530366873 \r \h </w:instrText>
      </w:r>
      <w:r w:rsidR="00A92663">
        <w:instrText xml:space="preserve"> \* MERGEFORMAT </w:instrText>
      </w:r>
      <w:r w:rsidR="002F1FD4" w:rsidRPr="00A92663">
        <w:fldChar w:fldCharType="separate"/>
      </w:r>
      <w:r w:rsidR="00BD541B">
        <w:t>16</w:t>
      </w:r>
      <w:r w:rsidR="002F1FD4" w:rsidRPr="00A92663">
        <w:fldChar w:fldCharType="end"/>
      </w:r>
      <w:r w:rsidRPr="00A92663">
        <w:t>]</w:t>
      </w:r>
      <w:r w:rsidR="001244EC" w:rsidRPr="00A92663">
        <w:t>, где мы создали модель арамидной ткани</w:t>
      </w:r>
      <w:r w:rsidR="00030F34" w:rsidRPr="00A92663">
        <w:t xml:space="preserve"> Р110</w:t>
      </w:r>
      <w:r w:rsidR="001244EC" w:rsidRPr="00A92663">
        <w:t xml:space="preserve"> с поверхностной обработкой</w:t>
      </w:r>
      <w:r w:rsidR="00030F34" w:rsidRPr="00A92663">
        <w:t xml:space="preserve"> ПВА</w:t>
      </w:r>
      <w:r w:rsidR="001244EC" w:rsidRPr="00A92663">
        <w:t xml:space="preserve">. Поверхностную обработку </w:t>
      </w:r>
      <w:r w:rsidR="000D5E14" w:rsidRPr="00A92663">
        <w:t xml:space="preserve">в работах </w:t>
      </w:r>
      <w:r w:rsidR="00151A8E" w:rsidRPr="00A92663">
        <w:t>[</w:t>
      </w:r>
      <w:r w:rsidR="00151A8E" w:rsidRPr="00A92663">
        <w:fldChar w:fldCharType="begin"/>
      </w:r>
      <w:r w:rsidR="00151A8E" w:rsidRPr="00A92663">
        <w:instrText xml:space="preserve"> REF _Ref528264648 \r \h </w:instrText>
      </w:r>
      <w:r w:rsidR="00151A8E">
        <w:instrText xml:space="preserve"> \* MERGEFORMAT </w:instrText>
      </w:r>
      <w:r w:rsidR="00151A8E" w:rsidRPr="00A92663">
        <w:fldChar w:fldCharType="separate"/>
      </w:r>
      <w:r w:rsidR="00BD541B">
        <w:t>7</w:t>
      </w:r>
      <w:r w:rsidR="00151A8E" w:rsidRPr="00A92663">
        <w:fldChar w:fldCharType="end"/>
      </w:r>
      <w:r w:rsidR="00151A8E" w:rsidRPr="00A92663">
        <w:t xml:space="preserve">, </w:t>
      </w:r>
      <w:r w:rsidR="00151A8E" w:rsidRPr="00A92663">
        <w:fldChar w:fldCharType="begin"/>
      </w:r>
      <w:r w:rsidR="00151A8E" w:rsidRPr="00A92663">
        <w:instrText xml:space="preserve"> REF _Ref530366873 \r \h </w:instrText>
      </w:r>
      <w:r w:rsidR="00151A8E">
        <w:instrText xml:space="preserve"> \* MERGEFORMAT </w:instrText>
      </w:r>
      <w:r w:rsidR="00151A8E" w:rsidRPr="00A92663">
        <w:fldChar w:fldCharType="separate"/>
      </w:r>
      <w:r w:rsidR="00BD541B">
        <w:t>16</w:t>
      </w:r>
      <w:r w:rsidR="00151A8E" w:rsidRPr="00A92663">
        <w:fldChar w:fldCharType="end"/>
      </w:r>
      <w:r w:rsidR="00151A8E" w:rsidRPr="00A92663">
        <w:t>]</w:t>
      </w:r>
      <w:r w:rsidR="000D5E14" w:rsidRPr="00A92663">
        <w:t xml:space="preserve"> мы учитывали с помощью изменения всего одного параметра — коэффициента сухого трения. Исследования по вытягиванию нити из ткани показали, что разработанные модели адекватно описывают наблюдаемые в реальном эксперименте зависимост</w:t>
      </w:r>
      <w:r w:rsidR="000736EE" w:rsidRPr="00A92663">
        <w:t>и</w:t>
      </w:r>
      <w:r w:rsidR="000D5E14" w:rsidRPr="00A92663">
        <w:t xml:space="preserve"> </w:t>
      </w:r>
      <w:r w:rsidR="000736EE" w:rsidRPr="00A92663">
        <w:t xml:space="preserve">нагрузок от перемещений. Однако подобные модели не позволяют исследовать работу арамидных тканей с частичной поверхностной обработкой, когда </w:t>
      </w:r>
      <w:r w:rsidR="00030F34" w:rsidRPr="00A92663">
        <w:t>обработка наносится не на всю поверхность ткани, а только на ее часть, например, полосами.</w:t>
      </w:r>
    </w:p>
    <w:p w:rsidR="006C0C07" w:rsidRPr="00A92663" w:rsidRDefault="00030F34" w:rsidP="00AB16E1">
      <w:pPr>
        <w:ind w:firstLine="397"/>
      </w:pPr>
      <w:r w:rsidRPr="00A92663">
        <w:t>В данной работе рассмотрена арамидная ткань Р110 с поверхностной обработкой ПВА. Для генерации сетки конечных элементов разработан</w:t>
      </w:r>
      <w:r w:rsidR="009C056C">
        <w:t>о</w:t>
      </w:r>
      <w:r w:rsidRPr="00A92663">
        <w:t xml:space="preserve"> </w:t>
      </w:r>
      <w:r w:rsidR="009C056C">
        <w:t>приложение</w:t>
      </w:r>
      <w:r w:rsidRPr="00A92663">
        <w:t>, позволяющ</w:t>
      </w:r>
      <w:r w:rsidR="009C056C">
        <w:t>ее</w:t>
      </w:r>
      <w:r w:rsidRPr="00A92663">
        <w:t xml:space="preserve"> создавать модели ткани с частичной, либо сплошной поверхностной обработкой. С помощью разработанного </w:t>
      </w:r>
      <w:r w:rsidR="009C056C">
        <w:t>приложения</w:t>
      </w:r>
      <w:r w:rsidRPr="00A92663">
        <w:t xml:space="preserve"> создана модель арамидной ткани со слошной поверхностной обработкой. Данная модель позволяет прогнозировать прогиб тыльной стороны модифицированной арамидной ткани, расположенной на регистрирующей среде (техническом пластилине) при локальном ударном нагружении. На суперкомпьютере в пакете </w:t>
      </w:r>
      <w:r w:rsidRPr="00A92663">
        <w:lastRenderedPageBreak/>
        <w:t>программ LS-DYNA рассчитан процесс ударного нагружения модифицированной арамидной ткани, расположенной на техническом пластилине, проведено сравнение полученных результатов с экспериментальными данными, получен график ускорения.</w:t>
      </w:r>
    </w:p>
    <w:p w:rsidR="003E330C" w:rsidRPr="00A92663" w:rsidRDefault="00AB16E1" w:rsidP="00AB16E1">
      <w:pPr>
        <w:ind w:firstLine="397"/>
      </w:pPr>
      <w:r w:rsidRPr="00A92663">
        <w:t xml:space="preserve">Остаток документа организован следующим образом. В разделе 1 </w:t>
      </w:r>
      <w:r w:rsidR="00596583">
        <w:t>описана</w:t>
      </w:r>
      <w:r w:rsidRPr="00A92663">
        <w:t xml:space="preserve"> постановка задачи. В разделе 2 </w:t>
      </w:r>
      <w:r w:rsidR="00596583">
        <w:t>показана</w:t>
      </w:r>
      <w:r w:rsidRPr="00A92663">
        <w:t xml:space="preserve"> реализация задачи. В разделе 3 </w:t>
      </w:r>
      <w:r w:rsidR="00596583">
        <w:t>приведены</w:t>
      </w:r>
      <w:r w:rsidRPr="00A92663">
        <w:t xml:space="preserve"> результаты исследований. В заключении </w:t>
      </w:r>
      <w:r w:rsidR="001F34EB">
        <w:t>показаны</w:t>
      </w:r>
      <w:r w:rsidRPr="00A92663">
        <w:t xml:space="preserve"> основные результаты, полученные в </w:t>
      </w:r>
      <w:r w:rsidR="006B6C47">
        <w:t xml:space="preserve">ходе выполнения данной </w:t>
      </w:r>
      <w:r w:rsidRPr="00A92663">
        <w:t>работ</w:t>
      </w:r>
      <w:r w:rsidR="006B6C47">
        <w:t>ы</w:t>
      </w:r>
      <w:r w:rsidRPr="00A92663">
        <w:t>.</w:t>
      </w:r>
    </w:p>
    <w:p w:rsidR="00A52989" w:rsidRPr="00A92663" w:rsidRDefault="00B019F9" w:rsidP="00F03376">
      <w:pPr>
        <w:pStyle w:val="10"/>
      </w:pPr>
      <w:r w:rsidRPr="00A92663">
        <w:t>Постановка задачи</w:t>
      </w:r>
    </w:p>
    <w:p w:rsidR="00CE77A7" w:rsidRPr="00A92663" w:rsidRDefault="00202A05" w:rsidP="00AF3AB1">
      <w:pPr>
        <w:ind w:firstLine="397"/>
      </w:pPr>
      <w:r w:rsidRPr="00A92663">
        <w:t xml:space="preserve">Создание вручную модели </w:t>
      </w:r>
      <w:r w:rsidR="00246AC2" w:rsidRPr="00A92663">
        <w:t xml:space="preserve">арамидных тканей с поверхностной </w:t>
      </w:r>
      <w:r w:rsidR="001A4146" w:rsidRPr="00A92663">
        <w:t>обработкой</w:t>
      </w:r>
      <w:r w:rsidR="00246AC2" w:rsidRPr="00A92663">
        <w:t xml:space="preserve"> </w:t>
      </w:r>
      <w:r w:rsidRPr="00A92663">
        <w:t xml:space="preserve">является </w:t>
      </w:r>
      <w:r w:rsidR="00246AC2" w:rsidRPr="00A92663">
        <w:t>трудоемкой</w:t>
      </w:r>
      <w:r w:rsidRPr="00A92663">
        <w:t xml:space="preserve"> задачей, поэтому для </w:t>
      </w:r>
      <w:r w:rsidR="003F043E" w:rsidRPr="00A92663">
        <w:t>создания</w:t>
      </w:r>
      <w:r w:rsidRPr="00A92663">
        <w:t xml:space="preserve"> 3-D моделей </w:t>
      </w:r>
      <w:r w:rsidR="00246AC2" w:rsidRPr="00A92663">
        <w:t>был</w:t>
      </w:r>
      <w:r w:rsidR="009C056C">
        <w:t>о</w:t>
      </w:r>
      <w:r w:rsidR="00246AC2" w:rsidRPr="00A92663">
        <w:t xml:space="preserve"> </w:t>
      </w:r>
      <w:r w:rsidR="003F043E" w:rsidRPr="00A92663">
        <w:t>разработан</w:t>
      </w:r>
      <w:r w:rsidR="009C056C">
        <w:t>о</w:t>
      </w:r>
      <w:r w:rsidR="00246AC2" w:rsidRPr="00A92663">
        <w:t xml:space="preserve"> </w:t>
      </w:r>
      <w:r w:rsidR="009C056C">
        <w:t>приложение</w:t>
      </w:r>
      <w:r w:rsidRPr="00A92663">
        <w:t>, котор</w:t>
      </w:r>
      <w:r w:rsidR="009C056C">
        <w:t>ое</w:t>
      </w:r>
      <w:r w:rsidRPr="00A92663">
        <w:t xml:space="preserve"> позволяет генерировать сетку конечных элементов. Функциональные требования к данному </w:t>
      </w:r>
      <w:r w:rsidR="009C056C">
        <w:t>приложению</w:t>
      </w:r>
      <w:r w:rsidRPr="00A92663">
        <w:t xml:space="preserve"> заключаются в том, что он должен предоставлять пользователю </w:t>
      </w:r>
      <w:r w:rsidR="00AF3AB1" w:rsidRPr="00A92663">
        <w:t>графический интерфейс, кот</w:t>
      </w:r>
      <w:r w:rsidR="00120EFC">
        <w:t>о</w:t>
      </w:r>
      <w:r w:rsidR="00AF3AB1" w:rsidRPr="00A92663">
        <w:t>рый позволяет зада</w:t>
      </w:r>
      <w:r w:rsidR="00E63733" w:rsidRPr="00A92663">
        <w:t>ва</w:t>
      </w:r>
      <w:r w:rsidR="00AF3AB1" w:rsidRPr="00A92663">
        <w:t xml:space="preserve">ть: </w:t>
      </w:r>
      <w:r w:rsidR="00CE77A7" w:rsidRPr="00A92663">
        <w:t>размеры</w:t>
      </w:r>
      <w:r w:rsidR="00CA67BF" w:rsidRPr="00A92663">
        <w:t xml:space="preserve"> </w:t>
      </w:r>
      <w:r w:rsidR="00E63733" w:rsidRPr="00A92663">
        <w:t>ткани</w:t>
      </w:r>
      <w:r w:rsidR="00B22441" w:rsidRPr="00A92663">
        <w:t xml:space="preserve"> и</w:t>
      </w:r>
      <w:r w:rsidR="00E21DBC" w:rsidRPr="00A92663">
        <w:t xml:space="preserve"> нитей, </w:t>
      </w:r>
      <w:r w:rsidR="00CE77A7" w:rsidRPr="00A92663">
        <w:t xml:space="preserve">размеры полос </w:t>
      </w:r>
      <w:r w:rsidR="00CC1A36" w:rsidRPr="00A92663">
        <w:t xml:space="preserve">поверхностной </w:t>
      </w:r>
      <w:r w:rsidR="006107B4" w:rsidRPr="00A92663">
        <w:t>обработки</w:t>
      </w:r>
      <w:r w:rsidR="00CE77A7" w:rsidRPr="00A92663">
        <w:t xml:space="preserve"> (по ос</w:t>
      </w:r>
      <w:r w:rsidR="002E2A83" w:rsidRPr="00A92663">
        <w:t>ям</w:t>
      </w:r>
      <w:r w:rsidR="00CE77A7" w:rsidRPr="00A92663">
        <w:t xml:space="preserve"> X и Y)</w:t>
      </w:r>
      <w:r w:rsidR="00CA67BF" w:rsidRPr="00A92663">
        <w:t xml:space="preserve">, </w:t>
      </w:r>
      <w:r w:rsidR="00CE77A7" w:rsidRPr="00A92663">
        <w:t xml:space="preserve">отступ от </w:t>
      </w:r>
      <w:r w:rsidR="000F7DB2" w:rsidRPr="00A92663">
        <w:t>края ткани</w:t>
      </w:r>
      <w:r w:rsidR="00CE77A7" w:rsidRPr="00A92663">
        <w:t xml:space="preserve"> дл</w:t>
      </w:r>
      <w:r w:rsidR="00CA67BF" w:rsidRPr="00A92663">
        <w:t xml:space="preserve">я полос </w:t>
      </w:r>
      <w:r w:rsidR="006107B4" w:rsidRPr="00A92663">
        <w:t>обработки</w:t>
      </w:r>
      <w:r w:rsidR="00CA67BF" w:rsidRPr="00A92663">
        <w:t xml:space="preserve"> (по ос</w:t>
      </w:r>
      <w:r w:rsidR="002E2A83" w:rsidRPr="00A92663">
        <w:t>ям</w:t>
      </w:r>
      <w:r w:rsidR="00CA67BF" w:rsidRPr="00A92663">
        <w:t xml:space="preserve"> X и Y), </w:t>
      </w:r>
      <w:r w:rsidR="00CE77A7" w:rsidRPr="00A92663">
        <w:t>расстояние между п</w:t>
      </w:r>
      <w:r w:rsidR="00CA67BF" w:rsidRPr="00A92663">
        <w:t xml:space="preserve">олосами </w:t>
      </w:r>
      <w:r w:rsidR="006107B4" w:rsidRPr="00A92663">
        <w:t>обработки</w:t>
      </w:r>
      <w:r w:rsidR="00CA67BF" w:rsidRPr="00A92663">
        <w:t xml:space="preserve"> (по ос</w:t>
      </w:r>
      <w:r w:rsidR="002E2A83" w:rsidRPr="00A92663">
        <w:t>ям</w:t>
      </w:r>
      <w:r w:rsidR="00CA67BF" w:rsidRPr="00A92663">
        <w:t xml:space="preserve"> X и Y), </w:t>
      </w:r>
      <w:r w:rsidR="00CE77A7" w:rsidRPr="00A92663">
        <w:t>размер конечных элементов.</w:t>
      </w:r>
      <w:r w:rsidR="004E6C10" w:rsidRPr="00A92663">
        <w:t xml:space="preserve"> </w:t>
      </w:r>
      <w:r w:rsidR="009C056C">
        <w:t>Приложение долж</w:t>
      </w:r>
      <w:r w:rsidR="00471C58" w:rsidRPr="00A92663">
        <w:t>н</w:t>
      </w:r>
      <w:r w:rsidR="009C056C">
        <w:t>о</w:t>
      </w:r>
      <w:r w:rsidR="00471C58" w:rsidRPr="00A92663">
        <w:t xml:space="preserve"> обеспечивать создание входного файла для расчета в пакете программ LS-</w:t>
      </w:r>
      <w:r w:rsidR="006C234C" w:rsidRPr="00A92663">
        <w:t>DYNA</w:t>
      </w:r>
      <w:r w:rsidR="003B2B4A">
        <w:t xml:space="preserve"> (k-файла)</w:t>
      </w:r>
      <w:r w:rsidR="006C234C" w:rsidRPr="00A92663">
        <w:t xml:space="preserve"> с координатами узлов и ко</w:t>
      </w:r>
      <w:r w:rsidR="00471C58" w:rsidRPr="00A92663">
        <w:t>нечными элементами.</w:t>
      </w:r>
    </w:p>
    <w:p w:rsidR="00471C58" w:rsidRPr="00A92663" w:rsidRDefault="009C056C" w:rsidP="00AF3AB1">
      <w:pPr>
        <w:ind w:firstLine="397"/>
      </w:pPr>
      <w:r>
        <w:t>Приложение долж</w:t>
      </w:r>
      <w:r w:rsidR="00471C58" w:rsidRPr="00A92663">
        <w:t>н</w:t>
      </w:r>
      <w:r>
        <w:t>о</w:t>
      </w:r>
      <w:r w:rsidR="00471C58" w:rsidRPr="00A92663">
        <w:t xml:space="preserve"> иметь модульную структуру:</w:t>
      </w:r>
    </w:p>
    <w:p w:rsidR="00A33926" w:rsidRPr="00A92663" w:rsidRDefault="00A33926" w:rsidP="00A33926">
      <w:pPr>
        <w:ind w:firstLine="397"/>
      </w:pPr>
      <w:r w:rsidRPr="00A92663">
        <w:rPr>
          <w:i/>
        </w:rPr>
        <w:t>Модуль генерации элементов нитей</w:t>
      </w:r>
      <w:r w:rsidRPr="00A92663">
        <w:t xml:space="preserve"> заполняет заданный пользователем объем нитями, состоящими из </w:t>
      </w:r>
      <w:r w:rsidR="00C7510C" w:rsidRPr="00A92663">
        <w:t>повторяющихся</w:t>
      </w:r>
      <w:r w:rsidRPr="00A92663">
        <w:t xml:space="preserve"> элементов, заданных размеров.</w:t>
      </w:r>
    </w:p>
    <w:p w:rsidR="00A33926" w:rsidRPr="00A92663" w:rsidRDefault="00A33926" w:rsidP="00A33926">
      <w:pPr>
        <w:ind w:firstLine="397"/>
      </w:pPr>
      <w:r w:rsidRPr="00A92663">
        <w:rPr>
          <w:i/>
        </w:rPr>
        <w:t>Модуль проверки вхождения элемента нити в заданный объем</w:t>
      </w:r>
      <w:r w:rsidRPr="00A92663">
        <w:t xml:space="preserve"> проверяет, входит ли каждая из вершин элемента в заданный пользователем объем. Если не входит хотя бы одна точка, то элемент удаляется.</w:t>
      </w:r>
    </w:p>
    <w:p w:rsidR="00A33926" w:rsidRPr="00A92663" w:rsidRDefault="00A33926" w:rsidP="00A33926">
      <w:pPr>
        <w:ind w:firstLine="397"/>
      </w:pPr>
      <w:r w:rsidRPr="00A92663">
        <w:rPr>
          <w:i/>
        </w:rPr>
        <w:t>Модуль вычисления элементов верхне</w:t>
      </w:r>
      <w:r w:rsidR="008678A8" w:rsidRPr="00A92663">
        <w:rPr>
          <w:i/>
        </w:rPr>
        <w:t>й</w:t>
      </w:r>
      <w:r w:rsidRPr="00A92663">
        <w:rPr>
          <w:i/>
        </w:rPr>
        <w:t xml:space="preserve"> </w:t>
      </w:r>
      <w:r w:rsidR="008678A8" w:rsidRPr="00A92663">
        <w:rPr>
          <w:i/>
        </w:rPr>
        <w:t>поверхности ткани</w:t>
      </w:r>
      <w:r w:rsidR="000F7C5F" w:rsidRPr="00A92663">
        <w:t xml:space="preserve"> </w:t>
      </w:r>
      <w:r w:rsidRPr="00A92663">
        <w:t>выбирает из всех сгенерирова</w:t>
      </w:r>
      <w:r w:rsidR="000F7C5F" w:rsidRPr="00A92663">
        <w:t>нных элементов те, которые нахо</w:t>
      </w:r>
      <w:r w:rsidRPr="00A92663">
        <w:t xml:space="preserve">дятся на </w:t>
      </w:r>
      <w:r w:rsidR="000C19AE" w:rsidRPr="00A92663">
        <w:t xml:space="preserve">верхней </w:t>
      </w:r>
      <w:r w:rsidR="004B4ACB" w:rsidRPr="00A92663">
        <w:t>поверхности</w:t>
      </w:r>
      <w:r w:rsidRPr="00A92663">
        <w:t>, и помещает их в коллекцию.</w:t>
      </w:r>
    </w:p>
    <w:p w:rsidR="00A33926" w:rsidRPr="00A92663" w:rsidRDefault="00A33926" w:rsidP="00A33926">
      <w:pPr>
        <w:ind w:firstLine="397"/>
      </w:pPr>
      <w:r w:rsidRPr="00A92663">
        <w:rPr>
          <w:i/>
        </w:rPr>
        <w:t xml:space="preserve">Модуль проверки вхождения элемента в полосы поверхностной </w:t>
      </w:r>
      <w:r w:rsidR="006107B4" w:rsidRPr="00A92663">
        <w:rPr>
          <w:i/>
        </w:rPr>
        <w:t>обработки</w:t>
      </w:r>
      <w:r w:rsidR="000F7C5F" w:rsidRPr="00A92663">
        <w:t xml:space="preserve"> </w:t>
      </w:r>
      <w:r w:rsidRPr="00A92663">
        <w:t>проверяет для каждой вершин</w:t>
      </w:r>
      <w:r w:rsidR="004B4ACB" w:rsidRPr="00A92663">
        <w:t>ы элемента ее принадлежность по</w:t>
      </w:r>
      <w:r w:rsidRPr="00A92663">
        <w:t xml:space="preserve">лосам поверхностной </w:t>
      </w:r>
      <w:r w:rsidR="006107B4" w:rsidRPr="00A92663">
        <w:t>обработки</w:t>
      </w:r>
      <w:r w:rsidRPr="00A92663">
        <w:t>, заданных пользователем.</w:t>
      </w:r>
    </w:p>
    <w:p w:rsidR="00A33926" w:rsidRPr="00A92663" w:rsidRDefault="00A33926" w:rsidP="00A33926">
      <w:pPr>
        <w:ind w:firstLine="397"/>
      </w:pPr>
      <w:r w:rsidRPr="00A92663">
        <w:rPr>
          <w:i/>
        </w:rPr>
        <w:t xml:space="preserve">Модуль генерации элементов поверхностной </w:t>
      </w:r>
      <w:r w:rsidR="006107B4" w:rsidRPr="00A92663">
        <w:rPr>
          <w:i/>
        </w:rPr>
        <w:t>обработки</w:t>
      </w:r>
      <w:r w:rsidR="004B4ACB" w:rsidRPr="00A92663">
        <w:t xml:space="preserve"> </w:t>
      </w:r>
      <w:r w:rsidRPr="00A92663">
        <w:t>создает новые элементы, нахо</w:t>
      </w:r>
      <w:r w:rsidR="004B4ACB" w:rsidRPr="00A92663">
        <w:t xml:space="preserve">дящиеся между элементами </w:t>
      </w:r>
      <w:r w:rsidR="000C19AE" w:rsidRPr="00A92663">
        <w:t>верхней поверхности ткани</w:t>
      </w:r>
      <w:r w:rsidRPr="00A92663">
        <w:t>, вер</w:t>
      </w:r>
      <w:r w:rsidR="0018700E" w:rsidRPr="00A92663">
        <w:t>шины которых являются</w:t>
      </w:r>
      <w:r w:rsidRPr="00A92663">
        <w:t xml:space="preserve"> вершин</w:t>
      </w:r>
      <w:r w:rsidR="0018700E" w:rsidRPr="00A92663">
        <w:t>ами</w:t>
      </w:r>
      <w:r w:rsidRPr="00A92663">
        <w:t xml:space="preserve"> соседних элементов верхне</w:t>
      </w:r>
      <w:r w:rsidR="001A3356" w:rsidRPr="00A92663">
        <w:t>й</w:t>
      </w:r>
      <w:r w:rsidRPr="00A92663">
        <w:t xml:space="preserve"> </w:t>
      </w:r>
      <w:r w:rsidR="001A3356" w:rsidRPr="00A92663">
        <w:t>поверхности</w:t>
      </w:r>
      <w:r w:rsidRPr="00A92663">
        <w:t>. Для каждого элемента производится пр</w:t>
      </w:r>
      <w:r w:rsidR="004B4ACB" w:rsidRPr="00A92663">
        <w:t>оверка на вхождение в полосы по</w:t>
      </w:r>
      <w:r w:rsidR="0018700E" w:rsidRPr="00A92663">
        <w:t>верхностной обработки,</w:t>
      </w:r>
      <w:r w:rsidRPr="00A92663">
        <w:t xml:space="preserve"> </w:t>
      </w:r>
      <w:r w:rsidR="0018700E" w:rsidRPr="00A92663">
        <w:t>л</w:t>
      </w:r>
      <w:r w:rsidRPr="00A92663">
        <w:t>ишние элементы удаляются.</w:t>
      </w:r>
    </w:p>
    <w:p w:rsidR="00A33926" w:rsidRPr="00A92663" w:rsidRDefault="00A33926" w:rsidP="00A33926">
      <w:pPr>
        <w:ind w:firstLine="397"/>
      </w:pPr>
      <w:r w:rsidRPr="00A92663">
        <w:rPr>
          <w:i/>
        </w:rPr>
        <w:t>Модуль вывода</w:t>
      </w:r>
      <w:r w:rsidR="004B4ACB" w:rsidRPr="00A92663">
        <w:t xml:space="preserve"> </w:t>
      </w:r>
      <w:r w:rsidRPr="00A92663">
        <w:t>создает k-файл</w:t>
      </w:r>
      <w:r w:rsidR="0018700E" w:rsidRPr="00A92663">
        <w:t xml:space="preserve"> </w:t>
      </w:r>
      <w:r w:rsidRPr="00A92663">
        <w:t>и записывает в него координаты узлов и конечных элементов</w:t>
      </w:r>
      <w:r w:rsidR="0018700E" w:rsidRPr="00A92663">
        <w:t xml:space="preserve"> модели арамидной ткани с поверхностной </w:t>
      </w:r>
      <w:r w:rsidR="006107B4" w:rsidRPr="00A92663">
        <w:t>обработкой</w:t>
      </w:r>
      <w:r w:rsidR="0018700E" w:rsidRPr="00A92663">
        <w:t>.</w:t>
      </w:r>
    </w:p>
    <w:p w:rsidR="00A33926" w:rsidRPr="00A92663" w:rsidRDefault="00BF1ECF" w:rsidP="00A33926">
      <w:pPr>
        <w:ind w:firstLine="397"/>
      </w:pPr>
      <w:r w:rsidRPr="00A92663">
        <w:t xml:space="preserve">В </w:t>
      </w:r>
      <w:r w:rsidRPr="00F23DB6">
        <w:t>работе рассм</w:t>
      </w:r>
      <w:r w:rsidR="006C7E7C" w:rsidRPr="00F23DB6">
        <w:t>атривается</w:t>
      </w:r>
      <w:r w:rsidRPr="00F23DB6">
        <w:t xml:space="preserve"> арамидная ткань </w:t>
      </w:r>
      <w:r w:rsidR="00CA4C9F" w:rsidRPr="00F23DB6">
        <w:t>типа P110</w:t>
      </w:r>
      <w:r w:rsidR="00CA4C9F">
        <w:t>,</w:t>
      </w:r>
      <w:r w:rsidR="00952F5B">
        <w:t xml:space="preserve"> </w:t>
      </w:r>
      <w:r w:rsidR="00CA4C9F" w:rsidRPr="00F23DB6">
        <w:t>переплетени</w:t>
      </w:r>
      <w:r w:rsidR="00CA4C9F">
        <w:t>е нитей</w:t>
      </w:r>
      <w:r w:rsidR="00CA4C9F" w:rsidRPr="00F23DB6">
        <w:t xml:space="preserve"> </w:t>
      </w:r>
      <w:r w:rsidRPr="00F23DB6">
        <w:t>полотняно</w:t>
      </w:r>
      <w:r w:rsidR="00CA4C9F">
        <w:t>е,</w:t>
      </w:r>
      <w:r w:rsidRPr="00F23DB6">
        <w:t xml:space="preserve"> поверхностн</w:t>
      </w:r>
      <w:r w:rsidR="00CA4C9F">
        <w:t>ая</w:t>
      </w:r>
      <w:r w:rsidRPr="00F23DB6">
        <w:t xml:space="preserve"> плотность 110</w:t>
      </w:r>
      <w:r w:rsidR="0073191F" w:rsidRPr="00F23DB6">
        <w:t> </w:t>
      </w:r>
      <w:r w:rsidRPr="00F23DB6">
        <w:t>г/кв.м</w:t>
      </w:r>
      <w:r w:rsidR="00CA4C9F">
        <w:t xml:space="preserve">. </w:t>
      </w:r>
      <w:r w:rsidR="00CA4C9F" w:rsidRPr="00F23DB6">
        <w:t>(</w:t>
      </w:r>
      <w:r w:rsidR="00CA4C9F" w:rsidRPr="00F23DB6">
        <w:fldChar w:fldCharType="begin"/>
      </w:r>
      <w:r w:rsidR="00CA4C9F" w:rsidRPr="00F23DB6">
        <w:instrText xml:space="preserve"> REF  _Ref528056558 \* Lower \h  \* MERGEFORMAT </w:instrText>
      </w:r>
      <w:r w:rsidR="00CA4C9F" w:rsidRPr="00F23DB6">
        <w:fldChar w:fldCharType="separate"/>
      </w:r>
      <w:r w:rsidR="00BD541B" w:rsidRPr="00A92663">
        <w:t>рис. </w:t>
      </w:r>
      <w:r w:rsidR="00BD541B">
        <w:t>1</w:t>
      </w:r>
      <w:r w:rsidR="00CA4C9F" w:rsidRPr="00F23DB6">
        <w:fldChar w:fldCharType="end"/>
      </w:r>
      <w:r w:rsidR="00CA4C9F" w:rsidRPr="00F23DB6">
        <w:t>)</w:t>
      </w:r>
      <w:r w:rsidRPr="00F23DB6">
        <w:t xml:space="preserve">. </w:t>
      </w:r>
      <w:r w:rsidR="00B23E4A" w:rsidRPr="00F23DB6">
        <w:t>Поверхность ткани была обработана водной эмульсией</w:t>
      </w:r>
      <w:r w:rsidR="00B23E4A" w:rsidRPr="00A92663">
        <w:t xml:space="preserve"> ПВА с содержанием сухого вещества 38 %. Утяжеление ткани составлило 5,1 % после нанесения и высущивания водной эмульсии ПВА.</w:t>
      </w:r>
    </w:p>
    <w:p w:rsidR="0086147E" w:rsidRPr="00A92663" w:rsidRDefault="00075AA3" w:rsidP="0086147E">
      <w:pPr>
        <w:ind w:firstLine="397"/>
      </w:pPr>
      <w:r w:rsidRPr="00A92663">
        <w:t xml:space="preserve">Проведено суперкомпьютерное моделирование по определению величины прогиба тыльной стороны арамидной ткани с поверхностной </w:t>
      </w:r>
      <w:r w:rsidR="006107B4" w:rsidRPr="00A92663">
        <w:t>обработкой</w:t>
      </w:r>
      <w:r w:rsidRPr="00A92663">
        <w:t xml:space="preserve">, расположенной на регистрирующей среде (техническом пластилине) при локальном ударе. </w:t>
      </w:r>
      <w:r w:rsidR="00F7528E" w:rsidRPr="00A92663">
        <w:t xml:space="preserve">Нити и поверхнострая </w:t>
      </w:r>
      <w:r w:rsidR="006107B4" w:rsidRPr="00A92663">
        <w:lastRenderedPageBreak/>
        <w:t>обработка</w:t>
      </w:r>
      <w:r w:rsidR="00F7528E" w:rsidRPr="00A92663">
        <w:t xml:space="preserve"> ткани созданы с помощью разработанного в данной работе </w:t>
      </w:r>
      <w:r w:rsidR="00866006">
        <w:t>приложения</w:t>
      </w:r>
      <w:r w:rsidR="00F7528E" w:rsidRPr="00A92663">
        <w:t>.</w:t>
      </w:r>
      <w:r w:rsidR="0092171C" w:rsidRPr="00A92663">
        <w:t xml:space="preserve"> </w:t>
      </w:r>
      <w:r w:rsidRPr="00A92663">
        <w:t xml:space="preserve">Края ткани не были закреплены. Размер ткани составлял 100×100 мм, размер пластилинового блока </w:t>
      </w:r>
      <w:r w:rsidR="00571FF6" w:rsidRPr="00A92663">
        <w:t>равен</w:t>
      </w:r>
      <w:r w:rsidRPr="00A92663">
        <w:t xml:space="preserve"> 100×100×30 мм, индентор представлял собой</w:t>
      </w:r>
      <w:r w:rsidR="00C07CE7" w:rsidRPr="00A92663">
        <w:t xml:space="preserve"> стальной</w:t>
      </w:r>
      <w:r w:rsidRPr="00A92663">
        <w:t xml:space="preserve"> шарик диаметром 4,5 мм, массой 0,5 г</w:t>
      </w:r>
      <w:r w:rsidR="00E369BE" w:rsidRPr="00A92663">
        <w:t>, скорость индентора была 100–</w:t>
      </w:r>
      <w:r w:rsidRPr="00A92663">
        <w:t>130 м/с.</w:t>
      </w:r>
    </w:p>
    <w:p w:rsidR="0086147E" w:rsidRPr="00A92663" w:rsidRDefault="0086147E" w:rsidP="0086147E">
      <w:pPr>
        <w:jc w:val="center"/>
      </w:pPr>
      <w:r w:rsidRPr="00A92663">
        <w:rPr>
          <w:noProof/>
          <w:lang w:eastAsia="ru-RU"/>
        </w:rPr>
        <w:drawing>
          <wp:inline distT="0" distB="0" distL="0" distR="0" wp14:anchorId="2D3E0087" wp14:editId="3EA70393">
            <wp:extent cx="3763014" cy="2828925"/>
            <wp:effectExtent l="0" t="0" r="889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t="-260" b="1"/>
                    <a:stretch/>
                  </pic:blipFill>
                  <pic:spPr bwMode="auto">
                    <a:xfrm>
                      <a:off x="0" y="0"/>
                      <a:ext cx="3811622" cy="2865467"/>
                    </a:xfrm>
                    <a:prstGeom prst="rect">
                      <a:avLst/>
                    </a:prstGeom>
                    <a:noFill/>
                    <a:ln>
                      <a:noFill/>
                    </a:ln>
                    <a:extLst>
                      <a:ext uri="{53640926-AAD7-44D8-BBD7-CCE9431645EC}">
                        <a14:shadowObscured xmlns:a14="http://schemas.microsoft.com/office/drawing/2010/main"/>
                      </a:ext>
                    </a:extLst>
                  </pic:spPr>
                </pic:pic>
              </a:graphicData>
            </a:graphic>
          </wp:inline>
        </w:drawing>
      </w:r>
    </w:p>
    <w:p w:rsidR="0086147E" w:rsidRPr="00A92663" w:rsidRDefault="0086147E" w:rsidP="0086147E">
      <w:pPr>
        <w:pStyle w:val="aff"/>
        <w:spacing w:before="120" w:after="120"/>
        <w:jc w:val="center"/>
        <w:rPr>
          <w:b w:val="0"/>
          <w:color w:val="auto"/>
          <w:sz w:val="22"/>
          <w:szCs w:val="22"/>
        </w:rPr>
      </w:pPr>
      <w:bookmarkStart w:id="1" w:name="_Ref352279703"/>
      <w:bookmarkStart w:id="2" w:name="_Ref528056558"/>
      <w:r w:rsidRPr="00A92663">
        <w:rPr>
          <w:color w:val="auto"/>
          <w:sz w:val="22"/>
          <w:szCs w:val="22"/>
        </w:rPr>
        <w:t>Рис.</w:t>
      </w:r>
      <w:r w:rsidRPr="00A92663">
        <w:rPr>
          <w:b w:val="0"/>
          <w:color w:val="auto"/>
          <w:sz w:val="22"/>
          <w:szCs w:val="22"/>
        </w:rPr>
        <w:t> </w:t>
      </w:r>
      <w:bookmarkEnd w:id="1"/>
      <w:r w:rsidRPr="00A92663">
        <w:rPr>
          <w:color w:val="auto"/>
          <w:sz w:val="22"/>
          <w:szCs w:val="22"/>
        </w:rPr>
        <w:fldChar w:fldCharType="begin"/>
      </w:r>
      <w:r w:rsidRPr="00A92663">
        <w:rPr>
          <w:color w:val="auto"/>
          <w:sz w:val="22"/>
          <w:szCs w:val="22"/>
        </w:rPr>
        <w:instrText xml:space="preserve"> SEQ Рис. \* ARABIC </w:instrText>
      </w:r>
      <w:r w:rsidRPr="00A92663">
        <w:rPr>
          <w:color w:val="auto"/>
          <w:sz w:val="22"/>
          <w:szCs w:val="22"/>
        </w:rPr>
        <w:fldChar w:fldCharType="separate"/>
      </w:r>
      <w:r w:rsidR="00BD541B">
        <w:rPr>
          <w:noProof/>
          <w:color w:val="auto"/>
          <w:sz w:val="22"/>
          <w:szCs w:val="22"/>
        </w:rPr>
        <w:t>1</w:t>
      </w:r>
      <w:r w:rsidRPr="00A92663">
        <w:rPr>
          <w:color w:val="auto"/>
          <w:sz w:val="22"/>
          <w:szCs w:val="22"/>
        </w:rPr>
        <w:fldChar w:fldCharType="end"/>
      </w:r>
      <w:bookmarkEnd w:id="2"/>
      <w:r w:rsidRPr="00A92663">
        <w:rPr>
          <w:color w:val="auto"/>
          <w:sz w:val="22"/>
          <w:szCs w:val="22"/>
        </w:rPr>
        <w:t>.</w:t>
      </w:r>
      <w:r w:rsidRPr="00A92663">
        <w:rPr>
          <w:b w:val="0"/>
          <w:color w:val="auto"/>
          <w:sz w:val="22"/>
          <w:szCs w:val="22"/>
        </w:rPr>
        <w:t xml:space="preserve"> Фотография арамидной ткани</w:t>
      </w:r>
    </w:p>
    <w:p w:rsidR="00A52989" w:rsidRPr="00A92663" w:rsidRDefault="001A32AC" w:rsidP="00F03376">
      <w:pPr>
        <w:pStyle w:val="10"/>
      </w:pPr>
      <w:r w:rsidRPr="00A92663">
        <w:t>Реализация</w:t>
      </w:r>
    </w:p>
    <w:p w:rsidR="009D66C7" w:rsidRPr="00A92663" w:rsidRDefault="009D66C7" w:rsidP="0002061C">
      <w:pPr>
        <w:ind w:firstLine="397"/>
      </w:pPr>
      <w:r w:rsidRPr="00A92663">
        <w:t xml:space="preserve">Для создания модели арамидной ткани с поверхностной </w:t>
      </w:r>
      <w:r w:rsidR="006107B4" w:rsidRPr="00A92663">
        <w:t>обработкой</w:t>
      </w:r>
      <w:r w:rsidRPr="00A92663">
        <w:t xml:space="preserve"> пользователю необходимо </w:t>
      </w:r>
      <w:r w:rsidR="006D399D">
        <w:t>задать</w:t>
      </w:r>
      <w:r w:rsidRPr="00A92663">
        <w:t xml:space="preserve"> в пользовательск</w:t>
      </w:r>
      <w:r w:rsidR="006D399D">
        <w:t>ом</w:t>
      </w:r>
      <w:r w:rsidRPr="00A92663">
        <w:t xml:space="preserve"> интерфейс</w:t>
      </w:r>
      <w:r w:rsidR="006D399D">
        <w:t>е,</w:t>
      </w:r>
      <w:r w:rsidRPr="00A92663">
        <w:t xml:space="preserve"> разработанного </w:t>
      </w:r>
      <w:r w:rsidR="00866006">
        <w:t>приложения</w:t>
      </w:r>
      <w:r w:rsidR="006D399D">
        <w:t>,</w:t>
      </w:r>
      <w:r w:rsidRPr="00A92663">
        <w:t xml:space="preserve"> размеры </w:t>
      </w:r>
      <w:r w:rsidR="00E6748B" w:rsidRPr="00A92663">
        <w:t xml:space="preserve">ткани и </w:t>
      </w:r>
      <w:r w:rsidR="0002061C" w:rsidRPr="00A92663">
        <w:t>нит</w:t>
      </w:r>
      <w:r w:rsidR="00E6748B" w:rsidRPr="00A92663">
        <w:t>ей</w:t>
      </w:r>
      <w:r w:rsidRPr="00A92663">
        <w:t xml:space="preserve">, </w:t>
      </w:r>
      <w:r w:rsidR="0002061C" w:rsidRPr="00A92663">
        <w:t xml:space="preserve">размеры поверхностной </w:t>
      </w:r>
      <w:r w:rsidR="006107B4" w:rsidRPr="00A92663">
        <w:t>обработки</w:t>
      </w:r>
      <w:r w:rsidR="0002061C" w:rsidRPr="00A92663">
        <w:t xml:space="preserve">, </w:t>
      </w:r>
      <w:r w:rsidRPr="00A92663">
        <w:t>размер конечных элементов</w:t>
      </w:r>
      <w:r w:rsidR="0002061C" w:rsidRPr="00A92663">
        <w:t xml:space="preserve">. После этого </w:t>
      </w:r>
      <w:r w:rsidR="00D45948">
        <w:t xml:space="preserve">в </w:t>
      </w:r>
      <w:r w:rsidR="00866006">
        <w:t>приложени</w:t>
      </w:r>
      <w:r w:rsidR="00D45948">
        <w:t>и</w:t>
      </w:r>
      <w:r w:rsidRPr="00A92663">
        <w:t xml:space="preserve"> </w:t>
      </w:r>
      <w:r w:rsidR="00D45948">
        <w:t xml:space="preserve">будет </w:t>
      </w:r>
      <w:r w:rsidRPr="00A92663">
        <w:t>созда</w:t>
      </w:r>
      <w:r w:rsidR="00D45948">
        <w:t>на</w:t>
      </w:r>
      <w:r w:rsidRPr="00A92663">
        <w:t xml:space="preserve"> модель </w:t>
      </w:r>
      <w:r w:rsidR="0002061C" w:rsidRPr="00A92663">
        <w:t xml:space="preserve">на основе </w:t>
      </w:r>
      <w:r w:rsidR="00D45948">
        <w:t>заданных</w:t>
      </w:r>
      <w:r w:rsidR="0002061C" w:rsidRPr="00A92663">
        <w:t xml:space="preserve"> параметров.</w:t>
      </w:r>
    </w:p>
    <w:p w:rsidR="009D66C7" w:rsidRPr="00A92663" w:rsidRDefault="009D66C7" w:rsidP="009D66C7">
      <w:pPr>
        <w:ind w:firstLine="397"/>
      </w:pPr>
      <w:r w:rsidRPr="00A92663">
        <w:t xml:space="preserve">Алгоритм работы </w:t>
      </w:r>
      <w:r w:rsidR="00866006">
        <w:t>приложения</w:t>
      </w:r>
      <w:r w:rsidRPr="00A92663">
        <w:t xml:space="preserve"> включает в себя следующие шаги:</w:t>
      </w:r>
    </w:p>
    <w:p w:rsidR="0002061C" w:rsidRPr="00A92663" w:rsidRDefault="0002061C" w:rsidP="006E126A">
      <w:pPr>
        <w:pStyle w:val="ab"/>
        <w:numPr>
          <w:ilvl w:val="0"/>
          <w:numId w:val="7"/>
        </w:numPr>
        <w:ind w:left="426" w:firstLine="426"/>
      </w:pPr>
      <w:r w:rsidRPr="00A92663">
        <w:t>Заполнение прямоугольника, созданного на основе входных данных, нитями, состоящими из элементов заданного размера и на определенном расстоянии друг от друга.</w:t>
      </w:r>
    </w:p>
    <w:p w:rsidR="0002061C" w:rsidRPr="00A92663" w:rsidRDefault="0002061C" w:rsidP="006E126A">
      <w:pPr>
        <w:pStyle w:val="ab"/>
        <w:numPr>
          <w:ilvl w:val="0"/>
          <w:numId w:val="7"/>
        </w:numPr>
        <w:ind w:left="426" w:firstLine="426"/>
      </w:pPr>
      <w:r w:rsidRPr="00A92663">
        <w:t>Вычисление элементов нитей, которые находятся на верхне</w:t>
      </w:r>
      <w:r w:rsidR="007767A6" w:rsidRPr="00A92663">
        <w:t>й</w:t>
      </w:r>
      <w:r w:rsidRPr="00A92663">
        <w:t xml:space="preserve"> </w:t>
      </w:r>
      <w:r w:rsidR="007767A6" w:rsidRPr="00A92663">
        <w:t>поверхности ткани</w:t>
      </w:r>
      <w:r w:rsidRPr="00A92663">
        <w:t>.</w:t>
      </w:r>
    </w:p>
    <w:p w:rsidR="0002061C" w:rsidRPr="00A92663" w:rsidRDefault="0002061C" w:rsidP="006E126A">
      <w:pPr>
        <w:pStyle w:val="ab"/>
        <w:numPr>
          <w:ilvl w:val="0"/>
          <w:numId w:val="7"/>
        </w:numPr>
        <w:ind w:left="426" w:firstLine="426"/>
      </w:pPr>
      <w:r w:rsidRPr="00A92663">
        <w:t>Генерация элементов поверхностной обработки. Они находятся в промежутках между элементами нитей верхне</w:t>
      </w:r>
      <w:r w:rsidR="00647760" w:rsidRPr="00A92663">
        <w:t>й</w:t>
      </w:r>
      <w:r w:rsidRPr="00A92663">
        <w:t xml:space="preserve"> </w:t>
      </w:r>
      <w:r w:rsidR="00647760" w:rsidRPr="00A92663">
        <w:t>поверхности ткани</w:t>
      </w:r>
      <w:r w:rsidRPr="00A92663">
        <w:t xml:space="preserve">. Вершинами этих элементов являются </w:t>
      </w:r>
      <w:r w:rsidR="004043F5" w:rsidRPr="00A92663">
        <w:t>четыре</w:t>
      </w:r>
      <w:r w:rsidRPr="00A92663">
        <w:t xml:space="preserve"> вершины </w:t>
      </w:r>
      <w:r w:rsidR="004043F5" w:rsidRPr="00A92663">
        <w:t>четырех</w:t>
      </w:r>
      <w:r w:rsidRPr="00A92663">
        <w:t xml:space="preserve"> разных элементов нитей.</w:t>
      </w:r>
    </w:p>
    <w:p w:rsidR="0002061C" w:rsidRPr="00A92663" w:rsidRDefault="0002061C" w:rsidP="006E126A">
      <w:pPr>
        <w:pStyle w:val="ab"/>
        <w:numPr>
          <w:ilvl w:val="0"/>
          <w:numId w:val="7"/>
        </w:numPr>
        <w:ind w:left="426" w:firstLine="426"/>
      </w:pPr>
      <w:r w:rsidRPr="00A92663">
        <w:t>Проверка соответствия элементов поверхностной обработки заданным параметрам размеров</w:t>
      </w:r>
      <w:r w:rsidR="007767A6" w:rsidRPr="00A92663">
        <w:t xml:space="preserve"> и</w:t>
      </w:r>
      <w:r w:rsidRPr="00A92663">
        <w:t xml:space="preserve"> отступов. Удаление лишних элементов.</w:t>
      </w:r>
    </w:p>
    <w:p w:rsidR="00A52989" w:rsidRPr="00A92663" w:rsidRDefault="0002061C" w:rsidP="006E126A">
      <w:pPr>
        <w:pStyle w:val="ab"/>
        <w:numPr>
          <w:ilvl w:val="0"/>
          <w:numId w:val="7"/>
        </w:numPr>
        <w:ind w:left="426" w:firstLine="426"/>
      </w:pPr>
      <w:r w:rsidRPr="00A92663">
        <w:t>Запись координат узлов и конечных элементов в выходной k-файл.</w:t>
      </w:r>
    </w:p>
    <w:p w:rsidR="0002061C" w:rsidRPr="00A92663" w:rsidRDefault="000F34BE" w:rsidP="0086147E">
      <w:pPr>
        <w:ind w:firstLine="397"/>
      </w:pPr>
      <w:r w:rsidRPr="00A92663">
        <w:t xml:space="preserve">Возможности разработанного комплека позволяют построить модели арамидной ткани с частичной поверхностной обработкой, на </w:t>
      </w:r>
      <w:r w:rsidRPr="00A92663">
        <w:fldChar w:fldCharType="begin"/>
      </w:r>
      <w:r w:rsidRPr="00A92663">
        <w:instrText xml:space="preserve"> REF  _Ref528056778 \* Lower \h  \* MERGEFORMAT </w:instrText>
      </w:r>
      <w:r w:rsidRPr="00A92663">
        <w:fldChar w:fldCharType="separate"/>
      </w:r>
      <w:r w:rsidR="00BD541B" w:rsidRPr="00A92663">
        <w:t xml:space="preserve">рис. </w:t>
      </w:r>
      <w:r w:rsidR="00BD541B">
        <w:t>2</w:t>
      </w:r>
      <w:r w:rsidRPr="00A92663">
        <w:fldChar w:fldCharType="end"/>
      </w:r>
      <w:r w:rsidRPr="00A92663">
        <w:t xml:space="preserve"> представлена модель размером 10×10</w:t>
      </w:r>
      <w:r w:rsidRPr="00A92663">
        <w:rPr>
          <w:lang w:val="en-US"/>
        </w:rPr>
        <w:t> </w:t>
      </w:r>
      <w:r w:rsidRPr="00A92663">
        <w:t xml:space="preserve">мм. </w:t>
      </w:r>
      <w:r w:rsidR="006107B4" w:rsidRPr="00A92663">
        <w:t>Ш</w:t>
      </w:r>
      <w:r w:rsidR="00A458AC" w:rsidRPr="00A92663">
        <w:t>ирина нити</w:t>
      </w:r>
      <w:r w:rsidR="007354BD" w:rsidRPr="00A92663">
        <w:t xml:space="preserve"> равна</w:t>
      </w:r>
      <w:r w:rsidR="00A458AC" w:rsidRPr="00A92663">
        <w:t xml:space="preserve"> 410 мкм</w:t>
      </w:r>
      <w:r w:rsidR="00700A32" w:rsidRPr="00A92663">
        <w:t xml:space="preserve">, расстояние между нитями в </w:t>
      </w:r>
      <w:r w:rsidRPr="00A92663">
        <w:t xml:space="preserve">плоскости — </w:t>
      </w:r>
      <w:r w:rsidR="00700A32" w:rsidRPr="00A92663">
        <w:t>130 мкм</w:t>
      </w:r>
      <w:r w:rsidR="009D66C7" w:rsidRPr="00A92663">
        <w:t>,</w:t>
      </w:r>
      <w:r w:rsidR="00700A32" w:rsidRPr="00A92663">
        <w:t xml:space="preserve"> </w:t>
      </w:r>
      <w:r w:rsidR="009D66C7" w:rsidRPr="00A92663">
        <w:t>размер конечных</w:t>
      </w:r>
      <w:r w:rsidR="00A458AC" w:rsidRPr="00A92663">
        <w:t xml:space="preserve"> </w:t>
      </w:r>
      <w:r w:rsidR="009D66C7" w:rsidRPr="00A92663">
        <w:t>элементов</w:t>
      </w:r>
      <w:r w:rsidR="007354BD" w:rsidRPr="00A92663">
        <w:t xml:space="preserve"> — </w:t>
      </w:r>
      <w:r w:rsidR="00A458AC" w:rsidRPr="00A92663">
        <w:t>410 мкм</w:t>
      </w:r>
      <w:r w:rsidR="009D66C7" w:rsidRPr="00A92663">
        <w:t>,</w:t>
      </w:r>
      <w:r w:rsidR="00370FBE" w:rsidRPr="00A92663">
        <w:t xml:space="preserve"> </w:t>
      </w:r>
      <w:r w:rsidR="00D92690" w:rsidRPr="00A92663">
        <w:t xml:space="preserve">размеры поверхностной </w:t>
      </w:r>
      <w:r w:rsidR="006107B4" w:rsidRPr="00A92663">
        <w:t>обработки</w:t>
      </w:r>
      <w:r w:rsidR="00D92690" w:rsidRPr="00A92663">
        <w:t xml:space="preserve">: ширина полосы </w:t>
      </w:r>
      <w:r w:rsidR="006107B4" w:rsidRPr="00A92663">
        <w:t>обработки</w:t>
      </w:r>
      <w:r w:rsidR="00D92690" w:rsidRPr="00A92663">
        <w:t xml:space="preserve"> по </w:t>
      </w:r>
      <w:r w:rsidR="00657175" w:rsidRPr="00A92663">
        <w:rPr>
          <w:lang w:val="en-US"/>
        </w:rPr>
        <w:t>X</w:t>
      </w:r>
      <w:r w:rsidR="00D92690" w:rsidRPr="00A92663">
        <w:t xml:space="preserve"> и </w:t>
      </w:r>
      <w:r w:rsidR="00657175" w:rsidRPr="00A92663">
        <w:rPr>
          <w:lang w:val="en-US"/>
        </w:rPr>
        <w:t>Y</w:t>
      </w:r>
      <w:r w:rsidR="00D92690" w:rsidRPr="00A92663">
        <w:t xml:space="preserve">, а также рассояние между полосами </w:t>
      </w:r>
      <w:r w:rsidR="006107B4" w:rsidRPr="00A92663">
        <w:t>обработки</w:t>
      </w:r>
      <w:r w:rsidR="00D92690" w:rsidRPr="00A92663">
        <w:t xml:space="preserve"> по </w:t>
      </w:r>
      <w:r w:rsidR="00657175" w:rsidRPr="00A92663">
        <w:rPr>
          <w:lang w:val="en-US"/>
        </w:rPr>
        <w:t>X</w:t>
      </w:r>
      <w:r w:rsidR="00D92690" w:rsidRPr="00A92663">
        <w:t xml:space="preserve"> и </w:t>
      </w:r>
      <w:r w:rsidR="00657175" w:rsidRPr="00A92663">
        <w:rPr>
          <w:lang w:val="en-US"/>
        </w:rPr>
        <w:t>Y</w:t>
      </w:r>
      <w:r w:rsidR="00D92690" w:rsidRPr="00A92663">
        <w:t xml:space="preserve"> </w:t>
      </w:r>
      <w:r w:rsidR="007354BD" w:rsidRPr="00A92663">
        <w:t xml:space="preserve">— </w:t>
      </w:r>
      <w:r w:rsidR="00D92690" w:rsidRPr="00A92663">
        <w:t>2</w:t>
      </w:r>
      <w:r w:rsidR="00F70380" w:rsidRPr="00A92663">
        <w:t>,</w:t>
      </w:r>
      <w:r w:rsidR="00D92690" w:rsidRPr="00A92663">
        <w:t>5 </w:t>
      </w:r>
      <w:r w:rsidR="00F70380" w:rsidRPr="00A92663">
        <w:t>м</w:t>
      </w:r>
      <w:r w:rsidR="00D92690" w:rsidRPr="00A92663">
        <w:t>м.</w:t>
      </w:r>
      <w:r w:rsidR="005F6DAF" w:rsidRPr="00A92663">
        <w:t xml:space="preserve"> На </w:t>
      </w:r>
      <w:r w:rsidR="00024D4F" w:rsidRPr="00A92663">
        <w:fldChar w:fldCharType="begin"/>
      </w:r>
      <w:r w:rsidR="00024D4F" w:rsidRPr="00A92663">
        <w:instrText xml:space="preserve"> REF  _Ref528056778 \* Lower \h </w:instrText>
      </w:r>
      <w:r w:rsidR="00F0227D" w:rsidRPr="00A92663">
        <w:instrText xml:space="preserve"> \* MERGEFORMAT </w:instrText>
      </w:r>
      <w:r w:rsidR="00024D4F" w:rsidRPr="00A92663">
        <w:fldChar w:fldCharType="separate"/>
      </w:r>
      <w:r w:rsidR="00BD541B" w:rsidRPr="00A92663">
        <w:t xml:space="preserve">рис. </w:t>
      </w:r>
      <w:r w:rsidR="00BD541B">
        <w:t>2</w:t>
      </w:r>
      <w:r w:rsidR="00024D4F" w:rsidRPr="00A92663">
        <w:fldChar w:fldCharType="end"/>
      </w:r>
      <w:r w:rsidR="00024D4F" w:rsidRPr="00A92663">
        <w:t xml:space="preserve"> </w:t>
      </w:r>
      <w:r w:rsidR="005F6DAF" w:rsidRPr="00A92663">
        <w:t xml:space="preserve">нити основы обозначены </w:t>
      </w:r>
      <w:r w:rsidR="00AB64A1" w:rsidRPr="00A92663">
        <w:t>зеленым</w:t>
      </w:r>
      <w:r w:rsidR="005F6DAF" w:rsidRPr="00A92663">
        <w:t xml:space="preserve"> цветом, нити утка </w:t>
      </w:r>
      <w:r w:rsidR="006E435E" w:rsidRPr="00A92663">
        <w:t xml:space="preserve">— </w:t>
      </w:r>
      <w:r w:rsidR="00AB64A1" w:rsidRPr="00A92663">
        <w:t>желтым</w:t>
      </w:r>
      <w:r w:rsidR="005F6DAF" w:rsidRPr="00A92663">
        <w:t xml:space="preserve">, </w:t>
      </w:r>
      <w:r w:rsidR="00C6425B" w:rsidRPr="00A92663">
        <w:t xml:space="preserve">частичная </w:t>
      </w:r>
      <w:r w:rsidR="005F6DAF" w:rsidRPr="00A92663">
        <w:t xml:space="preserve">поверхностная </w:t>
      </w:r>
      <w:r w:rsidR="006107B4" w:rsidRPr="00A92663">
        <w:t>обаботка</w:t>
      </w:r>
      <w:r w:rsidR="005F6DAF" w:rsidRPr="00A92663">
        <w:t xml:space="preserve"> </w:t>
      </w:r>
      <w:r w:rsidR="006E435E" w:rsidRPr="00A92663">
        <w:t xml:space="preserve">— </w:t>
      </w:r>
      <w:r w:rsidR="00AB64A1" w:rsidRPr="00A92663">
        <w:t>коричневым</w:t>
      </w:r>
      <w:r w:rsidR="005F6DAF" w:rsidRPr="00A92663">
        <w:t>.</w:t>
      </w:r>
    </w:p>
    <w:p w:rsidR="0086147E" w:rsidRPr="00A92663" w:rsidRDefault="0086147E" w:rsidP="0086147E">
      <w:pPr>
        <w:spacing w:after="120"/>
        <w:ind w:firstLine="397"/>
      </w:pPr>
      <w:r w:rsidRPr="00A92663">
        <w:lastRenderedPageBreak/>
        <w:t>В работе рассмотрена модель арамидной ткани со сплошной поверхностной обработкой</w:t>
      </w:r>
      <w:r w:rsidR="005818D0" w:rsidRPr="00A92663">
        <w:t xml:space="preserve"> размером 100</w:t>
      </w:r>
      <w:r w:rsidR="005818D0" w:rsidRPr="00A92663">
        <w:rPr>
          <w:rFonts w:cs="CMU Serif"/>
        </w:rPr>
        <w:t>×</w:t>
      </w:r>
      <w:r w:rsidR="005818D0" w:rsidRPr="00A92663">
        <w:t>100 мм</w:t>
      </w:r>
      <w:r w:rsidRPr="00A92663">
        <w:t xml:space="preserve">. Размеры нитей в модели те же, что и в примере на </w:t>
      </w:r>
      <w:r w:rsidRPr="00A92663">
        <w:fldChar w:fldCharType="begin"/>
      </w:r>
      <w:r w:rsidRPr="00A92663">
        <w:instrText xml:space="preserve"> REF  _Ref528056778 \* Lower \h </w:instrText>
      </w:r>
      <w:r w:rsidR="00F0227D" w:rsidRPr="00A92663">
        <w:instrText xml:space="preserve"> \* MERGEFORMAT </w:instrText>
      </w:r>
      <w:r w:rsidRPr="00A92663">
        <w:fldChar w:fldCharType="separate"/>
      </w:r>
      <w:r w:rsidR="00BD541B" w:rsidRPr="00A92663">
        <w:t xml:space="preserve">рис. </w:t>
      </w:r>
      <w:r w:rsidR="00BD541B">
        <w:rPr>
          <w:noProof/>
        </w:rPr>
        <w:t>2</w:t>
      </w:r>
      <w:r w:rsidRPr="00A92663">
        <w:fldChar w:fldCharType="end"/>
      </w:r>
      <w:r w:rsidRPr="00A92663">
        <w:t>. Геометрия нити в модели была</w:t>
      </w:r>
      <w:r w:rsidR="00D77C6F" w:rsidRPr="00A92663">
        <w:t xml:space="preserve"> </w:t>
      </w:r>
      <w:r w:rsidRPr="00A92663">
        <w:t>упрощена и представлена в виде набора плоских элементов (SHELL)</w:t>
      </w:r>
      <w:r w:rsidR="000B336A">
        <w:t>,</w:t>
      </w:r>
      <w:r w:rsidRPr="00A92663">
        <w:t xml:space="preserve"> ширин</w:t>
      </w:r>
      <w:r w:rsidR="000B336A">
        <w:t>а</w:t>
      </w:r>
      <w:r w:rsidRPr="00A92663">
        <w:t xml:space="preserve"> и толщин</w:t>
      </w:r>
      <w:r w:rsidR="000B336A">
        <w:t>а нит</w:t>
      </w:r>
      <w:r w:rsidR="00F137CE">
        <w:t>ей</w:t>
      </w:r>
      <w:r w:rsidR="000B336A">
        <w:t xml:space="preserve"> постоянны</w:t>
      </w:r>
      <w:r w:rsidRPr="00A92663">
        <w:t xml:space="preserve">. </w:t>
      </w:r>
      <w:r w:rsidR="00D77C6F" w:rsidRPr="00A92663">
        <w:t>Такая модель обеспечивает</w:t>
      </w:r>
      <w:r w:rsidRPr="00A92663">
        <w:t xml:space="preserve"> минимум геометрических параметров и численн</w:t>
      </w:r>
      <w:r w:rsidR="00D77C6F" w:rsidRPr="00A92663">
        <w:t>ую</w:t>
      </w:r>
      <w:r w:rsidRPr="00A92663">
        <w:t xml:space="preserve"> эффективность (снижение времени расчетов на </w:t>
      </w:r>
      <w:r w:rsidR="00D77C6F" w:rsidRPr="00A92663">
        <w:t>суперкомпьютере</w:t>
      </w:r>
      <w:r w:rsidRPr="00A92663">
        <w:t>). В расчетной модели нити имеют возможность вытягивания с учетом сухого трения после разрушения элементов поверхностной обработки. Толщина нитей (оболочек) равна 50 мкм.</w:t>
      </w:r>
    </w:p>
    <w:p w:rsidR="00AB64A1" w:rsidRPr="00A92663" w:rsidRDefault="006144A2" w:rsidP="00DB3699">
      <w:pPr>
        <w:jc w:val="center"/>
      </w:pPr>
      <w:r w:rsidRPr="00A92663">
        <w:rPr>
          <w:noProof/>
          <w:lang w:eastAsia="ru-RU"/>
        </w:rPr>
        <w:drawing>
          <wp:inline distT="0" distB="0" distL="0" distR="0">
            <wp:extent cx="5759450" cy="2370432"/>
            <wp:effectExtent l="0" t="0" r="0" b="0"/>
            <wp:docPr id="4" name="Рисунок 4" descr="E:\Downloads\2018-10-15 Статья в Вестник ВМИ\Ris 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ownloads\2018-10-15 Статья в Вестник ВМИ\Ris 2-3.png"/>
                    <pic:cNvPicPr>
                      <a:picLocks noChangeAspect="1" noChangeArrowheads="1"/>
                    </pic:cNvPicPr>
                  </pic:nvPicPr>
                  <pic:blipFill>
                    <a:blip r:embed="rId10">
                      <a:extLst>
                        <a:ext uri="{BEBA8EAE-BF5A-486C-A8C5-ECC9F3942E4B}">
                          <a14:imgProps xmlns:a14="http://schemas.microsoft.com/office/drawing/2010/main">
                            <a14:imgLayer r:embed="rId11">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759450" cy="2370432"/>
                    </a:xfrm>
                    <a:prstGeom prst="rect">
                      <a:avLst/>
                    </a:prstGeom>
                    <a:noFill/>
                    <a:ln>
                      <a:noFill/>
                    </a:ln>
                  </pic:spPr>
                </pic:pic>
              </a:graphicData>
            </a:graphic>
          </wp:inline>
        </w:drawing>
      </w:r>
    </w:p>
    <w:p w:rsidR="0002061C" w:rsidRPr="00A92663" w:rsidRDefault="00024D4F" w:rsidP="00024D4F">
      <w:pPr>
        <w:pStyle w:val="aff"/>
        <w:spacing w:before="120" w:after="120"/>
        <w:jc w:val="center"/>
        <w:rPr>
          <w:color w:val="auto"/>
          <w:sz w:val="22"/>
          <w:szCs w:val="22"/>
        </w:rPr>
      </w:pPr>
      <w:bookmarkStart w:id="3" w:name="_Ref528056778"/>
      <w:r w:rsidRPr="00A92663">
        <w:rPr>
          <w:color w:val="auto"/>
          <w:sz w:val="22"/>
          <w:szCs w:val="22"/>
        </w:rPr>
        <w:t xml:space="preserve">Рис. </w:t>
      </w:r>
      <w:r w:rsidRPr="00A92663">
        <w:rPr>
          <w:color w:val="auto"/>
          <w:sz w:val="22"/>
          <w:szCs w:val="22"/>
        </w:rPr>
        <w:fldChar w:fldCharType="begin"/>
      </w:r>
      <w:r w:rsidRPr="00A92663">
        <w:rPr>
          <w:color w:val="auto"/>
          <w:sz w:val="22"/>
          <w:szCs w:val="22"/>
        </w:rPr>
        <w:instrText xml:space="preserve"> SEQ Рис. \* ARABIC </w:instrText>
      </w:r>
      <w:r w:rsidRPr="00A92663">
        <w:rPr>
          <w:color w:val="auto"/>
          <w:sz w:val="22"/>
          <w:szCs w:val="22"/>
        </w:rPr>
        <w:fldChar w:fldCharType="separate"/>
      </w:r>
      <w:r w:rsidR="00BD541B">
        <w:rPr>
          <w:noProof/>
          <w:color w:val="auto"/>
          <w:sz w:val="22"/>
          <w:szCs w:val="22"/>
        </w:rPr>
        <w:t>2</w:t>
      </w:r>
      <w:r w:rsidRPr="00A92663">
        <w:rPr>
          <w:color w:val="auto"/>
          <w:sz w:val="22"/>
          <w:szCs w:val="22"/>
        </w:rPr>
        <w:fldChar w:fldCharType="end"/>
      </w:r>
      <w:bookmarkEnd w:id="3"/>
      <w:r w:rsidR="00812E1B" w:rsidRPr="00A92663">
        <w:rPr>
          <w:color w:val="auto"/>
          <w:sz w:val="22"/>
          <w:szCs w:val="22"/>
        </w:rPr>
        <w:t>.</w:t>
      </w:r>
      <w:r w:rsidR="00812E1B" w:rsidRPr="00A92663">
        <w:rPr>
          <w:b w:val="0"/>
          <w:color w:val="auto"/>
          <w:sz w:val="22"/>
          <w:szCs w:val="22"/>
        </w:rPr>
        <w:t xml:space="preserve"> Визуализация модели арамидной ткани с частичной поверхностной </w:t>
      </w:r>
      <w:r w:rsidR="00E63733" w:rsidRPr="00A92663">
        <w:rPr>
          <w:b w:val="0"/>
          <w:color w:val="auto"/>
          <w:sz w:val="22"/>
          <w:szCs w:val="22"/>
        </w:rPr>
        <w:t>обработкой</w:t>
      </w:r>
    </w:p>
    <w:p w:rsidR="00EC5BCB" w:rsidRPr="00A92663" w:rsidRDefault="00D77C6F" w:rsidP="00EC5BCB">
      <w:pPr>
        <w:ind w:firstLine="397"/>
      </w:pPr>
      <w:r w:rsidRPr="00A92663">
        <w:t xml:space="preserve">Для </w:t>
      </w:r>
      <w:r w:rsidR="00EC5BCB" w:rsidRPr="00A92663">
        <w:t xml:space="preserve">нитей был </w:t>
      </w:r>
      <w:r w:rsidR="00B542E4">
        <w:t>назначен</w:t>
      </w:r>
      <w:r w:rsidR="00EC5BCB" w:rsidRPr="00A92663">
        <w:t xml:space="preserve"> ортотропны</w:t>
      </w:r>
      <w:r w:rsidRPr="00A92663">
        <w:t>й материал</w:t>
      </w:r>
      <w:r w:rsidR="00EC5BCB" w:rsidRPr="00A92663">
        <w:t xml:space="preserve"> (*MAT_ENHANCED_ COMPOSITE_DAMAGE) [</w:t>
      </w:r>
      <w:r w:rsidR="002F1FD4" w:rsidRPr="00A92663">
        <w:fldChar w:fldCharType="begin"/>
      </w:r>
      <w:r w:rsidR="002F1FD4" w:rsidRPr="00A92663">
        <w:instrText xml:space="preserve"> REF _Ref528264692 \r \h </w:instrText>
      </w:r>
      <w:r w:rsidR="00A92663">
        <w:instrText xml:space="preserve"> \* MERGEFORMAT </w:instrText>
      </w:r>
      <w:r w:rsidR="002F1FD4" w:rsidRPr="00A92663">
        <w:fldChar w:fldCharType="separate"/>
      </w:r>
      <w:r w:rsidR="00BD541B">
        <w:t>12</w:t>
      </w:r>
      <w:r w:rsidR="002F1FD4" w:rsidRPr="00A92663">
        <w:fldChar w:fldCharType="end"/>
      </w:r>
      <w:r w:rsidR="00EC5BCB" w:rsidRPr="00A92663">
        <w:t xml:space="preserve">]. </w:t>
      </w:r>
      <w:r w:rsidR="003D1609" w:rsidRPr="00A92663">
        <w:t>В</w:t>
      </w:r>
      <w:r w:rsidR="00EC5BCB" w:rsidRPr="00A92663">
        <w:t xml:space="preserve"> таблице</w:t>
      </w:r>
      <w:r w:rsidR="003D1609" w:rsidRPr="003D1609">
        <w:t xml:space="preserve"> </w:t>
      </w:r>
      <w:r w:rsidR="003D1609" w:rsidRPr="00A92663">
        <w:t>приведены</w:t>
      </w:r>
      <w:r w:rsidR="003D1609" w:rsidRPr="003D1609">
        <w:t xml:space="preserve"> </w:t>
      </w:r>
      <w:r w:rsidR="003D1609" w:rsidRPr="00A92663">
        <w:t>характеристики материала</w:t>
      </w:r>
      <w:r w:rsidR="00EC5BCB" w:rsidRPr="00A92663">
        <w:t>. Модуль упругости вдоль нити (E</w:t>
      </w:r>
      <w:r w:rsidR="00EC5BCB" w:rsidRPr="00A92663">
        <w:rPr>
          <w:vertAlign w:val="subscript"/>
        </w:rPr>
        <w:t>A</w:t>
      </w:r>
      <w:r w:rsidR="00EC5BCB" w:rsidRPr="00A92663">
        <w:t>) определен экспериментально [</w:t>
      </w:r>
      <w:r w:rsidR="002F1FD4" w:rsidRPr="00A92663">
        <w:fldChar w:fldCharType="begin"/>
      </w:r>
      <w:r w:rsidR="002F1FD4" w:rsidRPr="00A92663">
        <w:instrText xml:space="preserve"> REF _Ref528264648 \r \h </w:instrText>
      </w:r>
      <w:r w:rsidR="00A92663">
        <w:instrText xml:space="preserve"> \* MERGEFORMAT </w:instrText>
      </w:r>
      <w:r w:rsidR="002F1FD4" w:rsidRPr="00A92663">
        <w:fldChar w:fldCharType="separate"/>
      </w:r>
      <w:r w:rsidR="00BD541B">
        <w:t>7</w:t>
      </w:r>
      <w:r w:rsidR="002F1FD4" w:rsidRPr="00A92663">
        <w:fldChar w:fldCharType="end"/>
      </w:r>
      <w:r w:rsidR="00EC5BCB" w:rsidRPr="00A92663">
        <w:t>], остальные модули упругости (Е</w:t>
      </w:r>
      <w:r w:rsidR="00EC5BCB" w:rsidRPr="00A92663">
        <w:rPr>
          <w:vertAlign w:val="subscript"/>
        </w:rPr>
        <w:t>В</w:t>
      </w:r>
      <w:r w:rsidR="00EC5BCB" w:rsidRPr="00A92663">
        <w:t>, Е</w:t>
      </w:r>
      <w:r w:rsidR="00EC5BCB" w:rsidRPr="00A92663">
        <w:rPr>
          <w:vertAlign w:val="subscript"/>
        </w:rPr>
        <w:t>С</w:t>
      </w:r>
      <w:r w:rsidR="00EC5BCB" w:rsidRPr="00A92663">
        <w:t>), два модуля сдвига (G</w:t>
      </w:r>
      <w:r w:rsidR="00EC5BCB" w:rsidRPr="00A92663">
        <w:rPr>
          <w:vertAlign w:val="subscript"/>
        </w:rPr>
        <w:t>AB</w:t>
      </w:r>
      <w:r w:rsidR="00EC5BCB" w:rsidRPr="00A92663">
        <w:t>, G</w:t>
      </w:r>
      <w:r w:rsidR="00EC5BCB" w:rsidRPr="00A92663">
        <w:rPr>
          <w:vertAlign w:val="subscript"/>
        </w:rPr>
        <w:t>BC</w:t>
      </w:r>
      <w:r w:rsidR="00EC5BCB" w:rsidRPr="00A92663">
        <w:t>) и три коэффициента Пуассона приняты согласно рекомендациям из литературы</w:t>
      </w:r>
      <w:r w:rsidR="009E4AD2" w:rsidRPr="00A92663">
        <w:t xml:space="preserve"> </w:t>
      </w:r>
      <w:r w:rsidR="00665C98" w:rsidRPr="00A92663">
        <w:t>[</w:t>
      </w:r>
      <w:r w:rsidR="002F1FD4" w:rsidRPr="00A92663">
        <w:fldChar w:fldCharType="begin"/>
      </w:r>
      <w:r w:rsidR="002F1FD4" w:rsidRPr="00A92663">
        <w:instrText xml:space="preserve"> REF _Ref528264679 \r \h </w:instrText>
      </w:r>
      <w:r w:rsidR="00A92663">
        <w:instrText xml:space="preserve"> \* MERGEFORMAT </w:instrText>
      </w:r>
      <w:r w:rsidR="002F1FD4" w:rsidRPr="00A92663">
        <w:fldChar w:fldCharType="separate"/>
      </w:r>
      <w:r w:rsidR="00BD541B">
        <w:t>13</w:t>
      </w:r>
      <w:r w:rsidR="002F1FD4" w:rsidRPr="00A92663">
        <w:fldChar w:fldCharType="end"/>
      </w:r>
      <w:r w:rsidR="00665C98" w:rsidRPr="00A92663">
        <w:t>].</w:t>
      </w:r>
    </w:p>
    <w:p w:rsidR="000760BA" w:rsidRPr="00A92663" w:rsidRDefault="000760BA" w:rsidP="00BB4235">
      <w:pPr>
        <w:spacing w:before="120"/>
        <w:ind w:firstLine="397"/>
        <w:jc w:val="right"/>
        <w:rPr>
          <w:b/>
        </w:rPr>
      </w:pPr>
      <w:r w:rsidRPr="00A92663">
        <w:rPr>
          <w:b/>
        </w:rPr>
        <w:t>Таблица</w:t>
      </w:r>
    </w:p>
    <w:p w:rsidR="000760BA" w:rsidRPr="00A92663" w:rsidRDefault="000760BA" w:rsidP="00BB4235">
      <w:pPr>
        <w:spacing w:after="120"/>
        <w:ind w:firstLine="397"/>
        <w:jc w:val="center"/>
        <w:rPr>
          <w:lang w:val="en-US"/>
        </w:rPr>
      </w:pPr>
      <w:r w:rsidRPr="00A92663">
        <w:rPr>
          <w:lang w:val="en-US"/>
        </w:rPr>
        <w:t>Характеристики материала нитей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46"/>
        <w:gridCol w:w="2075"/>
        <w:gridCol w:w="2039"/>
      </w:tblGrid>
      <w:tr w:rsidR="001B1343" w:rsidRPr="00A92663" w:rsidTr="00002456">
        <w:trPr>
          <w:jc w:val="center"/>
        </w:trPr>
        <w:tc>
          <w:tcPr>
            <w:tcW w:w="2730" w:type="pct"/>
            <w:vAlign w:val="center"/>
          </w:tcPr>
          <w:p w:rsidR="000760BA" w:rsidRPr="00A92663" w:rsidRDefault="000760BA" w:rsidP="00F22EA9">
            <w:pPr>
              <w:ind w:left="29"/>
              <w:jc w:val="center"/>
              <w:rPr>
                <w:b/>
                <w:lang w:val="en-US"/>
              </w:rPr>
            </w:pPr>
            <w:r w:rsidRPr="00A92663">
              <w:rPr>
                <w:b/>
                <w:lang w:val="en-US"/>
              </w:rPr>
              <w:t>Параметр</w:t>
            </w:r>
          </w:p>
        </w:tc>
        <w:tc>
          <w:tcPr>
            <w:tcW w:w="1145" w:type="pct"/>
            <w:vAlign w:val="center"/>
          </w:tcPr>
          <w:p w:rsidR="000760BA" w:rsidRPr="00A92663" w:rsidRDefault="000760BA" w:rsidP="00F22EA9">
            <w:pPr>
              <w:jc w:val="center"/>
              <w:rPr>
                <w:b/>
                <w:lang w:val="en-US"/>
              </w:rPr>
            </w:pPr>
            <w:r w:rsidRPr="00A92663">
              <w:rPr>
                <w:b/>
                <w:lang w:val="en-US"/>
              </w:rPr>
              <w:t>Обозначение</w:t>
            </w:r>
          </w:p>
        </w:tc>
        <w:tc>
          <w:tcPr>
            <w:tcW w:w="1125" w:type="pct"/>
            <w:vAlign w:val="center"/>
          </w:tcPr>
          <w:p w:rsidR="000760BA" w:rsidRPr="00A92663" w:rsidRDefault="000760BA" w:rsidP="00F22EA9">
            <w:pPr>
              <w:jc w:val="center"/>
              <w:rPr>
                <w:b/>
                <w:lang w:val="en-US"/>
              </w:rPr>
            </w:pPr>
            <w:r w:rsidRPr="00A92663">
              <w:rPr>
                <w:b/>
                <w:lang w:val="en-US"/>
              </w:rPr>
              <w:t>Величина</w:t>
            </w:r>
          </w:p>
        </w:tc>
      </w:tr>
      <w:tr w:rsidR="00374726" w:rsidRPr="00A92663" w:rsidTr="00002456">
        <w:trPr>
          <w:jc w:val="center"/>
        </w:trPr>
        <w:tc>
          <w:tcPr>
            <w:tcW w:w="2730" w:type="pct"/>
            <w:vAlign w:val="center"/>
          </w:tcPr>
          <w:p w:rsidR="00374726" w:rsidRPr="00A92663" w:rsidRDefault="00374726" w:rsidP="00374726">
            <w:pPr>
              <w:ind w:left="29"/>
              <w:rPr>
                <w:lang w:val="en-US"/>
              </w:rPr>
            </w:pPr>
            <w:r w:rsidRPr="00A92663">
              <w:rPr>
                <w:lang w:val="en-US"/>
              </w:rPr>
              <w:t>Плотность, кг/м</w:t>
            </w:r>
            <w:r w:rsidRPr="00A92663">
              <w:rPr>
                <w:vertAlign w:val="superscript"/>
                <w:lang w:val="en-US"/>
              </w:rPr>
              <w:t>3</w:t>
            </w:r>
          </w:p>
        </w:tc>
        <w:tc>
          <w:tcPr>
            <w:tcW w:w="1145" w:type="pct"/>
            <w:vAlign w:val="center"/>
          </w:tcPr>
          <w:p w:rsidR="00374726" w:rsidRPr="00A92663" w:rsidRDefault="00374726" w:rsidP="00374726">
            <w:pPr>
              <w:jc w:val="center"/>
              <w:rPr>
                <w:lang w:val="en-US"/>
              </w:rPr>
            </w:pPr>
            <w:r w:rsidRPr="00A92663">
              <w:rPr>
                <w:lang w:val="en-US"/>
              </w:rPr>
              <w:t>ρ</w:t>
            </w:r>
          </w:p>
        </w:tc>
        <w:tc>
          <w:tcPr>
            <w:tcW w:w="1125" w:type="pct"/>
            <w:vAlign w:val="center"/>
          </w:tcPr>
          <w:p w:rsidR="00374726" w:rsidRPr="00A92663" w:rsidRDefault="00374726" w:rsidP="00374726">
            <w:pPr>
              <w:jc w:val="center"/>
              <w:rPr>
                <w:lang w:val="en-US"/>
              </w:rPr>
            </w:pPr>
            <w:r w:rsidRPr="00A92663">
              <w:rPr>
                <w:lang w:val="en-US"/>
              </w:rPr>
              <w:t>1 440</w:t>
            </w:r>
          </w:p>
        </w:tc>
      </w:tr>
      <w:tr w:rsidR="00374726" w:rsidRPr="00A92663" w:rsidTr="00002456">
        <w:trPr>
          <w:jc w:val="center"/>
        </w:trPr>
        <w:tc>
          <w:tcPr>
            <w:tcW w:w="2730" w:type="pct"/>
            <w:vAlign w:val="center"/>
          </w:tcPr>
          <w:p w:rsidR="00374726" w:rsidRPr="00A92663" w:rsidRDefault="00374726" w:rsidP="00374726">
            <w:pPr>
              <w:ind w:left="29"/>
              <w:rPr>
                <w:lang w:val="en-US"/>
              </w:rPr>
            </w:pPr>
            <w:r w:rsidRPr="00A92663">
              <w:rPr>
                <w:lang w:val="en-US"/>
              </w:rPr>
              <w:t>Коэффициент</w:t>
            </w:r>
            <w:r w:rsidRPr="00A92663">
              <w:t>ы</w:t>
            </w:r>
            <w:r w:rsidRPr="00A92663">
              <w:rPr>
                <w:lang w:val="en-US"/>
              </w:rPr>
              <w:t xml:space="preserve"> Пуассона</w:t>
            </w:r>
          </w:p>
        </w:tc>
        <w:tc>
          <w:tcPr>
            <w:tcW w:w="1145" w:type="pct"/>
            <w:vAlign w:val="center"/>
          </w:tcPr>
          <w:p w:rsidR="00374726" w:rsidRPr="00A92663" w:rsidRDefault="00374726" w:rsidP="00374726">
            <w:pPr>
              <w:jc w:val="center"/>
              <w:rPr>
                <w:lang w:val="en-US"/>
              </w:rPr>
            </w:pPr>
            <w:r w:rsidRPr="00A92663">
              <w:rPr>
                <w:lang w:val="en-US"/>
              </w:rPr>
              <w:t>μ</w:t>
            </w:r>
            <w:r w:rsidRPr="00A92663">
              <w:rPr>
                <w:vertAlign w:val="subscript"/>
                <w:lang w:val="en-US"/>
              </w:rPr>
              <w:t>АВ</w:t>
            </w:r>
            <w:r w:rsidRPr="00A92663">
              <w:rPr>
                <w:lang w:val="en-US"/>
              </w:rPr>
              <w:t>, μ</w:t>
            </w:r>
            <w:r w:rsidRPr="00A92663">
              <w:rPr>
                <w:vertAlign w:val="subscript"/>
                <w:lang w:val="en-US"/>
              </w:rPr>
              <w:t>ВС</w:t>
            </w:r>
            <w:r w:rsidRPr="00A92663">
              <w:rPr>
                <w:lang w:val="en-US"/>
              </w:rPr>
              <w:t>, μ</w:t>
            </w:r>
            <w:r w:rsidRPr="00A92663">
              <w:rPr>
                <w:vertAlign w:val="subscript"/>
                <w:lang w:val="en-US"/>
              </w:rPr>
              <w:t>АС</w:t>
            </w:r>
          </w:p>
        </w:tc>
        <w:tc>
          <w:tcPr>
            <w:tcW w:w="1125" w:type="pct"/>
            <w:vAlign w:val="center"/>
          </w:tcPr>
          <w:p w:rsidR="00374726" w:rsidRPr="00A92663" w:rsidRDefault="00374726" w:rsidP="00374726">
            <w:pPr>
              <w:jc w:val="center"/>
              <w:rPr>
                <w:lang w:val="en-US"/>
              </w:rPr>
            </w:pPr>
            <w:r w:rsidRPr="00A92663">
              <w:rPr>
                <w:lang w:val="en-US"/>
              </w:rPr>
              <w:t>0,001</w:t>
            </w:r>
          </w:p>
        </w:tc>
      </w:tr>
      <w:tr w:rsidR="001B1343" w:rsidRPr="00A92663" w:rsidTr="00002456">
        <w:trPr>
          <w:jc w:val="center"/>
        </w:trPr>
        <w:tc>
          <w:tcPr>
            <w:tcW w:w="2730" w:type="pct"/>
            <w:vMerge w:val="restart"/>
            <w:vAlign w:val="center"/>
          </w:tcPr>
          <w:p w:rsidR="000760BA" w:rsidRPr="00A92663" w:rsidRDefault="000760BA" w:rsidP="00F22EA9">
            <w:pPr>
              <w:ind w:left="29"/>
              <w:rPr>
                <w:lang w:val="en-US"/>
              </w:rPr>
            </w:pPr>
            <w:r w:rsidRPr="00A92663">
              <w:rPr>
                <w:lang w:val="en-US"/>
              </w:rPr>
              <w:t>Модули упругости, Па</w:t>
            </w:r>
          </w:p>
        </w:tc>
        <w:tc>
          <w:tcPr>
            <w:tcW w:w="1145" w:type="pct"/>
            <w:vAlign w:val="center"/>
          </w:tcPr>
          <w:p w:rsidR="000760BA" w:rsidRPr="00A92663" w:rsidRDefault="000760BA" w:rsidP="00D70FAA">
            <w:pPr>
              <w:jc w:val="center"/>
              <w:rPr>
                <w:lang w:val="en-US"/>
              </w:rPr>
            </w:pPr>
            <w:r w:rsidRPr="00A92663">
              <w:rPr>
                <w:lang w:val="en-US"/>
              </w:rPr>
              <w:t>E</w:t>
            </w:r>
            <w:r w:rsidRPr="00A92663">
              <w:rPr>
                <w:vertAlign w:val="subscript"/>
                <w:lang w:val="en-US"/>
              </w:rPr>
              <w:t>А</w:t>
            </w:r>
          </w:p>
        </w:tc>
        <w:tc>
          <w:tcPr>
            <w:tcW w:w="1125" w:type="pct"/>
            <w:vAlign w:val="center"/>
          </w:tcPr>
          <w:p w:rsidR="000760BA" w:rsidRPr="00A92663" w:rsidRDefault="000760BA" w:rsidP="00D70FAA">
            <w:pPr>
              <w:jc w:val="center"/>
              <w:rPr>
                <w:lang w:val="en-US"/>
              </w:rPr>
            </w:pPr>
            <w:r w:rsidRPr="00A92663">
              <w:rPr>
                <w:lang w:val="en-US"/>
              </w:rPr>
              <w:t>1,4·10</w:t>
            </w:r>
            <w:r w:rsidRPr="00A92663">
              <w:rPr>
                <w:vertAlign w:val="superscript"/>
                <w:lang w:val="en-US"/>
              </w:rPr>
              <w:t>11</w:t>
            </w:r>
          </w:p>
        </w:tc>
      </w:tr>
      <w:tr w:rsidR="001B1343" w:rsidRPr="00A92663" w:rsidTr="00002456">
        <w:trPr>
          <w:jc w:val="center"/>
        </w:trPr>
        <w:tc>
          <w:tcPr>
            <w:tcW w:w="2730" w:type="pct"/>
            <w:vMerge/>
            <w:vAlign w:val="center"/>
          </w:tcPr>
          <w:p w:rsidR="000760BA" w:rsidRPr="00A92663" w:rsidRDefault="000760BA" w:rsidP="00F22EA9">
            <w:pPr>
              <w:ind w:left="29"/>
              <w:rPr>
                <w:lang w:val="en-US"/>
              </w:rPr>
            </w:pPr>
          </w:p>
        </w:tc>
        <w:tc>
          <w:tcPr>
            <w:tcW w:w="1145" w:type="pct"/>
            <w:vAlign w:val="center"/>
          </w:tcPr>
          <w:p w:rsidR="000760BA" w:rsidRPr="00A92663" w:rsidRDefault="000760BA" w:rsidP="00D70FAA">
            <w:pPr>
              <w:jc w:val="center"/>
              <w:rPr>
                <w:lang w:val="en-US"/>
              </w:rPr>
            </w:pPr>
            <w:r w:rsidRPr="00A92663">
              <w:rPr>
                <w:lang w:val="en-US"/>
              </w:rPr>
              <w:t>Е</w:t>
            </w:r>
            <w:r w:rsidRPr="00A92663">
              <w:rPr>
                <w:vertAlign w:val="subscript"/>
                <w:lang w:val="en-US"/>
              </w:rPr>
              <w:t>В</w:t>
            </w:r>
            <w:r w:rsidRPr="00A92663">
              <w:rPr>
                <w:lang w:val="en-US"/>
              </w:rPr>
              <w:t>, Е</w:t>
            </w:r>
            <w:r w:rsidRPr="00A92663">
              <w:rPr>
                <w:vertAlign w:val="subscript"/>
                <w:lang w:val="en-US"/>
              </w:rPr>
              <w:t>С</w:t>
            </w:r>
          </w:p>
        </w:tc>
        <w:tc>
          <w:tcPr>
            <w:tcW w:w="1125" w:type="pct"/>
            <w:vAlign w:val="center"/>
          </w:tcPr>
          <w:p w:rsidR="000760BA" w:rsidRPr="00A92663" w:rsidRDefault="000760BA" w:rsidP="00D70FAA">
            <w:pPr>
              <w:jc w:val="center"/>
              <w:rPr>
                <w:lang w:val="en-US"/>
              </w:rPr>
            </w:pPr>
            <w:r w:rsidRPr="00A92663">
              <w:rPr>
                <w:lang w:val="en-US"/>
              </w:rPr>
              <w:t>1,4·10</w:t>
            </w:r>
            <w:r w:rsidRPr="00A92663">
              <w:rPr>
                <w:vertAlign w:val="superscript"/>
                <w:lang w:val="en-US"/>
              </w:rPr>
              <w:t>10</w:t>
            </w:r>
          </w:p>
        </w:tc>
      </w:tr>
      <w:tr w:rsidR="001B1343" w:rsidRPr="00A92663" w:rsidTr="00002456">
        <w:trPr>
          <w:jc w:val="center"/>
        </w:trPr>
        <w:tc>
          <w:tcPr>
            <w:tcW w:w="2730" w:type="pct"/>
            <w:vMerge w:val="restart"/>
            <w:vAlign w:val="center"/>
          </w:tcPr>
          <w:p w:rsidR="000760BA" w:rsidRPr="00A92663" w:rsidRDefault="000760BA" w:rsidP="00F22EA9">
            <w:pPr>
              <w:ind w:left="29"/>
              <w:rPr>
                <w:lang w:val="en-US"/>
              </w:rPr>
            </w:pPr>
            <w:r w:rsidRPr="00A92663">
              <w:rPr>
                <w:lang w:val="en-US"/>
              </w:rPr>
              <w:t>Модули сдвига, Па</w:t>
            </w:r>
          </w:p>
        </w:tc>
        <w:tc>
          <w:tcPr>
            <w:tcW w:w="1145" w:type="pct"/>
            <w:vAlign w:val="center"/>
          </w:tcPr>
          <w:p w:rsidR="000760BA" w:rsidRPr="00A92663" w:rsidRDefault="000760BA" w:rsidP="00D70FAA">
            <w:pPr>
              <w:jc w:val="center"/>
              <w:rPr>
                <w:lang w:val="en-US"/>
              </w:rPr>
            </w:pPr>
            <w:r w:rsidRPr="00A92663">
              <w:rPr>
                <w:lang w:val="en-US"/>
              </w:rPr>
              <w:t>G</w:t>
            </w:r>
            <w:r w:rsidRPr="00A92663">
              <w:rPr>
                <w:vertAlign w:val="subscript"/>
                <w:lang w:val="en-US"/>
              </w:rPr>
              <w:t>AB</w:t>
            </w:r>
            <w:r w:rsidRPr="00A92663">
              <w:rPr>
                <w:lang w:val="en-US"/>
              </w:rPr>
              <w:t>, G</w:t>
            </w:r>
            <w:r w:rsidRPr="00A92663">
              <w:rPr>
                <w:vertAlign w:val="subscript"/>
                <w:lang w:val="en-US"/>
              </w:rPr>
              <w:t>BC</w:t>
            </w:r>
          </w:p>
        </w:tc>
        <w:tc>
          <w:tcPr>
            <w:tcW w:w="1125" w:type="pct"/>
            <w:vAlign w:val="center"/>
          </w:tcPr>
          <w:p w:rsidR="000760BA" w:rsidRPr="00A92663" w:rsidRDefault="000760BA" w:rsidP="00D70FAA">
            <w:pPr>
              <w:jc w:val="center"/>
              <w:rPr>
                <w:lang w:val="en-US"/>
              </w:rPr>
            </w:pPr>
            <w:r w:rsidRPr="00A92663">
              <w:rPr>
                <w:lang w:val="en-US"/>
              </w:rPr>
              <w:t>1,4·10</w:t>
            </w:r>
            <w:r w:rsidRPr="00A92663">
              <w:rPr>
                <w:vertAlign w:val="superscript"/>
                <w:lang w:val="en-US"/>
              </w:rPr>
              <w:t>10</w:t>
            </w:r>
          </w:p>
        </w:tc>
      </w:tr>
      <w:tr w:rsidR="001B1343" w:rsidRPr="00A92663" w:rsidTr="00002456">
        <w:trPr>
          <w:jc w:val="center"/>
        </w:trPr>
        <w:tc>
          <w:tcPr>
            <w:tcW w:w="2730" w:type="pct"/>
            <w:vMerge/>
            <w:vAlign w:val="center"/>
          </w:tcPr>
          <w:p w:rsidR="000760BA" w:rsidRPr="00A92663" w:rsidRDefault="000760BA" w:rsidP="00002456">
            <w:pPr>
              <w:ind w:firstLine="397"/>
              <w:rPr>
                <w:lang w:val="en-US"/>
              </w:rPr>
            </w:pPr>
          </w:p>
        </w:tc>
        <w:tc>
          <w:tcPr>
            <w:tcW w:w="1145" w:type="pct"/>
            <w:vAlign w:val="center"/>
          </w:tcPr>
          <w:p w:rsidR="000760BA" w:rsidRPr="00A92663" w:rsidRDefault="000760BA" w:rsidP="00D70FAA">
            <w:pPr>
              <w:jc w:val="center"/>
              <w:rPr>
                <w:lang w:val="en-US"/>
              </w:rPr>
            </w:pPr>
            <w:r w:rsidRPr="00A92663">
              <w:rPr>
                <w:lang w:val="en-US"/>
              </w:rPr>
              <w:t>G</w:t>
            </w:r>
            <w:r w:rsidRPr="00A92663">
              <w:rPr>
                <w:vertAlign w:val="subscript"/>
                <w:lang w:val="en-US"/>
              </w:rPr>
              <w:t>СA</w:t>
            </w:r>
          </w:p>
        </w:tc>
        <w:tc>
          <w:tcPr>
            <w:tcW w:w="1125" w:type="pct"/>
            <w:vAlign w:val="center"/>
          </w:tcPr>
          <w:p w:rsidR="000760BA" w:rsidRPr="00A92663" w:rsidRDefault="000760BA" w:rsidP="00D70FAA">
            <w:pPr>
              <w:jc w:val="center"/>
              <w:rPr>
                <w:lang w:val="en-US"/>
              </w:rPr>
            </w:pPr>
            <w:r w:rsidRPr="00A92663">
              <w:rPr>
                <w:lang w:val="en-US"/>
              </w:rPr>
              <w:t>4·10</w:t>
            </w:r>
            <w:r w:rsidRPr="00A92663">
              <w:rPr>
                <w:vertAlign w:val="superscript"/>
                <w:lang w:val="en-US"/>
              </w:rPr>
              <w:t>7</w:t>
            </w:r>
          </w:p>
        </w:tc>
      </w:tr>
    </w:tbl>
    <w:p w:rsidR="008516A1" w:rsidRPr="00A92663" w:rsidRDefault="00EC5BCB" w:rsidP="00BB4235">
      <w:pPr>
        <w:spacing w:before="120"/>
        <w:ind w:firstLine="397"/>
      </w:pPr>
      <w:r w:rsidRPr="00A92663">
        <w:t xml:space="preserve">Арамидные нити в ткани P110 </w:t>
      </w:r>
      <w:r w:rsidR="008D56B0" w:rsidRPr="00A92663">
        <w:t xml:space="preserve">имеют </w:t>
      </w:r>
      <w:r w:rsidR="000C312E">
        <w:t>небольшое</w:t>
      </w:r>
      <w:r w:rsidR="008D56B0" w:rsidRPr="00A92663">
        <w:t xml:space="preserve"> сопротивление изгибу</w:t>
      </w:r>
      <w:r w:rsidR="00B542E4">
        <w:t>.</w:t>
      </w:r>
      <w:r w:rsidR="008D56B0" w:rsidRPr="00A92663">
        <w:t xml:space="preserve"> </w:t>
      </w:r>
      <w:r w:rsidR="000C312E">
        <w:t>Такие нити имеют небольшую крутку и</w:t>
      </w:r>
      <w:r w:rsidR="008D56B0" w:rsidRPr="00A92663">
        <w:t xml:space="preserve"> </w:t>
      </w:r>
      <w:r w:rsidRPr="00A92663">
        <w:t>состоят из волокон диаметром 10–15</w:t>
      </w:r>
      <w:r w:rsidR="00CA069F" w:rsidRPr="00A92663">
        <w:t> </w:t>
      </w:r>
      <w:r w:rsidRPr="00A92663">
        <w:t xml:space="preserve">мкм. </w:t>
      </w:r>
      <w:r w:rsidR="000C312E">
        <w:t>Чтобы учесть сопротивление</w:t>
      </w:r>
      <w:r w:rsidRPr="00A92663">
        <w:t xml:space="preserve"> </w:t>
      </w:r>
      <w:r w:rsidR="000C312E">
        <w:t xml:space="preserve">нитей </w:t>
      </w:r>
      <w:r w:rsidRPr="00A92663">
        <w:t>изгиб</w:t>
      </w:r>
      <w:r w:rsidR="000C312E">
        <w:t>у</w:t>
      </w:r>
      <w:r w:rsidRPr="00A92663">
        <w:t xml:space="preserve"> в модели</w:t>
      </w:r>
      <w:r w:rsidR="008D56B0" w:rsidRPr="00A92663">
        <w:t xml:space="preserve"> </w:t>
      </w:r>
      <w:r w:rsidRPr="00A92663">
        <w:t xml:space="preserve">было использовано три точки интегрирования по толщине. </w:t>
      </w:r>
      <w:r w:rsidR="00E702C7" w:rsidRPr="00A92663">
        <w:t xml:space="preserve">Трансверсальный модуль </w:t>
      </w:r>
      <w:r w:rsidR="006C4ABC" w:rsidRPr="00A92663">
        <w:t>сдвига G</w:t>
      </w:r>
      <w:r w:rsidR="006C4ABC" w:rsidRPr="00A92663">
        <w:rPr>
          <w:vertAlign w:val="subscript"/>
        </w:rPr>
        <w:t>CА</w:t>
      </w:r>
      <w:r w:rsidR="006C4ABC" w:rsidRPr="00A92663">
        <w:t xml:space="preserve"> </w:t>
      </w:r>
      <w:r w:rsidR="00E702C7" w:rsidRPr="00A92663">
        <w:t>влияет на величину сопротивления изгибу</w:t>
      </w:r>
      <w:r w:rsidRPr="00A92663">
        <w:t xml:space="preserve">. </w:t>
      </w:r>
      <w:r w:rsidR="003B459C" w:rsidRPr="00A92663">
        <w:t>G</w:t>
      </w:r>
      <w:r w:rsidR="003B459C" w:rsidRPr="00A92663">
        <w:rPr>
          <w:vertAlign w:val="subscript"/>
        </w:rPr>
        <w:t>CА</w:t>
      </w:r>
      <w:r w:rsidR="003B459C" w:rsidRPr="00A92663">
        <w:t xml:space="preserve"> </w:t>
      </w:r>
      <w:r w:rsidRPr="00A92663">
        <w:t>был найден из предварительных расчет</w:t>
      </w:r>
      <w:r w:rsidR="003B459C" w:rsidRPr="00A92663">
        <w:t xml:space="preserve">ных и экспериментальных исследований </w:t>
      </w:r>
      <w:r w:rsidR="001952F7" w:rsidRPr="00A92663">
        <w:t>по</w:t>
      </w:r>
      <w:r w:rsidRPr="00A92663">
        <w:t xml:space="preserve"> вытягивани</w:t>
      </w:r>
      <w:r w:rsidR="001952F7" w:rsidRPr="00A92663">
        <w:t>ю</w:t>
      </w:r>
      <w:r w:rsidRPr="00A92663">
        <w:t xml:space="preserve"> нити из </w:t>
      </w:r>
      <w:r w:rsidR="000C312E">
        <w:t xml:space="preserve">необработанной </w:t>
      </w:r>
      <w:r w:rsidRPr="00A92663">
        <w:t>ткани [</w:t>
      </w:r>
      <w:r w:rsidR="002F1FD4" w:rsidRPr="00A92663">
        <w:fldChar w:fldCharType="begin"/>
      </w:r>
      <w:r w:rsidR="002F1FD4" w:rsidRPr="00A92663">
        <w:instrText xml:space="preserve"> REF _Ref528264648 \r \h </w:instrText>
      </w:r>
      <w:r w:rsidR="00A92663">
        <w:instrText xml:space="preserve"> \* MERGEFORMAT </w:instrText>
      </w:r>
      <w:r w:rsidR="002F1FD4" w:rsidRPr="00A92663">
        <w:fldChar w:fldCharType="separate"/>
      </w:r>
      <w:r w:rsidR="00BD541B">
        <w:t>7</w:t>
      </w:r>
      <w:r w:rsidR="002F1FD4" w:rsidRPr="00A92663">
        <w:fldChar w:fldCharType="end"/>
      </w:r>
      <w:r w:rsidRPr="00A92663">
        <w:t>].</w:t>
      </w:r>
    </w:p>
    <w:p w:rsidR="00554974" w:rsidRPr="00A92663" w:rsidRDefault="003529F3" w:rsidP="00A712D1">
      <w:pPr>
        <w:ind w:firstLine="397"/>
      </w:pPr>
      <w:r w:rsidRPr="00A92663">
        <w:lastRenderedPageBreak/>
        <w:t xml:space="preserve">Статический коэффициент трения </w:t>
      </w:r>
      <w:r w:rsidR="000C312E" w:rsidRPr="00A92663">
        <w:t>равен 0,174</w:t>
      </w:r>
      <w:r w:rsidR="000C312E">
        <w:t xml:space="preserve"> </w:t>
      </w:r>
      <w:r w:rsidRPr="00A92663">
        <w:t>д</w:t>
      </w:r>
      <w:r w:rsidR="00EC5BCB" w:rsidRPr="00A92663">
        <w:t xml:space="preserve">ля </w:t>
      </w:r>
      <w:r w:rsidR="000C312E">
        <w:t xml:space="preserve">необработанной </w:t>
      </w:r>
      <w:r w:rsidR="00EC5BCB" w:rsidRPr="00A92663">
        <w:t xml:space="preserve">ткани </w:t>
      </w:r>
      <w:r w:rsidR="000C312E">
        <w:t xml:space="preserve">и </w:t>
      </w:r>
      <w:r w:rsidRPr="00A92663">
        <w:t>б</w:t>
      </w:r>
      <w:r w:rsidR="000C312E">
        <w:t xml:space="preserve">ыл определен экспериментально </w:t>
      </w:r>
      <w:r w:rsidR="00EC5BCB" w:rsidRPr="00A92663">
        <w:t>[</w:t>
      </w:r>
      <w:r w:rsidR="002F1FD4" w:rsidRPr="00A92663">
        <w:fldChar w:fldCharType="begin"/>
      </w:r>
      <w:r w:rsidR="002F1FD4" w:rsidRPr="00A92663">
        <w:instrText xml:space="preserve"> REF _Ref528264648 \r \h </w:instrText>
      </w:r>
      <w:r w:rsidR="00A92663">
        <w:instrText xml:space="preserve"> \* MERGEFORMAT </w:instrText>
      </w:r>
      <w:r w:rsidR="002F1FD4" w:rsidRPr="00A92663">
        <w:fldChar w:fldCharType="separate"/>
      </w:r>
      <w:r w:rsidR="00BD541B">
        <w:t>7</w:t>
      </w:r>
      <w:r w:rsidR="002F1FD4" w:rsidRPr="00A92663">
        <w:fldChar w:fldCharType="end"/>
      </w:r>
      <w:r w:rsidR="00EC5BCB" w:rsidRPr="00A92663">
        <w:t xml:space="preserve">]. </w:t>
      </w:r>
      <w:r w:rsidR="00B53694" w:rsidRPr="00A92663">
        <w:t xml:space="preserve">Поскольку поверхность ткани </w:t>
      </w:r>
      <w:r w:rsidR="00CA069F" w:rsidRPr="00A92663">
        <w:t>обрабатывали</w:t>
      </w:r>
      <w:r w:rsidR="00B53694" w:rsidRPr="00A92663">
        <w:t xml:space="preserve"> только с одной стороны, то в численных моделях поверхностную </w:t>
      </w:r>
      <w:r w:rsidR="00E63733" w:rsidRPr="00A92663">
        <w:t>обработку</w:t>
      </w:r>
      <w:r w:rsidR="00B53694" w:rsidRPr="00A92663">
        <w:t xml:space="preserve"> строили оболочечными элементами, которые соединяли нити основы и утка с наружной стороны.</w:t>
      </w:r>
      <w:r w:rsidR="00081BB1" w:rsidRPr="00A92663">
        <w:t xml:space="preserve"> </w:t>
      </w:r>
      <w:r w:rsidR="00930012" w:rsidRPr="00A92663">
        <w:t xml:space="preserve">Для </w:t>
      </w:r>
      <w:r w:rsidR="00481E8C" w:rsidRPr="00A92663">
        <w:t xml:space="preserve">поверхностной обработки ПВА </w:t>
      </w:r>
      <w:r w:rsidR="00930012" w:rsidRPr="00A92663">
        <w:t xml:space="preserve">был выбран </w:t>
      </w:r>
      <w:r w:rsidR="00481E8C" w:rsidRPr="00A92663">
        <w:t xml:space="preserve">материал </w:t>
      </w:r>
      <w:r w:rsidR="00AA6EEF" w:rsidRPr="00A92663">
        <w:t>*MAT_PLASTIC_KINEMATIC</w:t>
      </w:r>
      <w:r w:rsidR="00481E8C" w:rsidRPr="00A92663">
        <w:t>.</w:t>
      </w:r>
      <w:r w:rsidR="00CF1152" w:rsidRPr="00A92663">
        <w:t xml:space="preserve"> </w:t>
      </w:r>
      <w:r w:rsidR="00481E8C" w:rsidRPr="00A92663">
        <w:t>Параметры для модели материала ПВА были определены экспериментально: м</w:t>
      </w:r>
      <w:r w:rsidR="00A815DB" w:rsidRPr="00A92663">
        <w:t>од</w:t>
      </w:r>
      <w:r w:rsidR="009E7204" w:rsidRPr="00A92663">
        <w:t>уль упругости</w:t>
      </w:r>
      <w:r w:rsidR="00A815DB" w:rsidRPr="00A92663">
        <w:t xml:space="preserve"> </w:t>
      </w:r>
      <w:r w:rsidR="009E7204" w:rsidRPr="00A92663">
        <w:t>Е</w:t>
      </w:r>
      <w:r w:rsidR="00B273C6" w:rsidRPr="00A92663">
        <w:rPr>
          <w:lang w:val="en-US"/>
        </w:rPr>
        <w:t> </w:t>
      </w:r>
      <w:r w:rsidR="009E7204" w:rsidRPr="00A92663">
        <w:t>=</w:t>
      </w:r>
      <w:r w:rsidR="00B273C6" w:rsidRPr="00A92663">
        <w:rPr>
          <w:lang w:val="en-US"/>
        </w:rPr>
        <w:t> </w:t>
      </w:r>
      <w:r w:rsidR="004041D9" w:rsidRPr="00A92663">
        <w:t>1,99 Г</w:t>
      </w:r>
      <w:r w:rsidR="00A815DB" w:rsidRPr="00A92663">
        <w:t>Па,</w:t>
      </w:r>
      <w:r w:rsidR="004041D9" w:rsidRPr="00A92663">
        <w:t xml:space="preserve"> предел </w:t>
      </w:r>
      <w:r w:rsidR="004F33E4" w:rsidRPr="00A92663">
        <w:t>прочности</w:t>
      </w:r>
      <w:r w:rsidR="00481E8C" w:rsidRPr="00A92663">
        <w:t xml:space="preserve"> </w:t>
      </w:r>
      <w:r w:rsidR="0037374C" w:rsidRPr="00A92663">
        <w:rPr>
          <w:rFonts w:cs="CMU Serif"/>
        </w:rPr>
        <w:t>σ</w:t>
      </w:r>
      <w:r w:rsidR="004F33E4" w:rsidRPr="00A92663">
        <w:rPr>
          <w:vertAlign w:val="subscript"/>
        </w:rPr>
        <w:t>в</w:t>
      </w:r>
      <w:r w:rsidR="00B273C6" w:rsidRPr="00A92663">
        <w:rPr>
          <w:lang w:val="en-US"/>
        </w:rPr>
        <w:t> </w:t>
      </w:r>
      <w:r w:rsidR="009E7204" w:rsidRPr="00A92663">
        <w:t>=</w:t>
      </w:r>
      <w:r w:rsidR="00B273C6" w:rsidRPr="00A92663">
        <w:rPr>
          <w:lang w:val="en-US"/>
        </w:rPr>
        <w:t> </w:t>
      </w:r>
      <w:r w:rsidR="004041D9" w:rsidRPr="00A92663">
        <w:t>24 МПа,</w:t>
      </w:r>
      <w:r w:rsidR="009E7204" w:rsidRPr="00A92663">
        <w:t xml:space="preserve"> коэффициент Пуассона μ</w:t>
      </w:r>
      <w:r w:rsidR="00B273C6" w:rsidRPr="00A92663">
        <w:rPr>
          <w:lang w:val="en-US"/>
        </w:rPr>
        <w:t> </w:t>
      </w:r>
      <w:r w:rsidR="009E7204" w:rsidRPr="00A92663">
        <w:t>=</w:t>
      </w:r>
      <w:r w:rsidR="00B273C6" w:rsidRPr="00A92663">
        <w:rPr>
          <w:lang w:val="en-US"/>
        </w:rPr>
        <w:t> </w:t>
      </w:r>
      <w:r w:rsidR="00A815DB" w:rsidRPr="00A92663">
        <w:t xml:space="preserve">0,45, плотность </w:t>
      </w:r>
      <w:r w:rsidR="00A815DB" w:rsidRPr="00A92663">
        <w:rPr>
          <w:lang w:val="en-US"/>
        </w:rPr>
        <w:t>ρ</w:t>
      </w:r>
      <w:r w:rsidR="00B273C6" w:rsidRPr="00A92663">
        <w:rPr>
          <w:lang w:val="en-US"/>
        </w:rPr>
        <w:t> </w:t>
      </w:r>
      <w:r w:rsidR="009E7204" w:rsidRPr="00A92663">
        <w:t>=</w:t>
      </w:r>
      <w:r w:rsidR="00B273C6" w:rsidRPr="00A92663">
        <w:rPr>
          <w:lang w:val="en-US"/>
        </w:rPr>
        <w:t> </w:t>
      </w:r>
      <w:r w:rsidR="00107AD7" w:rsidRPr="00A92663">
        <w:t>1088 </w:t>
      </w:r>
      <w:r w:rsidR="00A815DB" w:rsidRPr="00A92663">
        <w:t>кг/м</w:t>
      </w:r>
      <w:r w:rsidR="00A815DB" w:rsidRPr="00A92663">
        <w:rPr>
          <w:vertAlign w:val="superscript"/>
        </w:rPr>
        <w:t>3</w:t>
      </w:r>
      <w:r w:rsidR="00A815DB" w:rsidRPr="00A92663">
        <w:t>.</w:t>
      </w:r>
    </w:p>
    <w:p w:rsidR="00554974" w:rsidRPr="00A92663" w:rsidRDefault="00EC5BCB" w:rsidP="00A712D1">
      <w:pPr>
        <w:ind w:firstLine="397"/>
      </w:pPr>
      <w:r w:rsidRPr="00A92663">
        <w:t xml:space="preserve">Материал регистрирующей среды (технического пластилина) </w:t>
      </w:r>
      <w:r w:rsidR="00330BCB" w:rsidRPr="00A92663">
        <w:t xml:space="preserve">— </w:t>
      </w:r>
      <w:r w:rsidRPr="00A92663">
        <w:t>вязкоупруги</w:t>
      </w:r>
      <w:r w:rsidR="001952F7" w:rsidRPr="00A92663">
        <w:t>й</w:t>
      </w:r>
      <w:r w:rsidR="000C312E">
        <w:t>.</w:t>
      </w:r>
      <w:r w:rsidRPr="00A92663">
        <w:t xml:space="preserve"> </w:t>
      </w:r>
      <w:r w:rsidR="00330BCB" w:rsidRPr="00A92663">
        <w:t>Д</w:t>
      </w:r>
      <w:r w:rsidRPr="00A92663">
        <w:t xml:space="preserve">ля пластилина был </w:t>
      </w:r>
      <w:r w:rsidR="000C312E">
        <w:t>определен</w:t>
      </w:r>
      <w:r w:rsidR="00330BCB" w:rsidRPr="00A92663">
        <w:t xml:space="preserve"> материал</w:t>
      </w:r>
      <w:r w:rsidRPr="00A92663">
        <w:t xml:space="preserve"> </w:t>
      </w:r>
      <w:r w:rsidRPr="00A92663">
        <w:rPr>
          <w:lang w:val="en-US"/>
        </w:rPr>
        <w:t>MAT</w:t>
      </w:r>
      <w:r w:rsidRPr="00A92663">
        <w:t>_</w:t>
      </w:r>
      <w:r w:rsidRPr="00A92663">
        <w:rPr>
          <w:lang w:val="en-US"/>
        </w:rPr>
        <w:t>STRAIN</w:t>
      </w:r>
      <w:r w:rsidRPr="00A92663">
        <w:t>_</w:t>
      </w:r>
      <w:r w:rsidRPr="00A92663">
        <w:rPr>
          <w:lang w:val="en-US"/>
        </w:rPr>
        <w:t>RATE</w:t>
      </w:r>
      <w:r w:rsidRPr="00A92663">
        <w:t>_</w:t>
      </w:r>
      <w:r w:rsidRPr="00A92663">
        <w:rPr>
          <w:lang w:val="en-US"/>
        </w:rPr>
        <w:t>DEPENDENT</w:t>
      </w:r>
      <w:r w:rsidRPr="00A92663">
        <w:t>_</w:t>
      </w:r>
      <w:r w:rsidR="000C312E">
        <w:t xml:space="preserve"> </w:t>
      </w:r>
      <w:r w:rsidRPr="00A92663">
        <w:rPr>
          <w:lang w:val="en-US"/>
        </w:rPr>
        <w:t>PLASTICITY</w:t>
      </w:r>
      <w:r w:rsidRPr="00A92663">
        <w:t>, позволя</w:t>
      </w:r>
      <w:r w:rsidR="000C312E">
        <w:t>ющий</w:t>
      </w:r>
      <w:r w:rsidRPr="00A92663">
        <w:t xml:space="preserve"> </w:t>
      </w:r>
      <w:r w:rsidR="000C312E">
        <w:t>задать</w:t>
      </w:r>
      <w:r w:rsidRPr="00A92663">
        <w:t xml:space="preserve"> </w:t>
      </w:r>
      <w:r w:rsidR="000C312E" w:rsidRPr="00A92663">
        <w:t xml:space="preserve">в табличном виде </w:t>
      </w:r>
      <w:r w:rsidRPr="00A92663">
        <w:t>зависимость предела текучести от скорости деформирования [</w:t>
      </w:r>
      <w:r w:rsidR="002F1FD4" w:rsidRPr="00A92663">
        <w:fldChar w:fldCharType="begin"/>
      </w:r>
      <w:r w:rsidR="002F1FD4" w:rsidRPr="00A92663">
        <w:instrText xml:space="preserve"> REF _Ref528264648 \r \h </w:instrText>
      </w:r>
      <w:r w:rsidR="00A92663">
        <w:instrText xml:space="preserve"> \* MERGEFORMAT </w:instrText>
      </w:r>
      <w:r w:rsidR="002F1FD4" w:rsidRPr="00A92663">
        <w:fldChar w:fldCharType="separate"/>
      </w:r>
      <w:r w:rsidR="00BD541B">
        <w:t>7</w:t>
      </w:r>
      <w:r w:rsidR="002F1FD4" w:rsidRPr="00A92663">
        <w:fldChar w:fldCharType="end"/>
      </w:r>
      <w:r w:rsidRPr="00A92663">
        <w:t>]. Параметры для модели материала были определены экспериментально [</w:t>
      </w:r>
      <w:r w:rsidR="002F1FD4" w:rsidRPr="00A92663">
        <w:fldChar w:fldCharType="begin"/>
      </w:r>
      <w:r w:rsidR="002F1FD4" w:rsidRPr="00A92663">
        <w:instrText xml:space="preserve"> REF _Ref528264639 \r \h </w:instrText>
      </w:r>
      <w:r w:rsidR="00A92663">
        <w:instrText xml:space="preserve"> \* MERGEFORMAT </w:instrText>
      </w:r>
      <w:r w:rsidR="002F1FD4" w:rsidRPr="00A92663">
        <w:fldChar w:fldCharType="separate"/>
      </w:r>
      <w:r w:rsidR="00BD541B">
        <w:t>14</w:t>
      </w:r>
      <w:r w:rsidR="002F1FD4" w:rsidRPr="00A92663">
        <w:fldChar w:fldCharType="end"/>
      </w:r>
      <w:r w:rsidRPr="00A92663">
        <w:t xml:space="preserve">]. Модуль упругости пластилина </w:t>
      </w:r>
      <w:r w:rsidR="009E7204" w:rsidRPr="00A92663">
        <w:t>Е</w:t>
      </w:r>
      <w:r w:rsidR="00B273C6" w:rsidRPr="00A92663">
        <w:rPr>
          <w:lang w:val="en-US"/>
        </w:rPr>
        <w:t> </w:t>
      </w:r>
      <w:r w:rsidR="009E7204" w:rsidRPr="00A92663">
        <w:t>=</w:t>
      </w:r>
      <w:r w:rsidR="00B273C6" w:rsidRPr="00A92663">
        <w:rPr>
          <w:lang w:val="en-US"/>
        </w:rPr>
        <w:t> </w:t>
      </w:r>
      <w:r w:rsidRPr="00A92663">
        <w:t>20</w:t>
      </w:r>
      <w:r w:rsidR="003E0DAD" w:rsidRPr="00A92663">
        <w:t> </w:t>
      </w:r>
      <w:r w:rsidR="009E7204" w:rsidRPr="00A92663">
        <w:t>МПа, коэффициент Пуассона μ</w:t>
      </w:r>
      <w:r w:rsidR="00B273C6" w:rsidRPr="00A92663">
        <w:rPr>
          <w:lang w:val="en-US"/>
        </w:rPr>
        <w:t> </w:t>
      </w:r>
      <w:r w:rsidR="009E7204" w:rsidRPr="00A92663">
        <w:t>=</w:t>
      </w:r>
      <w:r w:rsidR="00B273C6" w:rsidRPr="00A92663">
        <w:rPr>
          <w:lang w:val="en-US"/>
        </w:rPr>
        <w:t> </w:t>
      </w:r>
      <w:r w:rsidRPr="00A92663">
        <w:t>0</w:t>
      </w:r>
      <w:r w:rsidR="003E0DAD" w:rsidRPr="00A92663">
        <w:t>,</w:t>
      </w:r>
      <w:r w:rsidRPr="00A92663">
        <w:t xml:space="preserve">45, плотность </w:t>
      </w:r>
      <w:r w:rsidRPr="00A92663">
        <w:rPr>
          <w:lang w:val="en-US"/>
        </w:rPr>
        <w:t>ρ</w:t>
      </w:r>
      <w:r w:rsidR="00B273C6" w:rsidRPr="00A92663">
        <w:rPr>
          <w:lang w:val="en-US"/>
        </w:rPr>
        <w:t> </w:t>
      </w:r>
      <w:r w:rsidR="009E7204" w:rsidRPr="00A92663">
        <w:t>=</w:t>
      </w:r>
      <w:r w:rsidR="00B273C6" w:rsidRPr="00A92663">
        <w:rPr>
          <w:lang w:val="en-US"/>
        </w:rPr>
        <w:t> </w:t>
      </w:r>
      <w:r w:rsidRPr="00A92663">
        <w:t>1400</w:t>
      </w:r>
      <w:r w:rsidR="003E0DAD" w:rsidRPr="00A92663">
        <w:t> </w:t>
      </w:r>
      <w:r w:rsidRPr="00A92663">
        <w:t>кг/м</w:t>
      </w:r>
      <w:r w:rsidRPr="00A92663">
        <w:rPr>
          <w:vertAlign w:val="superscript"/>
        </w:rPr>
        <w:t>3</w:t>
      </w:r>
      <w:r w:rsidR="00554974" w:rsidRPr="00A92663">
        <w:t>.</w:t>
      </w:r>
    </w:p>
    <w:p w:rsidR="00A712D1" w:rsidRPr="00A92663" w:rsidRDefault="00D31228" w:rsidP="00554974">
      <w:pPr>
        <w:spacing w:after="120"/>
        <w:ind w:firstLine="397"/>
      </w:pPr>
      <w:r w:rsidRPr="00A92663">
        <w:t xml:space="preserve">Контакт </w:t>
      </w:r>
      <w:r w:rsidR="007A2457" w:rsidRPr="00A92663">
        <w:t>между объектами</w:t>
      </w:r>
      <w:r w:rsidRPr="00A92663">
        <w:t xml:space="preserve"> задавали командой *CONTACT_AUTOMATIC_</w:t>
      </w:r>
      <w:r w:rsidR="007A2457" w:rsidRPr="00A92663">
        <w:t xml:space="preserve"> </w:t>
      </w:r>
      <w:r w:rsidR="003529F3" w:rsidRPr="00A92663">
        <w:t>SURFACE_</w:t>
      </w:r>
      <w:r w:rsidRPr="00A92663">
        <w:t xml:space="preserve">TO_SURFACE. В расчете индентор выполнен </w:t>
      </w:r>
      <w:r w:rsidR="000C312E">
        <w:t>из абсолютно жесткого материала</w:t>
      </w:r>
      <w:r w:rsidR="007A2457" w:rsidRPr="00A92663">
        <w:t>.</w:t>
      </w:r>
      <w:r w:rsidRPr="00A92663">
        <w:t xml:space="preserve"> </w:t>
      </w:r>
      <w:r w:rsidR="003E0DAD" w:rsidRPr="00A92663">
        <w:t xml:space="preserve">Сетка конечных элементов 3D модели арамидной ткани </w:t>
      </w:r>
      <w:r w:rsidR="004F5F96" w:rsidRPr="00A92663">
        <w:t xml:space="preserve">размером 100×100 мм </w:t>
      </w:r>
      <w:r w:rsidR="003E0DAD" w:rsidRPr="00A92663">
        <w:t>с</w:t>
      </w:r>
      <w:r w:rsidR="00C41C9B" w:rsidRPr="00A92663">
        <w:t>о сплошной</w:t>
      </w:r>
      <w:r w:rsidR="003E0DAD" w:rsidRPr="00A92663">
        <w:t xml:space="preserve"> поверхностной </w:t>
      </w:r>
      <w:r w:rsidR="00C41C9B" w:rsidRPr="00A92663">
        <w:t>обработко</w:t>
      </w:r>
      <w:r w:rsidR="00E63733" w:rsidRPr="00A92663">
        <w:t>й</w:t>
      </w:r>
      <w:r w:rsidR="003E0DAD" w:rsidRPr="00A92663">
        <w:t>, расположенной на техническом пластилине показана на</w:t>
      </w:r>
      <w:r w:rsidR="00A712D1" w:rsidRPr="00A92663">
        <w:t xml:space="preserve"> </w:t>
      </w:r>
      <w:r w:rsidR="004E50C7" w:rsidRPr="00A92663">
        <w:fldChar w:fldCharType="begin"/>
      </w:r>
      <w:r w:rsidR="004E50C7" w:rsidRPr="00A92663">
        <w:instrText xml:space="preserve"> REF  _Ref528057540 \* Lower \h </w:instrText>
      </w:r>
      <w:r w:rsidR="00F0227D" w:rsidRPr="00A92663">
        <w:instrText xml:space="preserve"> \* MERGEFORMAT </w:instrText>
      </w:r>
      <w:r w:rsidR="004E50C7" w:rsidRPr="00A92663">
        <w:fldChar w:fldCharType="separate"/>
      </w:r>
      <w:r w:rsidR="00BD541B" w:rsidRPr="00A92663">
        <w:t>рис. </w:t>
      </w:r>
      <w:r w:rsidR="00BD541B">
        <w:t>3</w:t>
      </w:r>
      <w:r w:rsidR="004E50C7" w:rsidRPr="00A92663">
        <w:fldChar w:fldCharType="end"/>
      </w:r>
      <w:r w:rsidR="00A712D1" w:rsidRPr="00A92663">
        <w:t>.</w:t>
      </w:r>
    </w:p>
    <w:p w:rsidR="000C1656" w:rsidRPr="00A92663" w:rsidRDefault="00814EE1" w:rsidP="00AA6BC2">
      <w:r w:rsidRPr="00A92663">
        <w:rPr>
          <w:noProof/>
          <w:lang w:eastAsia="ru-RU"/>
        </w:rPr>
        <w:drawing>
          <wp:inline distT="0" distB="0" distL="0" distR="0">
            <wp:extent cx="5759450" cy="3519343"/>
            <wp:effectExtent l="0" t="0" r="0" b="5080"/>
            <wp:docPr id="5" name="Рисунок 5" descr="E:\Downloads\2018-10-15 Статья в Вестник ВМИ\Ris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ownloads\2018-10-15 Статья в Вестник ВМИ\Ris 4.png"/>
                    <pic:cNvPicPr>
                      <a:picLocks noChangeAspect="1" noChangeArrowheads="1"/>
                    </pic:cNvPicPr>
                  </pic:nvPicPr>
                  <pic:blipFill>
                    <a:blip r:embed="rId12" cstate="print">
                      <a:extLst>
                        <a:ext uri="{BEBA8EAE-BF5A-486C-A8C5-ECC9F3942E4B}">
                          <a14:imgProps xmlns:a14="http://schemas.microsoft.com/office/drawing/2010/main">
                            <a14:imgLayer r:embed="rId13">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759450" cy="3519343"/>
                    </a:xfrm>
                    <a:prstGeom prst="rect">
                      <a:avLst/>
                    </a:prstGeom>
                    <a:noFill/>
                    <a:ln>
                      <a:noFill/>
                    </a:ln>
                  </pic:spPr>
                </pic:pic>
              </a:graphicData>
            </a:graphic>
          </wp:inline>
        </w:drawing>
      </w:r>
    </w:p>
    <w:p w:rsidR="004113B9" w:rsidRPr="00A92663" w:rsidRDefault="00E0334F" w:rsidP="00123857">
      <w:pPr>
        <w:pStyle w:val="aff"/>
        <w:spacing w:before="120" w:after="120"/>
        <w:jc w:val="center"/>
        <w:rPr>
          <w:color w:val="auto"/>
          <w:sz w:val="22"/>
          <w:szCs w:val="22"/>
        </w:rPr>
      </w:pPr>
      <w:bookmarkStart w:id="4" w:name="_Ref528057540"/>
      <w:r w:rsidRPr="00A92663">
        <w:rPr>
          <w:color w:val="auto"/>
          <w:sz w:val="22"/>
          <w:szCs w:val="22"/>
        </w:rPr>
        <w:t>Рис.</w:t>
      </w:r>
      <w:r w:rsidR="00A712D1" w:rsidRPr="00A92663">
        <w:rPr>
          <w:color w:val="auto"/>
          <w:sz w:val="22"/>
          <w:szCs w:val="22"/>
        </w:rPr>
        <w:t> </w:t>
      </w:r>
      <w:r w:rsidR="002E1E6A" w:rsidRPr="00A92663">
        <w:rPr>
          <w:color w:val="auto"/>
          <w:sz w:val="22"/>
          <w:szCs w:val="22"/>
        </w:rPr>
        <w:fldChar w:fldCharType="begin"/>
      </w:r>
      <w:r w:rsidR="002E1E6A" w:rsidRPr="00A92663">
        <w:rPr>
          <w:color w:val="auto"/>
          <w:sz w:val="22"/>
          <w:szCs w:val="22"/>
        </w:rPr>
        <w:instrText xml:space="preserve"> SEQ Рис. \* ARABIC </w:instrText>
      </w:r>
      <w:r w:rsidR="002E1E6A" w:rsidRPr="00A92663">
        <w:rPr>
          <w:color w:val="auto"/>
          <w:sz w:val="22"/>
          <w:szCs w:val="22"/>
        </w:rPr>
        <w:fldChar w:fldCharType="separate"/>
      </w:r>
      <w:r w:rsidR="00BD541B">
        <w:rPr>
          <w:noProof/>
          <w:color w:val="auto"/>
          <w:sz w:val="22"/>
          <w:szCs w:val="22"/>
        </w:rPr>
        <w:t>3</w:t>
      </w:r>
      <w:r w:rsidR="002E1E6A" w:rsidRPr="00A92663">
        <w:rPr>
          <w:color w:val="auto"/>
          <w:sz w:val="22"/>
          <w:szCs w:val="22"/>
        </w:rPr>
        <w:fldChar w:fldCharType="end"/>
      </w:r>
      <w:bookmarkEnd w:id="4"/>
      <w:r w:rsidRPr="00A92663">
        <w:rPr>
          <w:color w:val="auto"/>
          <w:sz w:val="22"/>
          <w:szCs w:val="22"/>
        </w:rPr>
        <w:t>.</w:t>
      </w:r>
      <w:r w:rsidRPr="00A92663">
        <w:rPr>
          <w:b w:val="0"/>
          <w:color w:val="auto"/>
          <w:sz w:val="22"/>
          <w:szCs w:val="22"/>
        </w:rPr>
        <w:t xml:space="preserve"> Сетка конечных элементов</w:t>
      </w:r>
    </w:p>
    <w:p w:rsidR="001A32AC" w:rsidRPr="00A92663" w:rsidRDefault="001A32AC" w:rsidP="001A32AC">
      <w:pPr>
        <w:pStyle w:val="10"/>
      </w:pPr>
      <w:r w:rsidRPr="00A92663">
        <w:t>Результаты исследований</w:t>
      </w:r>
    </w:p>
    <w:p w:rsidR="00FE6DEE" w:rsidRPr="00A92663" w:rsidRDefault="00C60C59" w:rsidP="00A52989">
      <w:pPr>
        <w:ind w:firstLine="397"/>
      </w:pPr>
      <w:r w:rsidRPr="00A92663">
        <w:t>Н</w:t>
      </w:r>
      <w:r w:rsidR="00FE6DEE" w:rsidRPr="00A92663">
        <w:t>а суперкомпьютере «Торнадо ЮУрГУ»</w:t>
      </w:r>
      <w:r w:rsidRPr="00A92663">
        <w:t xml:space="preserve"> [</w:t>
      </w:r>
      <w:r w:rsidR="007043BB">
        <w:fldChar w:fldCharType="begin"/>
      </w:r>
      <w:r w:rsidR="007043BB">
        <w:instrText xml:space="preserve"> REF _Ref530574950 \r \h </w:instrText>
      </w:r>
      <w:r w:rsidR="007043BB">
        <w:fldChar w:fldCharType="separate"/>
      </w:r>
      <w:r w:rsidR="00BD541B">
        <w:t>10</w:t>
      </w:r>
      <w:r w:rsidR="007043BB">
        <w:fldChar w:fldCharType="end"/>
      </w:r>
      <w:r w:rsidRPr="00A92663">
        <w:t xml:space="preserve">] были </w:t>
      </w:r>
      <w:r w:rsidR="00036109" w:rsidRPr="00A92663">
        <w:t>проведены все</w:t>
      </w:r>
      <w:r w:rsidRPr="00A92663">
        <w:t xml:space="preserve"> расчеты</w:t>
      </w:r>
      <w:r w:rsidR="00FE6DEE" w:rsidRPr="00A92663">
        <w:t xml:space="preserve">. График ускорения для задачи по определению глубины вмятины в техническом пластилине при локальном ударе в </w:t>
      </w:r>
      <w:r w:rsidR="002C6C8B" w:rsidRPr="00A92663">
        <w:t>арамидную</w:t>
      </w:r>
      <w:r w:rsidR="00FE6DEE" w:rsidRPr="00A92663">
        <w:t xml:space="preserve"> ткан</w:t>
      </w:r>
      <w:r w:rsidR="002C6C8B" w:rsidRPr="00A92663">
        <w:t xml:space="preserve">ь с поверхностной </w:t>
      </w:r>
      <w:r w:rsidR="005579AF" w:rsidRPr="00A92663">
        <w:t>обработкой</w:t>
      </w:r>
      <w:r w:rsidR="00E80EFB" w:rsidRPr="00A92663">
        <w:t xml:space="preserve"> ПВА</w:t>
      </w:r>
      <w:r w:rsidR="002C6C8B" w:rsidRPr="00A92663">
        <w:t xml:space="preserve"> представлен</w:t>
      </w:r>
      <w:r w:rsidR="00FE6DEE" w:rsidRPr="00A92663">
        <w:t xml:space="preserve"> на </w:t>
      </w:r>
      <w:r w:rsidR="004E50C7" w:rsidRPr="00A92663">
        <w:lastRenderedPageBreak/>
        <w:fldChar w:fldCharType="begin"/>
      </w:r>
      <w:r w:rsidR="004E50C7" w:rsidRPr="00A92663">
        <w:instrText xml:space="preserve"> REF  _Ref528057560 \* Lower \h </w:instrText>
      </w:r>
      <w:r w:rsidR="00F0227D" w:rsidRPr="00A92663">
        <w:instrText xml:space="preserve"> \* MERGEFORMAT </w:instrText>
      </w:r>
      <w:r w:rsidR="004E50C7" w:rsidRPr="00A92663">
        <w:fldChar w:fldCharType="separate"/>
      </w:r>
      <w:r w:rsidR="00BD541B" w:rsidRPr="00A92663">
        <w:t>рис. </w:t>
      </w:r>
      <w:r w:rsidR="00BD541B">
        <w:t>4</w:t>
      </w:r>
      <w:r w:rsidR="004E50C7" w:rsidRPr="00A92663">
        <w:fldChar w:fldCharType="end"/>
      </w:r>
      <w:r w:rsidR="00FE6DEE" w:rsidRPr="00A92663">
        <w:t xml:space="preserve">. </w:t>
      </w:r>
      <w:r w:rsidR="003529F3" w:rsidRPr="00A92663">
        <w:t>Из-за имеющейся лицензи</w:t>
      </w:r>
      <w:r w:rsidR="006D02D8" w:rsidRPr="00A92663">
        <w:t>и</w:t>
      </w:r>
      <w:r w:rsidR="003529F3" w:rsidRPr="00A92663">
        <w:t xml:space="preserve"> на пакет программ LS-DYNA </w:t>
      </w:r>
      <w:r w:rsidR="00FE6DEE" w:rsidRPr="00A92663">
        <w:t xml:space="preserve">задача была распараллелена до 48 ядер. </w:t>
      </w:r>
      <w:r w:rsidR="00C7633A" w:rsidRPr="00A92663">
        <w:t>Н</w:t>
      </w:r>
      <w:r w:rsidR="00FE6DEE" w:rsidRPr="00A92663">
        <w:t xml:space="preserve">а одном ядре </w:t>
      </w:r>
      <w:r w:rsidR="00C7633A" w:rsidRPr="00A92663">
        <w:t>задача была решена за</w:t>
      </w:r>
      <w:r w:rsidR="00FE6DEE" w:rsidRPr="00A92663">
        <w:t xml:space="preserve"> </w:t>
      </w:r>
      <w:r w:rsidR="00BE3694" w:rsidRPr="00A92663">
        <w:t>183</w:t>
      </w:r>
      <w:r w:rsidR="00BE3694" w:rsidRPr="00A92663">
        <w:rPr>
          <w:lang w:val="en-US"/>
        </w:rPr>
        <w:t> </w:t>
      </w:r>
      <w:r w:rsidR="00BE3694" w:rsidRPr="00A92663">
        <w:t>481 </w:t>
      </w:r>
      <w:r w:rsidR="00FE6DEE" w:rsidRPr="00A92663">
        <w:t>с.</w:t>
      </w:r>
    </w:p>
    <w:p w:rsidR="00841C17" w:rsidRPr="00A92663" w:rsidRDefault="00841C17" w:rsidP="00FE6DEE">
      <w:pPr>
        <w:keepNext/>
        <w:jc w:val="center"/>
      </w:pPr>
      <w:r w:rsidRPr="00A92663">
        <w:rPr>
          <w:noProof/>
          <w:lang w:eastAsia="ru-RU"/>
        </w:rPr>
        <w:drawing>
          <wp:inline distT="0" distB="0" distL="0" distR="0">
            <wp:extent cx="3760470" cy="2288982"/>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793951" cy="2309362"/>
                    </a:xfrm>
                    <a:prstGeom prst="rect">
                      <a:avLst/>
                    </a:prstGeom>
                    <a:noFill/>
                    <a:ln>
                      <a:noFill/>
                    </a:ln>
                  </pic:spPr>
                </pic:pic>
              </a:graphicData>
            </a:graphic>
          </wp:inline>
        </w:drawing>
      </w:r>
    </w:p>
    <w:p w:rsidR="00FE6DEE" w:rsidRPr="00A92663" w:rsidRDefault="00FE6DEE" w:rsidP="002E1E6A">
      <w:pPr>
        <w:pStyle w:val="aff"/>
        <w:spacing w:before="120" w:after="120"/>
        <w:jc w:val="center"/>
        <w:rPr>
          <w:color w:val="auto"/>
          <w:sz w:val="22"/>
          <w:szCs w:val="22"/>
        </w:rPr>
      </w:pPr>
      <w:bookmarkStart w:id="5" w:name="_Ref495016920"/>
      <w:bookmarkStart w:id="6" w:name="_Ref528057560"/>
      <w:r w:rsidRPr="00A92663">
        <w:rPr>
          <w:color w:val="auto"/>
          <w:sz w:val="22"/>
          <w:szCs w:val="22"/>
        </w:rPr>
        <w:t>Рис. </w:t>
      </w:r>
      <w:bookmarkEnd w:id="5"/>
      <w:r w:rsidR="002E1E6A" w:rsidRPr="00A92663">
        <w:rPr>
          <w:color w:val="auto"/>
          <w:sz w:val="22"/>
          <w:szCs w:val="22"/>
        </w:rPr>
        <w:fldChar w:fldCharType="begin"/>
      </w:r>
      <w:r w:rsidR="002E1E6A" w:rsidRPr="00A92663">
        <w:rPr>
          <w:color w:val="auto"/>
          <w:sz w:val="22"/>
          <w:szCs w:val="22"/>
        </w:rPr>
        <w:instrText xml:space="preserve"> SEQ Рис. \* ARABIC </w:instrText>
      </w:r>
      <w:r w:rsidR="002E1E6A" w:rsidRPr="00A92663">
        <w:rPr>
          <w:color w:val="auto"/>
          <w:sz w:val="22"/>
          <w:szCs w:val="22"/>
        </w:rPr>
        <w:fldChar w:fldCharType="separate"/>
      </w:r>
      <w:r w:rsidR="00BD541B">
        <w:rPr>
          <w:noProof/>
          <w:color w:val="auto"/>
          <w:sz w:val="22"/>
          <w:szCs w:val="22"/>
        </w:rPr>
        <w:t>4</w:t>
      </w:r>
      <w:r w:rsidR="002E1E6A" w:rsidRPr="00A92663">
        <w:rPr>
          <w:color w:val="auto"/>
          <w:sz w:val="22"/>
          <w:szCs w:val="22"/>
        </w:rPr>
        <w:fldChar w:fldCharType="end"/>
      </w:r>
      <w:bookmarkEnd w:id="6"/>
      <w:r w:rsidRPr="00A92663">
        <w:rPr>
          <w:color w:val="auto"/>
          <w:sz w:val="22"/>
          <w:szCs w:val="22"/>
        </w:rPr>
        <w:t>.</w:t>
      </w:r>
      <w:r w:rsidRPr="00A92663">
        <w:rPr>
          <w:b w:val="0"/>
          <w:color w:val="auto"/>
          <w:sz w:val="22"/>
          <w:szCs w:val="22"/>
        </w:rPr>
        <w:t xml:space="preserve"> </w:t>
      </w:r>
      <w:r w:rsidR="00981149" w:rsidRPr="00A92663">
        <w:rPr>
          <w:b w:val="0"/>
          <w:color w:val="auto"/>
          <w:sz w:val="22"/>
          <w:szCs w:val="22"/>
        </w:rPr>
        <w:t>Ускорение</w:t>
      </w:r>
    </w:p>
    <w:p w:rsidR="00FE6DEE" w:rsidRPr="00A92663" w:rsidRDefault="00E80EFB" w:rsidP="000F74E0">
      <w:pPr>
        <w:spacing w:after="120"/>
        <w:ind w:firstLine="397"/>
      </w:pPr>
      <w:r w:rsidRPr="00A92663">
        <w:t xml:space="preserve">Характер деформирования </w:t>
      </w:r>
      <w:r w:rsidR="00994BCB" w:rsidRPr="00A92663">
        <w:t xml:space="preserve">арамидной ткани Р110 с поверхностной обработкой ПВА </w:t>
      </w:r>
      <w:r w:rsidRPr="00A92663">
        <w:t>и технического пластилина после динамического взаимодействия с индентором представлен на</w:t>
      </w:r>
      <w:r w:rsidR="00A66048">
        <w:t xml:space="preserve"> </w:t>
      </w:r>
      <w:r w:rsidR="00A66048">
        <w:fldChar w:fldCharType="begin"/>
      </w:r>
      <w:r w:rsidR="00A66048">
        <w:instrText xml:space="preserve"> REF  _Ref530367722 \* Lower \h </w:instrText>
      </w:r>
      <w:r w:rsidR="00A66048">
        <w:fldChar w:fldCharType="separate"/>
      </w:r>
      <w:r w:rsidR="00BD541B" w:rsidRPr="00A92663">
        <w:t>рис. </w:t>
      </w:r>
      <w:r w:rsidR="00BD541B">
        <w:rPr>
          <w:noProof/>
        </w:rPr>
        <w:t>5</w:t>
      </w:r>
      <w:r w:rsidR="00A66048">
        <w:fldChar w:fldCharType="end"/>
      </w:r>
      <w:r w:rsidRPr="00A92663">
        <w:t xml:space="preserve">. </w:t>
      </w:r>
      <w:r w:rsidR="00D45F89" w:rsidRPr="00A92663">
        <w:t xml:space="preserve">Было получено, что конечные элементы поверхностной обработки были разрушены </w:t>
      </w:r>
      <w:r w:rsidR="005E6B9B" w:rsidRPr="00A92663">
        <w:t>в</w:t>
      </w:r>
      <w:r w:rsidR="00D45F89" w:rsidRPr="00A92663">
        <w:t xml:space="preserve"> области контакта индентора с тканью, а также</w:t>
      </w:r>
      <w:r w:rsidR="005E6B9B" w:rsidRPr="00A92663">
        <w:t xml:space="preserve"> в местах вытягивания нитей из ткани. Таким образом, разработанная модель модифицированной арамидной ткани позволяет учесть фрикционное взаимодействие нитей.</w:t>
      </w:r>
    </w:p>
    <w:p w:rsidR="009B5FEE" w:rsidRPr="00A92663" w:rsidRDefault="009B5FEE" w:rsidP="009B5FEE">
      <w:pPr>
        <w:jc w:val="center"/>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pPr>
      <w:r w:rsidRPr="00A92663">
        <w:rPr>
          <w:noProof/>
          <w:lang w:eastAsia="ru-RU"/>
        </w:rPr>
        <w:drawing>
          <wp:inline distT="0" distB="0" distL="0" distR="0" wp14:anchorId="63F924AD" wp14:editId="6800FC41">
            <wp:extent cx="5212080" cy="3225150"/>
            <wp:effectExtent l="0" t="0" r="7620" b="0"/>
            <wp:docPr id="1" name="Рисунок 1" descr="E:\Downloads\2018-10-15 Статья в Вестник ВМИ\Ris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Downloads\2018-10-15 Статья в Вестник ВМИ\Ris 6.png"/>
                    <pic:cNvPicPr>
                      <a:picLocks noChangeAspect="1" noChangeArrowheads="1"/>
                    </pic:cNvPicPr>
                  </pic:nvPicPr>
                  <pic:blipFill>
                    <a:blip r:embed="rId15" cstate="print">
                      <a:extLst>
                        <a:ext uri="{BEBA8EAE-BF5A-486C-A8C5-ECC9F3942E4B}">
                          <a14:imgProps xmlns:a14="http://schemas.microsoft.com/office/drawing/2010/main">
                            <a14:imgLayer r:embed="rId16">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255161" cy="3251808"/>
                    </a:xfrm>
                    <a:prstGeom prst="rect">
                      <a:avLst/>
                    </a:prstGeom>
                    <a:noFill/>
                    <a:ln>
                      <a:noFill/>
                    </a:ln>
                  </pic:spPr>
                </pic:pic>
              </a:graphicData>
            </a:graphic>
          </wp:inline>
        </w:drawing>
      </w:r>
    </w:p>
    <w:p w:rsidR="009B5FEE" w:rsidRPr="00A92663" w:rsidRDefault="009B5FEE" w:rsidP="009B5FEE">
      <w:pPr>
        <w:pStyle w:val="aff"/>
        <w:spacing w:before="120" w:after="120"/>
        <w:jc w:val="center"/>
        <w:rPr>
          <w:color w:val="auto"/>
          <w:sz w:val="22"/>
          <w:szCs w:val="22"/>
        </w:rPr>
      </w:pPr>
      <w:bookmarkStart w:id="7" w:name="_Ref530367722"/>
      <w:r w:rsidRPr="00A92663">
        <w:rPr>
          <w:color w:val="auto"/>
          <w:sz w:val="22"/>
          <w:szCs w:val="22"/>
        </w:rPr>
        <w:t>Рис. </w:t>
      </w:r>
      <w:r w:rsidRPr="00A92663">
        <w:rPr>
          <w:color w:val="auto"/>
          <w:sz w:val="22"/>
          <w:szCs w:val="22"/>
        </w:rPr>
        <w:fldChar w:fldCharType="begin"/>
      </w:r>
      <w:r w:rsidRPr="00A92663">
        <w:rPr>
          <w:color w:val="auto"/>
          <w:sz w:val="22"/>
          <w:szCs w:val="22"/>
        </w:rPr>
        <w:instrText xml:space="preserve"> SEQ Рис. \* ARABIC </w:instrText>
      </w:r>
      <w:r w:rsidRPr="00A92663">
        <w:rPr>
          <w:color w:val="auto"/>
          <w:sz w:val="22"/>
          <w:szCs w:val="22"/>
        </w:rPr>
        <w:fldChar w:fldCharType="separate"/>
      </w:r>
      <w:r w:rsidR="00BD541B">
        <w:rPr>
          <w:noProof/>
          <w:color w:val="auto"/>
          <w:sz w:val="22"/>
          <w:szCs w:val="22"/>
        </w:rPr>
        <w:t>5</w:t>
      </w:r>
      <w:r w:rsidRPr="00A92663">
        <w:rPr>
          <w:color w:val="auto"/>
          <w:sz w:val="22"/>
          <w:szCs w:val="22"/>
        </w:rPr>
        <w:fldChar w:fldCharType="end"/>
      </w:r>
      <w:bookmarkEnd w:id="7"/>
      <w:r w:rsidRPr="00A92663">
        <w:rPr>
          <w:color w:val="auto"/>
          <w:sz w:val="22"/>
          <w:szCs w:val="22"/>
        </w:rPr>
        <w:t>.</w:t>
      </w:r>
      <w:r w:rsidRPr="00A92663">
        <w:rPr>
          <w:b w:val="0"/>
          <w:color w:val="auto"/>
          <w:sz w:val="22"/>
          <w:szCs w:val="22"/>
        </w:rPr>
        <w:t xml:space="preserve"> Характер деформирования ткани с поверхностной обработкой ПВА и технического пластилина после динамического взаимодействия с индентором</w:t>
      </w:r>
    </w:p>
    <w:p w:rsidR="00E06AB4" w:rsidRPr="00A92663" w:rsidRDefault="00E06AB4" w:rsidP="000F74E0">
      <w:pPr>
        <w:spacing w:after="120"/>
        <w:ind w:firstLine="397"/>
      </w:pPr>
      <w:r w:rsidRPr="00A92663">
        <w:t>Разработанн</w:t>
      </w:r>
      <w:r w:rsidR="00866006">
        <w:t>ое</w:t>
      </w:r>
      <w:r w:rsidRPr="00A92663">
        <w:t xml:space="preserve"> в данной работе </w:t>
      </w:r>
      <w:r w:rsidR="00866006">
        <w:t>приложение</w:t>
      </w:r>
      <w:r w:rsidRPr="00A92663">
        <w:t xml:space="preserve"> позволяет создавать модели модифицированных арамидных тканей как со сплошной</w:t>
      </w:r>
      <w:r w:rsidR="009F6D64" w:rsidRPr="00A92663">
        <w:t>,</w:t>
      </w:r>
      <w:r w:rsidRPr="00A92663">
        <w:t xml:space="preserve"> так и с частичной поверхностными обработками, в отличии от разработанных нами ранее моделей в работах [</w:t>
      </w:r>
      <w:r w:rsidR="002F1FD4" w:rsidRPr="00A92663">
        <w:fldChar w:fldCharType="begin"/>
      </w:r>
      <w:r w:rsidR="002F1FD4" w:rsidRPr="00A92663">
        <w:instrText xml:space="preserve"> REF _Ref528264648 \r \h </w:instrText>
      </w:r>
      <w:r w:rsidR="00A92663">
        <w:instrText xml:space="preserve"> \* MERGEFORMAT </w:instrText>
      </w:r>
      <w:r w:rsidR="002F1FD4" w:rsidRPr="00A92663">
        <w:fldChar w:fldCharType="separate"/>
      </w:r>
      <w:r w:rsidR="00BD541B">
        <w:t>7</w:t>
      </w:r>
      <w:r w:rsidR="002F1FD4" w:rsidRPr="00A92663">
        <w:fldChar w:fldCharType="end"/>
      </w:r>
      <w:r w:rsidR="002F1FD4" w:rsidRPr="00A92663">
        <w:t xml:space="preserve">, </w:t>
      </w:r>
      <w:r w:rsidR="002F1FD4" w:rsidRPr="00A92663">
        <w:fldChar w:fldCharType="begin"/>
      </w:r>
      <w:r w:rsidR="002F1FD4" w:rsidRPr="00A92663">
        <w:instrText xml:space="preserve"> REF _Ref530366873 \r \h </w:instrText>
      </w:r>
      <w:r w:rsidR="00A92663">
        <w:instrText xml:space="preserve"> \* MERGEFORMAT </w:instrText>
      </w:r>
      <w:r w:rsidR="002F1FD4" w:rsidRPr="00A92663">
        <w:fldChar w:fldCharType="separate"/>
      </w:r>
      <w:r w:rsidR="00BD541B">
        <w:t>16</w:t>
      </w:r>
      <w:r w:rsidR="002F1FD4" w:rsidRPr="00A92663">
        <w:fldChar w:fldCharType="end"/>
      </w:r>
      <w:r w:rsidRPr="00A92663">
        <w:t>], где расчетные исследования можно проводить только для тканей со плошной поверхностной обработкой.</w:t>
      </w:r>
      <w:r w:rsidR="00CA45BE" w:rsidRPr="00A92663">
        <w:t xml:space="preserve"> </w:t>
      </w:r>
      <w:r w:rsidR="00CA45BE" w:rsidRPr="00A92663">
        <w:lastRenderedPageBreak/>
        <w:t>В работах [</w:t>
      </w:r>
      <w:r w:rsidR="002F1FD4" w:rsidRPr="00A92663">
        <w:fldChar w:fldCharType="begin"/>
      </w:r>
      <w:r w:rsidR="002F1FD4" w:rsidRPr="00A92663">
        <w:instrText xml:space="preserve"> REF _Ref528264648 \r \h </w:instrText>
      </w:r>
      <w:r w:rsidR="00A92663">
        <w:instrText xml:space="preserve"> \* MERGEFORMAT </w:instrText>
      </w:r>
      <w:r w:rsidR="002F1FD4" w:rsidRPr="00A92663">
        <w:fldChar w:fldCharType="separate"/>
      </w:r>
      <w:r w:rsidR="00BD541B">
        <w:t>7</w:t>
      </w:r>
      <w:r w:rsidR="002F1FD4" w:rsidRPr="00A92663">
        <w:fldChar w:fldCharType="end"/>
      </w:r>
      <w:r w:rsidR="002F1FD4" w:rsidRPr="00A92663">
        <w:t xml:space="preserve">, </w:t>
      </w:r>
      <w:r w:rsidR="002F1FD4" w:rsidRPr="00A92663">
        <w:fldChar w:fldCharType="begin"/>
      </w:r>
      <w:r w:rsidR="002F1FD4" w:rsidRPr="00A92663">
        <w:instrText xml:space="preserve"> REF _Ref530366873 \r \h </w:instrText>
      </w:r>
      <w:r w:rsidR="00A92663">
        <w:instrText xml:space="preserve"> \* MERGEFORMAT </w:instrText>
      </w:r>
      <w:r w:rsidR="002F1FD4" w:rsidRPr="00A92663">
        <w:fldChar w:fldCharType="separate"/>
      </w:r>
      <w:r w:rsidR="00BD541B">
        <w:t>16</w:t>
      </w:r>
      <w:r w:rsidR="002F1FD4" w:rsidRPr="00A92663">
        <w:fldChar w:fldCharType="end"/>
      </w:r>
      <w:r w:rsidR="00CA45BE" w:rsidRPr="00A92663">
        <w:t>] были проведены исследования по вытягиванию нити из ткани, определены зависимости нагрузки от перемещений. В данной работе мы провели исследования по ударному нагружению модифицированных арамидных тканей, расположенных на техническо</w:t>
      </w:r>
      <w:r w:rsidR="001252C3">
        <w:t>м пластилине. Полученные расчетные</w:t>
      </w:r>
      <w:r w:rsidR="00CA45BE" w:rsidRPr="00A92663">
        <w:t xml:space="preserve"> значения глубин вмятин в техническом пластилине хорошо согласуются с экспериментальными данными</w:t>
      </w:r>
      <w:r w:rsidR="001252C3">
        <w:t>, разница не превышает 2%</w:t>
      </w:r>
      <w:r w:rsidR="00CA45BE" w:rsidRPr="00A92663">
        <w:t>.</w:t>
      </w:r>
    </w:p>
    <w:p w:rsidR="006A6205" w:rsidRPr="00A92663" w:rsidRDefault="006A6205" w:rsidP="007E1B71">
      <w:pPr>
        <w:pStyle w:val="10"/>
        <w:numPr>
          <w:ilvl w:val="0"/>
          <w:numId w:val="0"/>
        </w:numPr>
      </w:pPr>
      <w:bookmarkStart w:id="8" w:name="_Ref353289772"/>
      <w:r w:rsidRPr="00A92663">
        <w:t>Заключение</w:t>
      </w:r>
      <w:bookmarkEnd w:id="8"/>
    </w:p>
    <w:p w:rsidR="00BC73B4" w:rsidRPr="00A92663" w:rsidRDefault="00DA1947" w:rsidP="0090509E">
      <w:pPr>
        <w:ind w:firstLine="397"/>
      </w:pPr>
      <w:r>
        <w:t xml:space="preserve">В </w:t>
      </w:r>
      <w:r w:rsidR="000854BD">
        <w:t xml:space="preserve">ходе выполнения </w:t>
      </w:r>
      <w:r>
        <w:t>работ</w:t>
      </w:r>
      <w:r w:rsidR="000854BD">
        <w:t>ы было</w:t>
      </w:r>
      <w:r>
        <w:t xml:space="preserve"> </w:t>
      </w:r>
      <w:r w:rsidRPr="00A92663">
        <w:t>р</w:t>
      </w:r>
      <w:r w:rsidR="0090509E" w:rsidRPr="00A92663">
        <w:t>азработан</w:t>
      </w:r>
      <w:r w:rsidR="00866006">
        <w:t>о</w:t>
      </w:r>
      <w:r w:rsidR="0090509E" w:rsidRPr="00A92663">
        <w:t xml:space="preserve"> </w:t>
      </w:r>
      <w:r w:rsidR="00866006">
        <w:t>приложение</w:t>
      </w:r>
      <w:r w:rsidR="0090509E" w:rsidRPr="00A92663">
        <w:t xml:space="preserve"> для создания компьютерных моделей</w:t>
      </w:r>
      <w:r w:rsidR="00515D59" w:rsidRPr="00A92663">
        <w:t xml:space="preserve"> модифицированных арамидных тканей (с поверхностной обработкой)</w:t>
      </w:r>
      <w:r w:rsidR="0090509E" w:rsidRPr="00A92663">
        <w:t xml:space="preserve">. </w:t>
      </w:r>
      <w:r w:rsidR="00866006">
        <w:t>Приложение</w:t>
      </w:r>
      <w:r w:rsidR="0090509E" w:rsidRPr="00A92663">
        <w:t xml:space="preserve"> позволяет создавать модели </w:t>
      </w:r>
      <w:r w:rsidR="00EB1C9D" w:rsidRPr="00A92663">
        <w:t xml:space="preserve">тканей </w:t>
      </w:r>
      <w:r w:rsidR="0090509E" w:rsidRPr="00A92663">
        <w:t>с</w:t>
      </w:r>
      <w:r w:rsidR="00EB1C9D" w:rsidRPr="00A92663">
        <w:t>о сплошной поверхностной обработкой и частичной (полосами</w:t>
      </w:r>
      <w:r w:rsidR="004645F2" w:rsidRPr="00A92663">
        <w:t xml:space="preserve"> по </w:t>
      </w:r>
      <w:r w:rsidR="00242D7F" w:rsidRPr="00A92663">
        <w:t xml:space="preserve">осям </w:t>
      </w:r>
      <w:r w:rsidR="004645F2" w:rsidRPr="00A92663">
        <w:rPr>
          <w:lang w:val="en-US"/>
        </w:rPr>
        <w:t>X</w:t>
      </w:r>
      <w:r w:rsidR="004645F2" w:rsidRPr="00A92663">
        <w:t xml:space="preserve"> и </w:t>
      </w:r>
      <w:r w:rsidR="004645F2" w:rsidRPr="00A92663">
        <w:rPr>
          <w:lang w:val="en-US"/>
        </w:rPr>
        <w:t>Y</w:t>
      </w:r>
      <w:r w:rsidR="00EB1C9D" w:rsidRPr="00A92663">
        <w:t>)</w:t>
      </w:r>
      <w:r w:rsidR="0090509E" w:rsidRPr="00A92663">
        <w:t>.</w:t>
      </w:r>
    </w:p>
    <w:p w:rsidR="008F3ED1" w:rsidRPr="00A92663" w:rsidRDefault="00BC73B4" w:rsidP="00BC73B4">
      <w:pPr>
        <w:ind w:firstLine="397"/>
      </w:pPr>
      <w:r w:rsidRPr="00A92663">
        <w:t>Разработан</w:t>
      </w:r>
      <w:r w:rsidR="00E5164A" w:rsidRPr="00A92663">
        <w:t>а</w:t>
      </w:r>
      <w:r w:rsidRPr="00A92663">
        <w:t xml:space="preserve"> численно эффективн</w:t>
      </w:r>
      <w:r w:rsidR="00E5164A" w:rsidRPr="00A92663">
        <w:t>ая</w:t>
      </w:r>
      <w:r w:rsidRPr="00A92663">
        <w:t xml:space="preserve"> модел</w:t>
      </w:r>
      <w:r w:rsidR="00E5164A" w:rsidRPr="00A92663">
        <w:t>ь</w:t>
      </w:r>
      <w:r w:rsidR="00410D6C" w:rsidRPr="00A92663">
        <w:t xml:space="preserve"> арамидной ткани со сплошной поверхностной обработкой</w:t>
      </w:r>
      <w:r w:rsidRPr="00A92663">
        <w:t xml:space="preserve"> по определению глубины вмятины в регистрирующей среде (техническом пластилине) при локальном ударе. </w:t>
      </w:r>
      <w:r w:rsidR="00820520" w:rsidRPr="00A92663">
        <w:t xml:space="preserve">Поверхностную обработку строили оболочечными элементами, которые соединяли нити основы и </w:t>
      </w:r>
      <w:r w:rsidR="006E5DFA">
        <w:t xml:space="preserve">нити </w:t>
      </w:r>
      <w:r w:rsidR="00820520" w:rsidRPr="00A92663">
        <w:t xml:space="preserve">утка с наружной стороны. </w:t>
      </w:r>
      <w:r w:rsidR="0021747C" w:rsidRPr="00A92663">
        <w:t>В</w:t>
      </w:r>
      <w:r w:rsidR="00820520" w:rsidRPr="00A92663">
        <w:t>ыполнена реализация модел</w:t>
      </w:r>
      <w:r w:rsidR="009904C2" w:rsidRPr="00A92663">
        <w:t>и</w:t>
      </w:r>
      <w:r w:rsidR="00820520" w:rsidRPr="00A92663">
        <w:t xml:space="preserve"> арамидн</w:t>
      </w:r>
      <w:r w:rsidR="009904C2" w:rsidRPr="00A92663">
        <w:t>ой</w:t>
      </w:r>
      <w:r w:rsidR="00820520" w:rsidRPr="00A92663">
        <w:t xml:space="preserve"> ткан</w:t>
      </w:r>
      <w:r w:rsidR="009904C2" w:rsidRPr="00A92663">
        <w:t>и</w:t>
      </w:r>
      <w:r w:rsidR="004C1302" w:rsidRPr="00A92663">
        <w:t xml:space="preserve"> с </w:t>
      </w:r>
      <w:r w:rsidR="00820520" w:rsidRPr="00A92663">
        <w:t>поверхностной обработкой с проведением расчетов на суперкомпьютере</w:t>
      </w:r>
      <w:r w:rsidR="0021747C">
        <w:t xml:space="preserve"> </w:t>
      </w:r>
      <w:r w:rsidR="0021747C" w:rsidRPr="00A92663">
        <w:t>«Торнадо ЮУрГУ»</w:t>
      </w:r>
      <w:r w:rsidR="0021747C">
        <w:t xml:space="preserve"> в пакете программ </w:t>
      </w:r>
      <w:r w:rsidR="0021747C">
        <w:rPr>
          <w:lang w:val="en-US"/>
        </w:rPr>
        <w:t>LS</w:t>
      </w:r>
      <w:r w:rsidR="0021747C" w:rsidRPr="0021747C">
        <w:t>-</w:t>
      </w:r>
      <w:r w:rsidR="0021747C">
        <w:rPr>
          <w:lang w:val="en-US"/>
        </w:rPr>
        <w:t>DYNA</w:t>
      </w:r>
      <w:r w:rsidR="00820520" w:rsidRPr="00A92663">
        <w:t>.</w:t>
      </w:r>
      <w:r w:rsidR="008F3ED1" w:rsidRPr="00A92663">
        <w:t xml:space="preserve"> </w:t>
      </w:r>
      <w:r w:rsidRPr="00A92663">
        <w:t>Расчетные и экспериментальные данные по глубинам вмятин в пластилине хорошо согласуют</w:t>
      </w:r>
      <w:r w:rsidR="002973AB" w:rsidRPr="00A92663">
        <w:t>ся между собой</w:t>
      </w:r>
      <w:r w:rsidR="0021747C">
        <w:t>, разница не превышает 2%</w:t>
      </w:r>
      <w:r w:rsidR="002973AB" w:rsidRPr="00A92663">
        <w:t>.</w:t>
      </w:r>
    </w:p>
    <w:p w:rsidR="006A6205" w:rsidRPr="00A92663" w:rsidRDefault="00A20817" w:rsidP="00BC73B4">
      <w:pPr>
        <w:ind w:firstLine="397"/>
      </w:pPr>
      <w:r w:rsidRPr="00A92663">
        <w:t>Д</w:t>
      </w:r>
      <w:r w:rsidR="008F3ED1" w:rsidRPr="00A92663">
        <w:t>ля задачи ударного нагружения одного слоя модифицированной арамидной ткани, расположенной на техническом пластилине</w:t>
      </w:r>
      <w:r>
        <w:t xml:space="preserve"> </w:t>
      </w:r>
      <w:r w:rsidRPr="00A92663">
        <w:t>получен график ускорения</w:t>
      </w:r>
      <w:r w:rsidR="008F3ED1" w:rsidRPr="00A92663">
        <w:t>. Полученная модель позволяет с достаточной точностью прогнозировать глубины вмятин в техническом пластилине.</w:t>
      </w:r>
    </w:p>
    <w:p w:rsidR="0045333A" w:rsidRPr="00A92663" w:rsidRDefault="0045333A" w:rsidP="0045333A">
      <w:bookmarkStart w:id="9" w:name="_Ref353009598"/>
    </w:p>
    <w:p w:rsidR="0045333A" w:rsidRPr="00A92663" w:rsidRDefault="003B0AEF" w:rsidP="0045333A">
      <w:pPr>
        <w:pStyle w:val="afc"/>
      </w:pPr>
      <w:r w:rsidRPr="00A92663">
        <w:t>Исследование выполнено при финансовой поддержке РФФИ в рамках научного проекта № 17-08-01024 А.</w:t>
      </w:r>
    </w:p>
    <w:p w:rsidR="00B109F7" w:rsidRPr="00A92663" w:rsidRDefault="00DD67EB" w:rsidP="00F03376">
      <w:pPr>
        <w:pStyle w:val="10"/>
        <w:numPr>
          <w:ilvl w:val="0"/>
          <w:numId w:val="0"/>
        </w:numPr>
      </w:pPr>
      <w:bookmarkStart w:id="10" w:name="_Ref462421465"/>
      <w:r w:rsidRPr="00A92663">
        <w:t>Литература</w:t>
      </w:r>
      <w:bookmarkEnd w:id="9"/>
      <w:bookmarkEnd w:id="10"/>
    </w:p>
    <w:p w:rsidR="00D77962" w:rsidRPr="00A92663" w:rsidRDefault="00D77962" w:rsidP="00857890">
      <w:pPr>
        <w:pStyle w:val="a"/>
        <w:ind w:left="426" w:hanging="426"/>
      </w:pPr>
      <w:bookmarkStart w:id="11" w:name="_Ref530575225"/>
      <w:bookmarkStart w:id="12" w:name="_Ref453339616"/>
      <w:r w:rsidRPr="00D77962">
        <w:t>Abtew M.A., Boussu F., Bruniaux P., Loghin C., Cristian I., Chen Y., Wang L.</w:t>
      </w:r>
      <w:r>
        <w:t xml:space="preserve"> </w:t>
      </w:r>
      <w:r w:rsidRPr="000D4C2D">
        <w:t xml:space="preserve">Forming characteristics and surface damages of stitched multi-layered para-aramid fabrics with various stitching parameters for soft body armour design // </w:t>
      </w:r>
      <w:r w:rsidR="000D4C2D" w:rsidRPr="000D4C2D">
        <w:t>Composites Part A: Applied Science and Manufacturing</w:t>
      </w:r>
      <w:r w:rsidR="000D4C2D">
        <w:t>. 2018. Vol.</w:t>
      </w:r>
      <w:r w:rsidR="008E18E6">
        <w:t> </w:t>
      </w:r>
      <w:r w:rsidR="000D4C2D" w:rsidRPr="000D4C2D">
        <w:t>109</w:t>
      </w:r>
      <w:r w:rsidR="00101ABB">
        <w:t>.</w:t>
      </w:r>
      <w:r w:rsidR="000D4C2D" w:rsidRPr="000D4C2D">
        <w:t xml:space="preserve"> </w:t>
      </w:r>
      <w:r w:rsidR="000D4C2D" w:rsidRPr="00A92663">
        <w:t>P. </w:t>
      </w:r>
      <w:r w:rsidR="000D4C2D" w:rsidRPr="000D4C2D">
        <w:t>517</w:t>
      </w:r>
      <w:r w:rsidR="000D4C2D" w:rsidRPr="00A92663">
        <w:t>–</w:t>
      </w:r>
      <w:r w:rsidR="008E18E6">
        <w:t xml:space="preserve">537. </w:t>
      </w:r>
      <w:r w:rsidR="00857890" w:rsidRPr="00A92663">
        <w:t>DOI:</w:t>
      </w:r>
      <w:r w:rsidR="00857890">
        <w:t xml:space="preserve"> 10.1016/j.compositesa.2018.02.037</w:t>
      </w:r>
      <w:r w:rsidR="00857890">
        <w:rPr>
          <w:lang w:val="ru-RU"/>
        </w:rPr>
        <w:t>.</w:t>
      </w:r>
      <w:bookmarkEnd w:id="11"/>
    </w:p>
    <w:p w:rsidR="008E392F" w:rsidRPr="00A92663" w:rsidRDefault="002541E7" w:rsidP="00EB432A">
      <w:pPr>
        <w:pStyle w:val="a"/>
        <w:ind w:left="426" w:hanging="426"/>
        <w:rPr>
          <w:lang w:val="ru-RU"/>
        </w:rPr>
      </w:pPr>
      <w:bookmarkStart w:id="13" w:name="_Ref530306337"/>
      <w:bookmarkStart w:id="14" w:name="_Ref530366799"/>
      <w:bookmarkEnd w:id="12"/>
      <w:r w:rsidRPr="00A92663">
        <w:t>Chocron S., Figueroa E., King N., et al. Modeling and validation of full fabric targets under ballistic impact // Composites Science and Technology. 2010. Vol. 70, No. 13. P. 2012</w:t>
      </w:r>
      <w:r w:rsidRPr="00A92663">
        <w:rPr>
          <w:lang w:val="ru-RU"/>
        </w:rPr>
        <w:t>–</w:t>
      </w:r>
      <w:r w:rsidRPr="00A92663">
        <w:t>2022. DOI: </w:t>
      </w:r>
      <w:hyperlink r:id="rId17" w:history="1">
        <w:r w:rsidRPr="00A92663">
          <w:rPr>
            <w:rStyle w:val="aff9"/>
            <w:color w:val="auto"/>
            <w:u w:val="none"/>
          </w:rPr>
          <w:t>10.1016/j.compscitech.2010.07.025</w:t>
        </w:r>
      </w:hyperlink>
      <w:bookmarkEnd w:id="13"/>
      <w:r w:rsidRPr="00A92663">
        <w:rPr>
          <w:rStyle w:val="aff9"/>
          <w:color w:val="auto"/>
          <w:u w:val="none"/>
          <w:lang w:val="ru-RU"/>
        </w:rPr>
        <w:t>.</w:t>
      </w:r>
      <w:bookmarkEnd w:id="14"/>
    </w:p>
    <w:p w:rsidR="002541E7" w:rsidRPr="00A92663" w:rsidRDefault="002541E7" w:rsidP="002541E7">
      <w:pPr>
        <w:pStyle w:val="a"/>
        <w:ind w:left="426" w:hanging="426"/>
      </w:pPr>
      <w:bookmarkStart w:id="15" w:name="_Ref528264733"/>
      <w:r w:rsidRPr="00A92663">
        <w:t>Das S., Jagan S., Shaw A., Pal A. Determination of inter-yarn friction and its effect on ballistic response of para-aramid woven fabric under low velocity impact // Composite Structures. 2015. Vol. 120. P. 129–140. DOI: 10.1016/j.compstruct.2014.09.063.</w:t>
      </w:r>
      <w:bookmarkEnd w:id="15"/>
    </w:p>
    <w:p w:rsidR="002541E7" w:rsidRPr="00A92663" w:rsidRDefault="002541E7" w:rsidP="002541E7">
      <w:pPr>
        <w:pStyle w:val="a"/>
        <w:ind w:left="426" w:hanging="426"/>
      </w:pPr>
      <w:bookmarkStart w:id="16" w:name="_Ref528264715"/>
      <w:r w:rsidRPr="00A92663">
        <w:t>Gatouillat S., Bareggi A., Vidal-Sallé E., Boisse P. Meso modelling for composite preform shaping – Simulation of the loss of cohesion of the woven fibre network // Composites: Part A. 2013. Vol. 54. P. 135–144. DOI: 10.1016/j.compositesa.2013.07.010.</w:t>
      </w:r>
      <w:bookmarkEnd w:id="16"/>
    </w:p>
    <w:p w:rsidR="002541E7" w:rsidRPr="00A92663" w:rsidRDefault="002541E7" w:rsidP="002541E7">
      <w:pPr>
        <w:pStyle w:val="a"/>
        <w:ind w:left="426" w:hanging="426"/>
        <w:rPr>
          <w:lang w:val="ru-RU"/>
        </w:rPr>
      </w:pPr>
      <w:bookmarkStart w:id="17" w:name="_Ref528264720"/>
      <w:r w:rsidRPr="00A92663">
        <w:t xml:space="preserve">Ha-Minh C., Imad A., Kanit T., Boussu F. Numerical analysis of a ballistic impact on textile fabric // International Journal of Mechanical Sciences. </w:t>
      </w:r>
      <w:r w:rsidRPr="00A92663">
        <w:rPr>
          <w:lang w:val="ru-RU"/>
        </w:rPr>
        <w:t>2013. Vol. 69. P. 32–39. DOI: 10.1016/j.compositesa.2013.07.010.</w:t>
      </w:r>
      <w:bookmarkEnd w:id="17"/>
    </w:p>
    <w:p w:rsidR="002541E7" w:rsidRPr="00A92663" w:rsidRDefault="002541E7" w:rsidP="002541E7">
      <w:pPr>
        <w:pStyle w:val="a"/>
        <w:ind w:left="426" w:hanging="426"/>
      </w:pPr>
      <w:bookmarkStart w:id="18" w:name="_Ref490238964"/>
      <w:bookmarkStart w:id="19" w:name="_Ref530313409"/>
      <w:bookmarkStart w:id="20" w:name="_Ref530366743"/>
      <w:r w:rsidRPr="00A92663">
        <w:lastRenderedPageBreak/>
        <w:t>Hassan T.A., Rangari V.K., Jeelani S. Synthesis, processing and characterization of shear thickening fluid (STF) impregnated fabric composites // Materials Science and Engineering A. 2010. Vol. 527. P. 2892</w:t>
      </w:r>
      <w:r w:rsidRPr="00A92663">
        <w:rPr>
          <w:lang w:val="ru-RU"/>
        </w:rPr>
        <w:t>–</w:t>
      </w:r>
      <w:r w:rsidRPr="00A92663">
        <w:t>2899</w:t>
      </w:r>
      <w:bookmarkEnd w:id="18"/>
      <w:r w:rsidRPr="00A92663">
        <w:t>. DOI:</w:t>
      </w:r>
      <w:r w:rsidRPr="00A92663">
        <w:rPr>
          <w:lang w:val="ru-RU"/>
        </w:rPr>
        <w:t> </w:t>
      </w:r>
      <w:hyperlink r:id="rId18" w:tgtFrame="_blank" w:tooltip="Persistent link using digital object identifier" w:history="1">
        <w:r w:rsidRPr="00A92663">
          <w:t>10.1016/j.msea.2010.01.018</w:t>
        </w:r>
      </w:hyperlink>
      <w:bookmarkEnd w:id="19"/>
      <w:r w:rsidRPr="00A92663">
        <w:rPr>
          <w:lang w:val="ru-RU"/>
        </w:rPr>
        <w:t>.</w:t>
      </w:r>
      <w:bookmarkEnd w:id="20"/>
    </w:p>
    <w:p w:rsidR="002541E7" w:rsidRPr="00A92663" w:rsidRDefault="002541E7" w:rsidP="002541E7">
      <w:pPr>
        <w:pStyle w:val="a"/>
        <w:ind w:left="426" w:hanging="426"/>
      </w:pPr>
      <w:bookmarkStart w:id="21" w:name="_Ref528264648"/>
      <w:r w:rsidRPr="00A92663">
        <w:t>Ignatova A.V., Dolganina N.Yu., Sapozhnikov S.B., Shabley A.A. Aramid fabric surface treatment and its impact on the mechanics of yarn’s frictional interaction // PNRPU Mechanics Bulletin. 2017. Vol. 4. P. 121–137. DOI: 10.15593/perm.mech/2017.4.09.</w:t>
      </w:r>
      <w:bookmarkEnd w:id="21"/>
    </w:p>
    <w:p w:rsidR="002541E7" w:rsidRPr="00A92663" w:rsidRDefault="002541E7" w:rsidP="002541E7">
      <w:pPr>
        <w:pStyle w:val="a"/>
        <w:ind w:left="426" w:hanging="426"/>
      </w:pPr>
      <w:bookmarkStart w:id="22" w:name="_Ref530309985"/>
      <w:bookmarkStart w:id="23" w:name="_Ref530366757"/>
      <w:r w:rsidRPr="00A92663">
        <w:t>Kedzierski P., Gieleta R., Morka A., et al. Experimental study of hybrid soft ballistic structures // Composite Structures. 2016. Vol. 153. P. 204</w:t>
      </w:r>
      <w:r w:rsidRPr="00A92663">
        <w:rPr>
          <w:lang w:val="ru-RU"/>
        </w:rPr>
        <w:t>–</w:t>
      </w:r>
      <w:r w:rsidRPr="00A92663">
        <w:t>211. DOI:</w:t>
      </w:r>
      <w:r w:rsidRPr="00A92663">
        <w:rPr>
          <w:lang w:val="ru-RU"/>
        </w:rPr>
        <w:t> </w:t>
      </w:r>
      <w:hyperlink r:id="rId19" w:history="1">
        <w:r w:rsidRPr="00A92663">
          <w:rPr>
            <w:rStyle w:val="aff9"/>
            <w:color w:val="auto"/>
            <w:u w:val="none"/>
          </w:rPr>
          <w:t>10.1016/j.compstruct.2016.06.006</w:t>
        </w:r>
      </w:hyperlink>
      <w:bookmarkEnd w:id="22"/>
      <w:r w:rsidRPr="00A92663">
        <w:rPr>
          <w:rStyle w:val="aff9"/>
          <w:color w:val="auto"/>
          <w:u w:val="none"/>
          <w:lang w:val="ru-RU"/>
        </w:rPr>
        <w:t>.</w:t>
      </w:r>
      <w:bookmarkEnd w:id="23"/>
    </w:p>
    <w:p w:rsidR="00220554" w:rsidRDefault="00220554" w:rsidP="002541E7">
      <w:pPr>
        <w:pStyle w:val="a"/>
        <w:ind w:left="426" w:hanging="426"/>
      </w:pPr>
      <w:bookmarkStart w:id="24" w:name="_Ref530574896"/>
      <w:bookmarkStart w:id="25" w:name="_Ref495069406"/>
      <w:r>
        <w:t>Kim YunH</w:t>
      </w:r>
      <w:r w:rsidRPr="00220554">
        <w:t>.</w:t>
      </w:r>
      <w:r>
        <w:t>,</w:t>
      </w:r>
      <w:r w:rsidRPr="00566CB3">
        <w:t xml:space="preserve"> Park Y</w:t>
      </w:r>
      <w:r w:rsidRPr="00220554">
        <w:t>.</w:t>
      </w:r>
      <w:r w:rsidRPr="00566CB3">
        <w:t>, Cha JiH</w:t>
      </w:r>
      <w:r w:rsidRPr="00220554">
        <w:t>.</w:t>
      </w:r>
      <w:r w:rsidRPr="00566CB3">
        <w:t>, Ankem V</w:t>
      </w:r>
      <w:r w:rsidRPr="00220554">
        <w:t>.</w:t>
      </w:r>
      <w:r w:rsidRPr="00566CB3">
        <w:t>A</w:t>
      </w:r>
      <w:r w:rsidRPr="00220554">
        <w:t>.</w:t>
      </w:r>
      <w:r w:rsidRPr="00566CB3">
        <w:t xml:space="preserve">, Kim </w:t>
      </w:r>
      <w:r>
        <w:t>C</w:t>
      </w:r>
      <w:r w:rsidRPr="00220554">
        <w:t>.</w:t>
      </w:r>
      <w:r>
        <w:t>-G</w:t>
      </w:r>
      <w:r w:rsidRPr="00566CB3">
        <w:t>. Behavior of Shear Thickening Fluid (STF) impregnated fabric composite rear wall under hypervelocity impact // Composite Structures. 2018. Vol. 204.</w:t>
      </w:r>
      <w:r>
        <w:t xml:space="preserve"> P.</w:t>
      </w:r>
      <w:r w:rsidRPr="00566CB3">
        <w:t> 52–62</w:t>
      </w:r>
      <w:r w:rsidRPr="00220554">
        <w:t xml:space="preserve">. </w:t>
      </w:r>
      <w:r w:rsidRPr="00566CB3">
        <w:t>DOI: 10.1016/j.compstruct.2018.07.064</w:t>
      </w:r>
      <w:r w:rsidRPr="00220554">
        <w:t>.</w:t>
      </w:r>
      <w:bookmarkEnd w:id="24"/>
    </w:p>
    <w:p w:rsidR="002541E7" w:rsidRPr="00A92663" w:rsidRDefault="002541E7" w:rsidP="002541E7">
      <w:pPr>
        <w:pStyle w:val="a"/>
        <w:ind w:left="426" w:hanging="426"/>
      </w:pPr>
      <w:bookmarkStart w:id="26" w:name="_Ref530574950"/>
      <w:r w:rsidRPr="00A92663">
        <w:t>Kostenetskiy P.S., Safonov A.Y. SUSU Supercomputer Resources // Proceedings of the 10th Annual International Scientific Conference on Parallel Computing Technologies (PCT 2016). Arkhangelsk, Russia, March 29–31, 2016. CEUR Workshop Proceedings. 2016. Vol. 1576. P. 561–573.</w:t>
      </w:r>
      <w:bookmarkEnd w:id="25"/>
      <w:bookmarkEnd w:id="26"/>
    </w:p>
    <w:p w:rsidR="002541E7" w:rsidRPr="00566CB3" w:rsidRDefault="002541E7" w:rsidP="002541E7">
      <w:pPr>
        <w:pStyle w:val="a"/>
        <w:ind w:left="426" w:hanging="426"/>
      </w:pPr>
      <w:bookmarkStart w:id="27" w:name="_Ref528264738"/>
      <w:r w:rsidRPr="00A92663">
        <w:t xml:space="preserve">Lim C.T, Shim V.P.W., Ng Y.H. Finite-element modeling of the ballistic impact of fabric armor // International Journal of Impact Engineering. </w:t>
      </w:r>
      <w:r w:rsidRPr="00566CB3">
        <w:t>2003. Vol.</w:t>
      </w:r>
      <w:r w:rsidRPr="00A92663">
        <w:t> </w:t>
      </w:r>
      <w:r w:rsidRPr="00566CB3">
        <w:t>28. P.</w:t>
      </w:r>
      <w:r w:rsidRPr="00A92663">
        <w:t> </w:t>
      </w:r>
      <w:r w:rsidRPr="00566CB3">
        <w:t>13–31. DOI: 10.1016/S0734-743X(02)00031-3.</w:t>
      </w:r>
      <w:bookmarkEnd w:id="27"/>
    </w:p>
    <w:p w:rsidR="002541E7" w:rsidRPr="00A92663" w:rsidRDefault="002541E7" w:rsidP="002541E7">
      <w:pPr>
        <w:pStyle w:val="a"/>
        <w:ind w:left="426" w:hanging="426"/>
      </w:pPr>
      <w:bookmarkStart w:id="28" w:name="_Ref528264692"/>
      <w:r w:rsidRPr="00A92663">
        <w:t>LS-DYNA R7.0 Keyword user's manual. LSTC. 2013. 2206 p.</w:t>
      </w:r>
      <w:bookmarkEnd w:id="28"/>
    </w:p>
    <w:p w:rsidR="002541E7" w:rsidRPr="00A92663" w:rsidRDefault="002541E7" w:rsidP="002541E7">
      <w:pPr>
        <w:pStyle w:val="a"/>
        <w:ind w:left="426" w:hanging="426"/>
      </w:pPr>
      <w:bookmarkStart w:id="29" w:name="_Ref528264679"/>
      <w:r w:rsidRPr="00A92663">
        <w:t>Nilakantan G., Nutt S. Effects of clamping design on the ballistic impact response of soft body armor // Composite Structures. 2014. Vol. 108. P. 137–150. DOI: 10.1016/j.compstruct.2013.09.017.</w:t>
      </w:r>
      <w:bookmarkEnd w:id="29"/>
    </w:p>
    <w:p w:rsidR="002541E7" w:rsidRPr="00A92663" w:rsidRDefault="002541E7" w:rsidP="002541E7">
      <w:pPr>
        <w:pStyle w:val="a"/>
        <w:ind w:left="426" w:hanging="426"/>
      </w:pPr>
      <w:bookmarkStart w:id="30" w:name="_Ref528264639"/>
      <w:r w:rsidRPr="00A92663">
        <w:t>Sapozhnikov S.B., Ignatova A.V. Mechanical properties of technical plasticine under static and dynamic loadings // PNRPU Mechanics Bulletin. 2014. Vol. 2. P. 201–219.</w:t>
      </w:r>
      <w:bookmarkEnd w:id="30"/>
    </w:p>
    <w:p w:rsidR="002541E7" w:rsidRPr="00A92663" w:rsidRDefault="002541E7" w:rsidP="002541E7">
      <w:pPr>
        <w:pStyle w:val="a"/>
        <w:ind w:left="426" w:hanging="426"/>
        <w:rPr>
          <w:lang w:val="ru-RU"/>
        </w:rPr>
      </w:pPr>
      <w:bookmarkStart w:id="31" w:name="_Ref530313144"/>
      <w:bookmarkStart w:id="32" w:name="_Ref530367420"/>
      <w:r w:rsidRPr="00A92663">
        <w:t xml:space="preserve">Tan V.B.C., Lim C.T., Cheong C.H. Perforation of high-strength fabric by projectiles of different geometry // International Journal of Impact Engineering. </w:t>
      </w:r>
      <w:r w:rsidRPr="00A92663">
        <w:rPr>
          <w:lang w:val="ru-RU"/>
        </w:rPr>
        <w:t xml:space="preserve">2003. </w:t>
      </w:r>
      <w:r w:rsidRPr="00A92663">
        <w:t>Vol</w:t>
      </w:r>
      <w:r w:rsidRPr="00A92663">
        <w:rPr>
          <w:lang w:val="ru-RU"/>
        </w:rPr>
        <w:t>.</w:t>
      </w:r>
      <w:r w:rsidRPr="00A92663">
        <w:t> </w:t>
      </w:r>
      <w:r w:rsidRPr="00A92663">
        <w:rPr>
          <w:lang w:val="ru-RU"/>
        </w:rPr>
        <w:t xml:space="preserve">28, </w:t>
      </w:r>
      <w:r w:rsidRPr="00A92663">
        <w:t>No</w:t>
      </w:r>
      <w:r w:rsidRPr="00A92663">
        <w:rPr>
          <w:lang w:val="ru-RU"/>
        </w:rPr>
        <w:t>.</w:t>
      </w:r>
      <w:r w:rsidRPr="00A92663">
        <w:t> </w:t>
      </w:r>
      <w:r w:rsidRPr="00A92663">
        <w:rPr>
          <w:lang w:val="ru-RU"/>
        </w:rPr>
        <w:t xml:space="preserve">2. </w:t>
      </w:r>
      <w:r w:rsidRPr="00A92663">
        <w:t>P</w:t>
      </w:r>
      <w:r w:rsidRPr="00A92663">
        <w:rPr>
          <w:lang w:val="ru-RU"/>
        </w:rPr>
        <w:t>.</w:t>
      </w:r>
      <w:r w:rsidRPr="00A92663">
        <w:t> </w:t>
      </w:r>
      <w:r w:rsidRPr="00A92663">
        <w:rPr>
          <w:lang w:val="ru-RU"/>
        </w:rPr>
        <w:t xml:space="preserve">207–222. </w:t>
      </w:r>
      <w:r w:rsidRPr="00A92663">
        <w:t>DOI</w:t>
      </w:r>
      <w:r w:rsidRPr="00A92663">
        <w:rPr>
          <w:lang w:val="ru-RU"/>
        </w:rPr>
        <w:t>:</w:t>
      </w:r>
      <w:r w:rsidRPr="00A92663">
        <w:t> </w:t>
      </w:r>
      <w:hyperlink r:id="rId20" w:history="1">
        <w:r w:rsidRPr="00A92663">
          <w:rPr>
            <w:lang w:val="ru-RU"/>
          </w:rPr>
          <w:t>10.1016/</w:t>
        </w:r>
        <w:r w:rsidRPr="00A92663">
          <w:t>S</w:t>
        </w:r>
        <w:r w:rsidRPr="00A92663">
          <w:rPr>
            <w:lang w:val="ru-RU"/>
          </w:rPr>
          <w:t>0734-743</w:t>
        </w:r>
        <w:r w:rsidRPr="00A92663">
          <w:t>X</w:t>
        </w:r>
        <w:r w:rsidRPr="00A92663">
          <w:rPr>
            <w:lang w:val="ru-RU"/>
          </w:rPr>
          <w:t>(02)00055-6</w:t>
        </w:r>
      </w:hyperlink>
      <w:bookmarkEnd w:id="31"/>
      <w:r w:rsidRPr="00A92663">
        <w:rPr>
          <w:lang w:val="ru-RU"/>
        </w:rPr>
        <w:t>.</w:t>
      </w:r>
      <w:bookmarkEnd w:id="32"/>
    </w:p>
    <w:p w:rsidR="00123CF1" w:rsidRPr="00A92663" w:rsidRDefault="002541E7" w:rsidP="002541E7">
      <w:pPr>
        <w:pStyle w:val="a"/>
        <w:ind w:left="426" w:hanging="426"/>
        <w:rPr>
          <w:lang w:val="ru-RU"/>
        </w:rPr>
      </w:pPr>
      <w:bookmarkStart w:id="33" w:name="_Ref530366873"/>
      <w:r w:rsidRPr="00A92663">
        <w:rPr>
          <w:lang w:val="ru-RU"/>
        </w:rPr>
        <w:t>Долганина Н.Ю., Игнатова А.В. Разработка компьютерных моделей баллистических тканей с поверхностной обработкой // Вестник Южно-Уральского государственного университета. Серия: Вычислительная математика и информатика. 2017. Т. 6. № 4. С. 91–100. DOI: 10.14529/cmse170407.</w:t>
      </w:r>
      <w:bookmarkEnd w:id="33"/>
    </w:p>
    <w:p w:rsidR="00C40628" w:rsidRPr="00A92663" w:rsidRDefault="00C40628" w:rsidP="00AF1CE2"/>
    <w:p w:rsidR="00B061F0" w:rsidRPr="00A92663" w:rsidRDefault="00B061F0" w:rsidP="00B061F0">
      <w:pPr>
        <w:ind w:firstLine="397"/>
      </w:pPr>
      <w:r w:rsidRPr="00A92663">
        <w:t>Долганина Наталья Юрьевна, к.т.н., доцент, кафедра системного программирования, Южно-Уральский государственный университет (национальный исследовательский университет) (Челябинск, Российская Федерация)</w:t>
      </w:r>
    </w:p>
    <w:p w:rsidR="00B061F0" w:rsidRPr="00A92663" w:rsidRDefault="00D841D0" w:rsidP="00B061F0">
      <w:pPr>
        <w:ind w:firstLine="397"/>
      </w:pPr>
      <w:r w:rsidRPr="00A92663">
        <w:t>Игнатова Анастасия Валерьевна, инженер-исследователь, лаборатория «Экспериментальная механика», НИИ Опытного машиностроения, Южно-Уральский государственный университет (национальный исследовательский университет) (Челябинск, Российская Федерация)</w:t>
      </w:r>
    </w:p>
    <w:p w:rsidR="00603C81" w:rsidRPr="00A92663" w:rsidRDefault="00F9390B" w:rsidP="00B061F0">
      <w:pPr>
        <w:ind w:firstLine="397"/>
      </w:pPr>
      <w:r w:rsidRPr="00A92663">
        <w:t>Слободин Иван Сергеевич, студент, кафедра системного программирования, Южно-Уральский государственный университет (национальный исследовательский университет) (Челябинск, Российская Федерация)</w:t>
      </w:r>
    </w:p>
    <w:p w:rsidR="00C8262B" w:rsidRPr="00A92663" w:rsidRDefault="00C8262B" w:rsidP="00C8262B">
      <w:pPr>
        <w:pBdr>
          <w:bottom w:val="single" w:sz="4" w:space="1" w:color="auto"/>
        </w:pBdr>
        <w:spacing w:after="200" w:line="276" w:lineRule="auto"/>
        <w:jc w:val="left"/>
      </w:pPr>
    </w:p>
    <w:p w:rsidR="00DE2603" w:rsidRPr="00A92663" w:rsidRDefault="00DE2603" w:rsidP="000A79E3">
      <w:pPr>
        <w:pStyle w:val="af0"/>
        <w:keepLines w:val="0"/>
        <w:ind w:right="-2"/>
        <w:jc w:val="right"/>
        <w:rPr>
          <w:b w:val="0"/>
          <w:lang w:val="en-US"/>
        </w:rPr>
      </w:pPr>
      <w:r w:rsidRPr="00A92663">
        <w:rPr>
          <w:rStyle w:val="af1"/>
          <w:b/>
          <w:sz w:val="22"/>
          <w:szCs w:val="22"/>
          <w:lang w:val="en-US"/>
        </w:rPr>
        <w:t>DOI: </w:t>
      </w:r>
      <w:hyperlink r:id="rId21" w:history="1">
        <w:r w:rsidRPr="00A92663">
          <w:rPr>
            <w:rStyle w:val="af1"/>
            <w:b/>
            <w:sz w:val="22"/>
            <w:szCs w:val="22"/>
            <w:lang w:val="en-US"/>
          </w:rPr>
          <w:t>10.14529/cmseXXXXXX</w:t>
        </w:r>
      </w:hyperlink>
    </w:p>
    <w:p w:rsidR="00817826" w:rsidRPr="00A92663" w:rsidRDefault="00AD1223" w:rsidP="00F35BB9">
      <w:pPr>
        <w:pStyle w:val="af0"/>
        <w:rPr>
          <w:rStyle w:val="af1"/>
          <w:b/>
          <w:lang w:val="en-US"/>
        </w:rPr>
      </w:pPr>
      <w:r w:rsidRPr="00A92663">
        <w:rPr>
          <w:caps w:val="0"/>
          <w:lang w:val="en-US"/>
        </w:rPr>
        <w:lastRenderedPageBreak/>
        <w:t>THE DEVELOPMENT OF COMPUTER MODELS OF MODIFIED ARAMID FABRIC</w:t>
      </w:r>
    </w:p>
    <w:p w:rsidR="009C204F" w:rsidRPr="00A92663" w:rsidRDefault="009C204F" w:rsidP="009C204F">
      <w:pPr>
        <w:jc w:val="center"/>
        <w:rPr>
          <w:sz w:val="12"/>
          <w:szCs w:val="12"/>
          <w:lang w:val="en-US"/>
        </w:rPr>
      </w:pPr>
    </w:p>
    <w:p w:rsidR="00EE609F" w:rsidRPr="00A92663" w:rsidRDefault="00EE609F" w:rsidP="00EE609F">
      <w:pPr>
        <w:pStyle w:val="af4"/>
        <w:rPr>
          <w:lang w:val="en-US"/>
        </w:rPr>
      </w:pPr>
      <w:r w:rsidRPr="00A92663">
        <w:rPr>
          <w:lang w:val="en-US"/>
        </w:rPr>
        <w:t xml:space="preserve">© </w:t>
      </w:r>
      <w:r w:rsidRPr="00A92663">
        <w:rPr>
          <w:lang w:val="en-US"/>
        </w:rPr>
        <w:fldChar w:fldCharType="begin"/>
      </w:r>
      <w:r w:rsidRPr="00A92663">
        <w:instrText xml:space="preserve"> TIME \@ "yyyy" </w:instrText>
      </w:r>
      <w:r w:rsidRPr="00A92663">
        <w:rPr>
          <w:lang w:val="en-US"/>
        </w:rPr>
        <w:fldChar w:fldCharType="separate"/>
      </w:r>
      <w:r w:rsidR="00BD541B">
        <w:rPr>
          <w:noProof/>
        </w:rPr>
        <w:t>2018</w:t>
      </w:r>
      <w:r w:rsidRPr="00A92663">
        <w:rPr>
          <w:lang w:val="en-US"/>
        </w:rPr>
        <w:fldChar w:fldCharType="end"/>
      </w:r>
      <w:r w:rsidRPr="00A92663">
        <w:rPr>
          <w:lang w:val="en-US"/>
        </w:rPr>
        <w:t xml:space="preserve"> </w:t>
      </w:r>
      <w:r w:rsidR="00026506" w:rsidRPr="00A92663">
        <w:rPr>
          <w:lang w:val="en-US"/>
        </w:rPr>
        <w:t>N.Yu. Dolganina</w:t>
      </w:r>
      <w:r w:rsidRPr="00A92663">
        <w:rPr>
          <w:b w:val="0"/>
          <w:vertAlign w:val="superscript"/>
          <w:lang w:val="en-US"/>
        </w:rPr>
        <w:t>1</w:t>
      </w:r>
      <w:r w:rsidRPr="00A92663">
        <w:rPr>
          <w:lang w:val="en-US"/>
        </w:rPr>
        <w:t xml:space="preserve">, </w:t>
      </w:r>
      <w:r w:rsidR="00026506" w:rsidRPr="00A92663">
        <w:rPr>
          <w:lang w:val="en-US"/>
        </w:rPr>
        <w:t>A.V.</w:t>
      </w:r>
      <w:r w:rsidR="002A69E0" w:rsidRPr="00A92663">
        <w:rPr>
          <w:lang w:val="en-US"/>
        </w:rPr>
        <w:t> </w:t>
      </w:r>
      <w:r w:rsidR="00026506" w:rsidRPr="00A92663">
        <w:rPr>
          <w:lang w:val="en-US"/>
        </w:rPr>
        <w:t>Ignatova</w:t>
      </w:r>
      <w:r w:rsidR="00026506" w:rsidRPr="00A92663">
        <w:rPr>
          <w:b w:val="0"/>
          <w:vertAlign w:val="superscript"/>
          <w:lang w:val="en-US"/>
        </w:rPr>
        <w:t>1</w:t>
      </w:r>
      <w:r w:rsidR="00026506" w:rsidRPr="00A92663">
        <w:rPr>
          <w:lang w:val="en-US"/>
        </w:rPr>
        <w:t xml:space="preserve">, </w:t>
      </w:r>
      <w:r w:rsidR="00B95DA5" w:rsidRPr="00A92663">
        <w:rPr>
          <w:lang w:val="en-US"/>
        </w:rPr>
        <w:t>I.S. Slobodin</w:t>
      </w:r>
      <w:r w:rsidR="003B3471" w:rsidRPr="00A92663">
        <w:rPr>
          <w:b w:val="0"/>
          <w:vertAlign w:val="superscript"/>
          <w:lang w:val="en-US"/>
        </w:rPr>
        <w:t>1</w:t>
      </w:r>
    </w:p>
    <w:p w:rsidR="00EE609F" w:rsidRPr="00A92663" w:rsidRDefault="00EE609F" w:rsidP="00EE609F">
      <w:pPr>
        <w:jc w:val="center"/>
        <w:rPr>
          <w:i/>
          <w:lang w:val="en-US"/>
        </w:rPr>
      </w:pPr>
      <w:r w:rsidRPr="00A92663">
        <w:rPr>
          <w:vertAlign w:val="superscript"/>
          <w:lang w:val="en-US"/>
        </w:rPr>
        <w:t>1</w:t>
      </w:r>
      <w:r w:rsidRPr="00A92663">
        <w:rPr>
          <w:i/>
          <w:lang w:val="en-US"/>
        </w:rPr>
        <w:t>South Ural State University</w:t>
      </w:r>
      <w:r w:rsidR="00E960B9" w:rsidRPr="00A92663">
        <w:rPr>
          <w:i/>
          <w:lang w:val="en-US"/>
        </w:rPr>
        <w:t xml:space="preserve"> </w:t>
      </w:r>
      <w:r w:rsidRPr="00A92663">
        <w:rPr>
          <w:i/>
          <w:lang w:val="en-US"/>
        </w:rPr>
        <w:t>(</w:t>
      </w:r>
      <w:r w:rsidR="00E960B9" w:rsidRPr="00A92663">
        <w:rPr>
          <w:i/>
          <w:lang w:val="en-US"/>
        </w:rPr>
        <w:t xml:space="preserve">pr. Lenina 76, Chelyabinsk, </w:t>
      </w:r>
      <w:r w:rsidRPr="00A92663">
        <w:rPr>
          <w:i/>
          <w:lang w:val="en-US"/>
        </w:rPr>
        <w:t xml:space="preserve">454080 </w:t>
      </w:r>
      <w:r w:rsidR="00E960B9" w:rsidRPr="00A92663">
        <w:rPr>
          <w:i/>
          <w:lang w:val="en-US"/>
        </w:rPr>
        <w:t>Russia</w:t>
      </w:r>
      <w:r w:rsidRPr="00A92663">
        <w:rPr>
          <w:i/>
          <w:lang w:val="en-US"/>
        </w:rPr>
        <w:t>),</w:t>
      </w:r>
      <w:r w:rsidRPr="00A92663">
        <w:rPr>
          <w:i/>
          <w:lang w:val="en-US"/>
        </w:rPr>
        <w:br/>
        <w:t xml:space="preserve">E-mail: </w:t>
      </w:r>
      <w:r w:rsidR="005B4B91" w:rsidRPr="00A92663">
        <w:rPr>
          <w:i/>
          <w:lang w:val="en-US"/>
        </w:rPr>
        <w:t>dolganinani@susu.ru, ignatovaav@susu.ru, slobodinis@yandex.ru</w:t>
      </w:r>
    </w:p>
    <w:p w:rsidR="00EE609F" w:rsidRPr="00A92663" w:rsidRDefault="00E960B9" w:rsidP="00EE609F">
      <w:pPr>
        <w:jc w:val="center"/>
        <w:rPr>
          <w:lang w:val="en-US"/>
        </w:rPr>
      </w:pPr>
      <w:r w:rsidRPr="00A92663">
        <w:rPr>
          <w:lang w:val="en-US"/>
        </w:rPr>
        <w:t>Received</w:t>
      </w:r>
      <w:r w:rsidR="00EE609F" w:rsidRPr="00A92663">
        <w:rPr>
          <w:lang w:val="en-US"/>
        </w:rPr>
        <w:t xml:space="preserve">: </w:t>
      </w:r>
      <w:r w:rsidR="00D660DC" w:rsidRPr="00A92663">
        <w:rPr>
          <w:lang w:val="en-US"/>
        </w:rPr>
        <w:t>25</w:t>
      </w:r>
      <w:r w:rsidR="000336DD" w:rsidRPr="00A92663">
        <w:rPr>
          <w:lang w:val="en-US"/>
        </w:rPr>
        <w:t>.10.2018</w:t>
      </w:r>
    </w:p>
    <w:p w:rsidR="00862CBB" w:rsidRPr="00A92663" w:rsidRDefault="00862CBB" w:rsidP="00925D2F">
      <w:pPr>
        <w:keepNext/>
        <w:rPr>
          <w:lang w:val="en-US"/>
        </w:rPr>
      </w:pPr>
    </w:p>
    <w:p w:rsidR="00817826" w:rsidRPr="00A92663" w:rsidRDefault="004419E5" w:rsidP="00E960B9">
      <w:pPr>
        <w:pStyle w:val="af2"/>
        <w:ind w:left="0"/>
        <w:rPr>
          <w:lang w:val="en-US"/>
        </w:rPr>
      </w:pPr>
      <w:r w:rsidRPr="00A92663">
        <w:rPr>
          <w:lang w:val="en-US"/>
        </w:rPr>
        <w:t>The article is devoted to the development of models of modified aramid fabrics (aramid fabrics with surface treatment) using numerical methods that are used in armored elements. Minimizing the mass of armored elements or body armor, reducing the amount of deflection of the back side of the armored panel (reducing the level of trauma to the human body) are actual tasks today. Most of the energy of the bullet is dissipated due to the work of friction forces when pulling the threads from aramid fabrics in a body armor. Surface treatment of fabrics allows to increase the frictional interaction of the threads and to reduce the deflection of fabric barriers during a local impact. Surface treatment adds little weight to the fabric. The software for creating a mesh of finite elements of fabrics with surface treatment is developed, designed and implemented, and tested. The software allows you to create numerical models of modified aramid fabrics with a continuous surface treatment and partial (stripes along the X and Y axes in the plane of the fabric). Aramid fabric P110 with the surface treatment of PVA considered in the work. The model of fabric with a continuous surface treatment is developed. The surface treatment was built with shell elements that connected the warp and weft threads from the outside. Supercomputer modeling of impact loading of modified aramid fabric located on technical plasticine in the LS-DYNA software package was carried out. A comparison of the obtained data with the experimental data was carried out, the speed-up graph was obtained.</w:t>
      </w:r>
    </w:p>
    <w:p w:rsidR="00817826" w:rsidRPr="00A92663" w:rsidRDefault="00091A92" w:rsidP="00E960B9">
      <w:pPr>
        <w:ind w:firstLine="397"/>
        <w:rPr>
          <w:sz w:val="18"/>
          <w:lang w:val="en-US"/>
        </w:rPr>
      </w:pPr>
      <w:r w:rsidRPr="00A92663">
        <w:rPr>
          <w:i/>
          <w:sz w:val="18"/>
          <w:lang w:val="en-US"/>
        </w:rPr>
        <w:t>Keywords</w:t>
      </w:r>
      <w:r w:rsidR="00817826" w:rsidRPr="00A92663">
        <w:rPr>
          <w:i/>
          <w:sz w:val="18"/>
          <w:lang w:val="en-US"/>
        </w:rPr>
        <w:t xml:space="preserve">: </w:t>
      </w:r>
      <w:r w:rsidR="005E405E" w:rsidRPr="00A92663">
        <w:rPr>
          <w:i/>
          <w:sz w:val="18"/>
          <w:lang w:val="en-US"/>
        </w:rPr>
        <w:t>finite element method, supercomputer modelling, aramid fabric, surface treatment, impact, technical plasticine, LS-DYNA.</w:t>
      </w:r>
    </w:p>
    <w:p w:rsidR="00E960B9" w:rsidRPr="00A92663" w:rsidRDefault="00E960B9" w:rsidP="00E960B9">
      <w:pPr>
        <w:keepNext/>
        <w:spacing w:before="120"/>
        <w:rPr>
          <w:b/>
          <w:lang w:val="en-US"/>
        </w:rPr>
      </w:pPr>
      <w:r w:rsidRPr="00A92663">
        <w:rPr>
          <w:b/>
          <w:lang w:val="en-US"/>
        </w:rPr>
        <w:t>FOR CITATION</w:t>
      </w:r>
    </w:p>
    <w:p w:rsidR="00E960B9" w:rsidRPr="00A92663" w:rsidRDefault="000B3F28" w:rsidP="00C40628">
      <w:pPr>
        <w:ind w:firstLine="426"/>
        <w:rPr>
          <w:lang w:val="en-US"/>
        </w:rPr>
      </w:pPr>
      <w:r w:rsidRPr="00A92663">
        <w:rPr>
          <w:lang w:val="en-US"/>
        </w:rPr>
        <w:t xml:space="preserve">Dolganina N.Yu., Ignatova A.V., </w:t>
      </w:r>
      <w:r w:rsidR="0070778C" w:rsidRPr="00A92663">
        <w:rPr>
          <w:lang w:val="en-US"/>
        </w:rPr>
        <w:t xml:space="preserve">Slobodin I.S. </w:t>
      </w:r>
      <w:r w:rsidR="00AD1223" w:rsidRPr="00A92663">
        <w:rPr>
          <w:lang w:val="en-US"/>
        </w:rPr>
        <w:t xml:space="preserve">The </w:t>
      </w:r>
      <w:r w:rsidR="00572C01" w:rsidRPr="00A92663">
        <w:rPr>
          <w:lang w:val="en-US"/>
        </w:rPr>
        <w:t>D</w:t>
      </w:r>
      <w:r w:rsidR="00AD1223" w:rsidRPr="00A92663">
        <w:rPr>
          <w:lang w:val="en-US"/>
        </w:rPr>
        <w:t xml:space="preserve">evelopment of </w:t>
      </w:r>
      <w:r w:rsidR="00572C01" w:rsidRPr="00A92663">
        <w:rPr>
          <w:lang w:val="en-US"/>
        </w:rPr>
        <w:t>C</w:t>
      </w:r>
      <w:r w:rsidR="00AD1223" w:rsidRPr="00A92663">
        <w:rPr>
          <w:lang w:val="en-US"/>
        </w:rPr>
        <w:t xml:space="preserve">omputer </w:t>
      </w:r>
      <w:r w:rsidR="00572C01" w:rsidRPr="00A92663">
        <w:rPr>
          <w:lang w:val="en-US"/>
        </w:rPr>
        <w:t>M</w:t>
      </w:r>
      <w:r w:rsidR="00AD1223" w:rsidRPr="00A92663">
        <w:rPr>
          <w:lang w:val="en-US"/>
        </w:rPr>
        <w:t xml:space="preserve">odels of </w:t>
      </w:r>
      <w:r w:rsidR="00572C01" w:rsidRPr="00A92663">
        <w:rPr>
          <w:lang w:val="en-US"/>
        </w:rPr>
        <w:t>M</w:t>
      </w:r>
      <w:r w:rsidR="00AD1223" w:rsidRPr="00A92663">
        <w:rPr>
          <w:lang w:val="en-US"/>
        </w:rPr>
        <w:t xml:space="preserve">odified </w:t>
      </w:r>
      <w:r w:rsidR="00572C01" w:rsidRPr="00A92663">
        <w:rPr>
          <w:lang w:val="en-US"/>
        </w:rPr>
        <w:t>A</w:t>
      </w:r>
      <w:r w:rsidR="00AD1223" w:rsidRPr="00A92663">
        <w:rPr>
          <w:lang w:val="en-US"/>
        </w:rPr>
        <w:t xml:space="preserve">ramid </w:t>
      </w:r>
      <w:r w:rsidR="00572C01" w:rsidRPr="00A92663">
        <w:rPr>
          <w:lang w:val="en-US"/>
        </w:rPr>
        <w:t>F</w:t>
      </w:r>
      <w:r w:rsidR="00AD1223" w:rsidRPr="00A92663">
        <w:rPr>
          <w:lang w:val="en-US"/>
        </w:rPr>
        <w:t>abric</w:t>
      </w:r>
      <w:r w:rsidR="00E960B9" w:rsidRPr="00A92663">
        <w:rPr>
          <w:lang w:val="en-US"/>
        </w:rPr>
        <w:t xml:space="preserve">. </w:t>
      </w:r>
      <w:r w:rsidR="00E960B9" w:rsidRPr="00A92663">
        <w:rPr>
          <w:i/>
          <w:lang w:val="en-US"/>
        </w:rPr>
        <w:t>Bulletin of the South Ural State University. Series: Computational Mathematics and Software Engineering.</w:t>
      </w:r>
      <w:r w:rsidR="00E960B9" w:rsidRPr="00A92663">
        <w:rPr>
          <w:lang w:val="en-US"/>
        </w:rPr>
        <w:t xml:space="preserve"> </w:t>
      </w:r>
      <w:r w:rsidR="00E960B9" w:rsidRPr="00A92663">
        <w:fldChar w:fldCharType="begin"/>
      </w:r>
      <w:r w:rsidR="00E960B9" w:rsidRPr="00A92663">
        <w:instrText xml:space="preserve"> TIME \@ "yyyy" </w:instrText>
      </w:r>
      <w:r w:rsidR="00E960B9" w:rsidRPr="00A92663">
        <w:fldChar w:fldCharType="separate"/>
      </w:r>
      <w:r w:rsidR="00BD541B">
        <w:rPr>
          <w:noProof/>
        </w:rPr>
        <w:t>2018</w:t>
      </w:r>
      <w:r w:rsidR="00E960B9" w:rsidRPr="00A92663">
        <w:fldChar w:fldCharType="end"/>
      </w:r>
      <w:r w:rsidR="00E960B9" w:rsidRPr="00A92663">
        <w:rPr>
          <w:lang w:val="en-US"/>
        </w:rPr>
        <w:t>. vol. X, no. Y. pp. Z1–Z2. (in Russian) DOI: </w:t>
      </w:r>
      <w:hyperlink r:id="rId22" w:history="1">
        <w:r w:rsidR="00294B37" w:rsidRPr="00A92663">
          <w:rPr>
            <w:rStyle w:val="aff9"/>
            <w:color w:val="auto"/>
            <w:u w:val="none"/>
            <w:lang w:val="en-US"/>
          </w:rPr>
          <w:t>10.14529/cmseXXXXXX</w:t>
        </w:r>
      </w:hyperlink>
      <w:r w:rsidR="00E960B9" w:rsidRPr="00A92663">
        <w:rPr>
          <w:lang w:val="en-US"/>
        </w:rPr>
        <w:t>.</w:t>
      </w:r>
    </w:p>
    <w:p w:rsidR="00DB5E7A" w:rsidRPr="00A92663" w:rsidRDefault="00DB5E7A" w:rsidP="00DB5E7A">
      <w:pPr>
        <w:rPr>
          <w:lang w:val="en-US"/>
        </w:rPr>
      </w:pPr>
    </w:p>
    <w:p w:rsidR="00DB5E7A" w:rsidRPr="00A92663" w:rsidRDefault="00DB5E7A" w:rsidP="00C40628">
      <w:pPr>
        <w:ind w:firstLine="426"/>
        <w:rPr>
          <w:i/>
          <w:lang w:val="en-US"/>
        </w:rPr>
      </w:pPr>
      <w:r w:rsidRPr="00A92663">
        <w:rPr>
          <w:i/>
          <w:lang w:val="en-US"/>
        </w:rPr>
        <w:t>This paper is distributed under the terms of the Creative Commons Attribution-Non Commercial 3.0 License which permits non-commercial use, reproduction and distribution of the work without further permission provided the original work is properly cites.</w:t>
      </w:r>
    </w:p>
    <w:p w:rsidR="00817826" w:rsidRPr="00A92663" w:rsidRDefault="00310478" w:rsidP="003A6F86">
      <w:pPr>
        <w:pStyle w:val="10"/>
        <w:numPr>
          <w:ilvl w:val="0"/>
          <w:numId w:val="0"/>
        </w:numPr>
        <w:rPr>
          <w:lang w:val="en-US"/>
        </w:rPr>
      </w:pPr>
      <w:bookmarkStart w:id="34" w:name="_Ref353014208"/>
      <w:r w:rsidRPr="00A92663">
        <w:rPr>
          <w:lang w:val="en-US"/>
        </w:rPr>
        <w:t>References</w:t>
      </w:r>
      <w:bookmarkEnd w:id="34"/>
    </w:p>
    <w:p w:rsidR="008C4074" w:rsidRPr="00A92663" w:rsidRDefault="008C4074" w:rsidP="006E126A">
      <w:pPr>
        <w:pStyle w:val="a"/>
        <w:numPr>
          <w:ilvl w:val="0"/>
          <w:numId w:val="6"/>
        </w:numPr>
        <w:ind w:left="426" w:hanging="426"/>
      </w:pPr>
      <w:r w:rsidRPr="008C4074">
        <w:t xml:space="preserve">Abtew M.A., Boussu F., Bruniaux P., Loghin C., Cristian I., Chen Y., Wang L. Forming characteristics and surface damages of stitched multi-layered para-aramid fabrics with various stitching parameters for soft body armour design. </w:t>
      </w:r>
      <w:r w:rsidRPr="008C4074">
        <w:rPr>
          <w:i/>
        </w:rPr>
        <w:t>Composites Part A: Applied Science and Manufacturing</w:t>
      </w:r>
      <w:r w:rsidRPr="008C4074">
        <w:t>. 2018. vol.</w:t>
      </w:r>
      <w:r>
        <w:t> </w:t>
      </w:r>
      <w:r w:rsidRPr="008C4074">
        <w:t>109. p</w:t>
      </w:r>
      <w:r>
        <w:t>p</w:t>
      </w:r>
      <w:r w:rsidRPr="008C4074">
        <w:t>.</w:t>
      </w:r>
      <w:r>
        <w:t> </w:t>
      </w:r>
      <w:r w:rsidRPr="008C4074">
        <w:t>517–537. DOI: 10.1016/j.compositesa.2018.02.037.</w:t>
      </w:r>
    </w:p>
    <w:p w:rsidR="00F374ED" w:rsidRPr="00A92663" w:rsidRDefault="00F374ED" w:rsidP="006E126A">
      <w:pPr>
        <w:pStyle w:val="a"/>
        <w:numPr>
          <w:ilvl w:val="0"/>
          <w:numId w:val="6"/>
        </w:numPr>
        <w:ind w:left="426" w:hanging="426"/>
      </w:pPr>
      <w:r w:rsidRPr="00A92663">
        <w:t xml:space="preserve">Chocron S., Figueroa E., King N., et al. Modeling and validation of full fabric targets under ballistic impact. </w:t>
      </w:r>
      <w:r w:rsidRPr="00A92663">
        <w:rPr>
          <w:i/>
        </w:rPr>
        <w:t>Composites Science and Technology</w:t>
      </w:r>
      <w:r w:rsidRPr="00A92663">
        <w:t>. 2010. vol. 70, no. 13. pp. 2012–2022. DOI: </w:t>
      </w:r>
      <w:hyperlink r:id="rId23" w:history="1">
        <w:r w:rsidRPr="00A92663">
          <w:rPr>
            <w:rStyle w:val="aff9"/>
            <w:color w:val="auto"/>
            <w:u w:val="none"/>
          </w:rPr>
          <w:t>10.1016/j.compscitech.2010.07.025</w:t>
        </w:r>
      </w:hyperlink>
      <w:r w:rsidR="008C4074" w:rsidRPr="00E65D3B">
        <w:rPr>
          <w:rStyle w:val="aff9"/>
          <w:color w:val="auto"/>
          <w:u w:val="none"/>
        </w:rPr>
        <w:t>.</w:t>
      </w:r>
    </w:p>
    <w:p w:rsidR="00F374ED" w:rsidRPr="00A92663" w:rsidRDefault="00F374ED" w:rsidP="00F374ED">
      <w:pPr>
        <w:pStyle w:val="a"/>
        <w:ind w:left="426" w:hanging="426"/>
      </w:pPr>
      <w:r w:rsidRPr="00A92663">
        <w:t xml:space="preserve">Das S., Jagan S., Shaw A., Pal A. Determination of inter-yarn friction and its effect on ballistic response of para-aramid woven fabric under low velocity impact. </w:t>
      </w:r>
      <w:r w:rsidRPr="00A92663">
        <w:rPr>
          <w:i/>
        </w:rPr>
        <w:t>Composite Structures</w:t>
      </w:r>
      <w:r w:rsidRPr="00A92663">
        <w:t>. 2015. vol. 120. pp. 129–140. DOI: 10.1016/j.compstruct.2014.09.063.</w:t>
      </w:r>
    </w:p>
    <w:p w:rsidR="00F374ED" w:rsidRPr="00A92663" w:rsidRDefault="00F374ED" w:rsidP="00F374ED">
      <w:pPr>
        <w:pStyle w:val="a"/>
        <w:ind w:left="426" w:hanging="426"/>
      </w:pPr>
      <w:r w:rsidRPr="00A92663">
        <w:lastRenderedPageBreak/>
        <w:t xml:space="preserve">Gatouillat S., Bareggi A., Vidal-Sallé E., Boisse P. Meso modelling for composite preform shaping – Simulation of the loss of cohesion of the woven fibre network. </w:t>
      </w:r>
      <w:r w:rsidRPr="00A92663">
        <w:rPr>
          <w:i/>
        </w:rPr>
        <w:t>Composites: Part A</w:t>
      </w:r>
      <w:r w:rsidRPr="00A92663">
        <w:t>. 2013. vol. 54. pp. 135–144. DOI: 10.1016/j.compositesa.2013.07.010.</w:t>
      </w:r>
    </w:p>
    <w:p w:rsidR="00F374ED" w:rsidRPr="00A92663" w:rsidRDefault="00F374ED" w:rsidP="00F374ED">
      <w:pPr>
        <w:pStyle w:val="a"/>
        <w:ind w:left="426" w:hanging="426"/>
      </w:pPr>
      <w:r w:rsidRPr="00A92663">
        <w:t xml:space="preserve">Ha-Minh C., Imad A., Kanit T., Boussu F. Numerical analysis of a ballistic impact on textile fabric. </w:t>
      </w:r>
      <w:r w:rsidRPr="00A92663">
        <w:rPr>
          <w:i/>
        </w:rPr>
        <w:t>International Journal of Mechanical Sciences</w:t>
      </w:r>
      <w:r w:rsidRPr="00A92663">
        <w:t>. 2013. vol. 69. pp. 32–39. DOI: 10.1016/j.compositesa.2013.07.010.</w:t>
      </w:r>
    </w:p>
    <w:p w:rsidR="00F374ED" w:rsidRPr="00A92663" w:rsidRDefault="00F374ED" w:rsidP="00F374ED">
      <w:pPr>
        <w:pStyle w:val="a"/>
        <w:ind w:left="426" w:hanging="426"/>
      </w:pPr>
      <w:r w:rsidRPr="00A92663">
        <w:t xml:space="preserve">Hassan T.A., Rangari V.K., Jeelani S. Synthesis, processing and characterization of shear thickening fluid (STF) impregnated fabric composites. </w:t>
      </w:r>
      <w:r w:rsidRPr="00A92663">
        <w:rPr>
          <w:i/>
        </w:rPr>
        <w:t>Materials Science and Engineering A</w:t>
      </w:r>
      <w:r w:rsidRPr="00A92663">
        <w:t xml:space="preserve">. 2010. vol. 527. pp. 2892–2899. DOI: </w:t>
      </w:r>
      <w:hyperlink r:id="rId24" w:tgtFrame="_blank" w:tooltip="Persistent link using digital object identifier" w:history="1">
        <w:r w:rsidRPr="00A92663">
          <w:t>10.1016/j.msea.2010.01.018</w:t>
        </w:r>
      </w:hyperlink>
      <w:r w:rsidR="008C4074" w:rsidRPr="00E65D3B">
        <w:t>.</w:t>
      </w:r>
    </w:p>
    <w:p w:rsidR="00F374ED" w:rsidRPr="00A92663" w:rsidRDefault="00F374ED" w:rsidP="00F374ED">
      <w:pPr>
        <w:pStyle w:val="a"/>
        <w:ind w:left="426" w:hanging="426"/>
      </w:pPr>
      <w:r w:rsidRPr="00A92663">
        <w:t xml:space="preserve">Ignatova A.V., Dolganina N.Yu., Sapozhnikov S.B., Shabley A.A. Aramid fabric surface treatment and its impact on the mechanics of yarn’s frictional interaction. </w:t>
      </w:r>
      <w:r w:rsidRPr="00A92663">
        <w:rPr>
          <w:i/>
        </w:rPr>
        <w:t>PNRPU Mechanics Bulletin</w:t>
      </w:r>
      <w:r w:rsidRPr="00A92663">
        <w:t>. 2017. vol. 4. pp. 121–137. DOI: 10.15593/perm.mech/2017.4.09</w:t>
      </w:r>
      <w:r w:rsidR="008C4074">
        <w:rPr>
          <w:lang w:val="ru-RU"/>
        </w:rPr>
        <w:t>.</w:t>
      </w:r>
    </w:p>
    <w:p w:rsidR="00F374ED" w:rsidRPr="00A92663" w:rsidRDefault="00F374ED" w:rsidP="00F374ED">
      <w:pPr>
        <w:pStyle w:val="a"/>
        <w:ind w:left="426" w:hanging="426"/>
      </w:pPr>
      <w:r w:rsidRPr="00A92663">
        <w:t xml:space="preserve">Kedzierski P., Gieleta R., Morka A., et al. Experimental study of hybrid soft ballistic structures. </w:t>
      </w:r>
      <w:r w:rsidRPr="00A92663">
        <w:rPr>
          <w:i/>
        </w:rPr>
        <w:t>Composite Structures</w:t>
      </w:r>
      <w:r w:rsidRPr="00A92663">
        <w:t xml:space="preserve">. 2016. vol. 153. pp. 204–211. DOI: </w:t>
      </w:r>
      <w:hyperlink r:id="rId25" w:history="1">
        <w:r w:rsidRPr="00A92663">
          <w:rPr>
            <w:rStyle w:val="aff9"/>
            <w:color w:val="auto"/>
            <w:u w:val="none"/>
          </w:rPr>
          <w:t>10.1016/j.compstruct.2016.06.006</w:t>
        </w:r>
      </w:hyperlink>
      <w:r w:rsidR="008C4074" w:rsidRPr="00E65D3B">
        <w:rPr>
          <w:rStyle w:val="aff9"/>
          <w:color w:val="auto"/>
          <w:u w:val="none"/>
        </w:rPr>
        <w:t>.</w:t>
      </w:r>
    </w:p>
    <w:p w:rsidR="00D22650" w:rsidRDefault="00D22650" w:rsidP="00D22650">
      <w:pPr>
        <w:pStyle w:val="a"/>
        <w:ind w:left="426" w:hanging="426"/>
      </w:pPr>
      <w:r>
        <w:t>Kim YunH</w:t>
      </w:r>
      <w:r w:rsidRPr="00220554">
        <w:t>.</w:t>
      </w:r>
      <w:r>
        <w:t>,</w:t>
      </w:r>
      <w:r w:rsidRPr="00566CB3">
        <w:t xml:space="preserve"> Park Y</w:t>
      </w:r>
      <w:r w:rsidRPr="00220554">
        <w:t>.</w:t>
      </w:r>
      <w:r w:rsidRPr="00566CB3">
        <w:t>, Cha JiH</w:t>
      </w:r>
      <w:r w:rsidRPr="00220554">
        <w:t>.</w:t>
      </w:r>
      <w:r w:rsidRPr="00566CB3">
        <w:t>, Ankem V</w:t>
      </w:r>
      <w:r w:rsidRPr="00220554">
        <w:t>.</w:t>
      </w:r>
      <w:r w:rsidRPr="00566CB3">
        <w:t>A</w:t>
      </w:r>
      <w:r w:rsidRPr="00220554">
        <w:t>.</w:t>
      </w:r>
      <w:r w:rsidRPr="00566CB3">
        <w:t xml:space="preserve">, Kim </w:t>
      </w:r>
      <w:r>
        <w:t>C</w:t>
      </w:r>
      <w:r w:rsidRPr="00220554">
        <w:t>.</w:t>
      </w:r>
      <w:r>
        <w:t>-G</w:t>
      </w:r>
      <w:r w:rsidRPr="00566CB3">
        <w:t>. Behavior of Shear Thickening Fluid (STF) impregnated fabric composite rear wall under hypervelocity impact</w:t>
      </w:r>
      <w:r w:rsidRPr="00D22650">
        <w:t xml:space="preserve">. </w:t>
      </w:r>
      <w:r w:rsidRPr="00D22650">
        <w:rPr>
          <w:i/>
        </w:rPr>
        <w:t xml:space="preserve">Composite Structures. </w:t>
      </w:r>
      <w:r w:rsidRPr="00566CB3">
        <w:t>2018. vol. 204.</w:t>
      </w:r>
      <w:r>
        <w:t xml:space="preserve"> pp.</w:t>
      </w:r>
      <w:r w:rsidRPr="00566CB3">
        <w:t> 52–62</w:t>
      </w:r>
      <w:r w:rsidRPr="00220554">
        <w:t xml:space="preserve">. </w:t>
      </w:r>
      <w:r w:rsidRPr="00566CB3">
        <w:t>DOI: 10.1016/j.compstruct.2018.07.064</w:t>
      </w:r>
      <w:r w:rsidRPr="00220554">
        <w:t>.</w:t>
      </w:r>
    </w:p>
    <w:p w:rsidR="00F374ED" w:rsidRPr="00A92663" w:rsidRDefault="00F374ED" w:rsidP="006E126A">
      <w:pPr>
        <w:pStyle w:val="a"/>
        <w:ind w:left="426" w:hanging="426"/>
      </w:pPr>
      <w:r w:rsidRPr="00A92663">
        <w:t xml:space="preserve">Kostenetskiy P.S., Safonov A.Y. SUSU Supercomputer Resources. </w:t>
      </w:r>
      <w:r w:rsidRPr="00A92663">
        <w:rPr>
          <w:i/>
        </w:rPr>
        <w:t>Proceedings of the 10th Annual International Scientific Conference on Parallel Computing Technologies (PCT 2016)</w:t>
      </w:r>
      <w:r w:rsidRPr="00A92663">
        <w:t xml:space="preserve">. </w:t>
      </w:r>
      <w:r w:rsidRPr="00A92663">
        <w:rPr>
          <w:lang w:val="ru-RU"/>
        </w:rPr>
        <w:t>Arkhangelsk, Russia, March 29–31, 2016. CEUR Workshop Proceedings. 2016. v. 1576. pp. 561–573.</w:t>
      </w:r>
    </w:p>
    <w:p w:rsidR="00F374ED" w:rsidRPr="00A92663" w:rsidRDefault="00F374ED" w:rsidP="00F374ED">
      <w:pPr>
        <w:pStyle w:val="a"/>
        <w:ind w:left="426" w:hanging="426"/>
      </w:pPr>
      <w:r w:rsidRPr="00A92663">
        <w:t xml:space="preserve">Lim C.T, Shim V.P.W., Ng Y.H. Finite-element modeling of the ballistic impact of fabric armor. </w:t>
      </w:r>
      <w:r w:rsidRPr="00A92663">
        <w:rPr>
          <w:i/>
        </w:rPr>
        <w:t>International Journal of Impact Engineering</w:t>
      </w:r>
      <w:r w:rsidRPr="00A92663">
        <w:t>. 2003. vol. 28. pp. 13–31. DOI: 10.1016/S0734-743X(02)00031-3.</w:t>
      </w:r>
    </w:p>
    <w:p w:rsidR="00F374ED" w:rsidRPr="00A92663" w:rsidRDefault="00F374ED" w:rsidP="00F374ED">
      <w:pPr>
        <w:pStyle w:val="a"/>
        <w:ind w:left="426" w:hanging="426"/>
      </w:pPr>
      <w:r w:rsidRPr="00A92663">
        <w:t xml:space="preserve">LS-DYNA R7.0 Keyword user's manual. </w:t>
      </w:r>
      <w:r w:rsidRPr="00A92663">
        <w:rPr>
          <w:lang w:val="ru-RU"/>
        </w:rPr>
        <w:t>LSTC. 2013. 2206 p.</w:t>
      </w:r>
    </w:p>
    <w:p w:rsidR="00F374ED" w:rsidRPr="00A92663" w:rsidRDefault="00F374ED" w:rsidP="00F374ED">
      <w:pPr>
        <w:pStyle w:val="a"/>
        <w:ind w:left="426" w:hanging="426"/>
      </w:pPr>
      <w:r w:rsidRPr="00A92663">
        <w:t xml:space="preserve">Nilakantan G., Nutt S. Effects of clamping design on the ballistic impact response of soft body armor. </w:t>
      </w:r>
      <w:r w:rsidRPr="00A92663">
        <w:rPr>
          <w:i/>
        </w:rPr>
        <w:t>Composite Structures</w:t>
      </w:r>
      <w:r w:rsidRPr="00A92663">
        <w:t>. 2014. vol. 108. pp. 137–150. DOI: 10.1016/j.compstruct.2013.09.017.</w:t>
      </w:r>
    </w:p>
    <w:p w:rsidR="00F374ED" w:rsidRPr="00A92663" w:rsidRDefault="00F374ED" w:rsidP="00F374ED">
      <w:pPr>
        <w:pStyle w:val="a"/>
        <w:ind w:left="426" w:hanging="426"/>
      </w:pPr>
      <w:r w:rsidRPr="00A92663">
        <w:t xml:space="preserve">Sapozhnikov S.B., Ignatova A.V. Mechanical properties of technical plasticine under static and dynamic loadings. </w:t>
      </w:r>
      <w:r w:rsidRPr="00A92663">
        <w:rPr>
          <w:i/>
          <w:lang w:val="ru-RU"/>
        </w:rPr>
        <w:t>PNRPU Mechanics Bulletin</w:t>
      </w:r>
      <w:r w:rsidRPr="00A92663">
        <w:rPr>
          <w:lang w:val="ru-RU"/>
        </w:rPr>
        <w:t>. 2014. vol. 2. pp. 201–219.</w:t>
      </w:r>
    </w:p>
    <w:p w:rsidR="00F374ED" w:rsidRPr="00A92663" w:rsidRDefault="00F374ED" w:rsidP="00F374ED">
      <w:pPr>
        <w:pStyle w:val="a"/>
        <w:ind w:left="426" w:hanging="426"/>
      </w:pPr>
      <w:r w:rsidRPr="00A92663">
        <w:t xml:space="preserve">Tan V.B.C., Lim C.T., Cheong C.H. Perforation of high-strength fabric by projectiles of different geometry. </w:t>
      </w:r>
      <w:r w:rsidRPr="00A92663">
        <w:rPr>
          <w:i/>
        </w:rPr>
        <w:t>International Journal of Impact Engineering</w:t>
      </w:r>
      <w:r w:rsidRPr="00A92663">
        <w:t>. 2003. vol.  28, no. 2. pp. 207–222. DOI: </w:t>
      </w:r>
      <w:hyperlink r:id="rId26" w:history="1">
        <w:r w:rsidRPr="00A92663">
          <w:t>10.1016/S0734-743X(02)00055-6</w:t>
        </w:r>
      </w:hyperlink>
      <w:r w:rsidR="008C4074" w:rsidRPr="00E65D3B">
        <w:t>.</w:t>
      </w:r>
    </w:p>
    <w:p w:rsidR="0006605C" w:rsidRPr="00A92663" w:rsidRDefault="00F374ED" w:rsidP="00F374ED">
      <w:pPr>
        <w:pStyle w:val="a"/>
        <w:ind w:left="426" w:hanging="426"/>
      </w:pPr>
      <w:r w:rsidRPr="00A92663">
        <w:t xml:space="preserve">Dolganina N.Yu., Ignatova A.V. The development of computer models of ballistic fabric with surface treatment. </w:t>
      </w:r>
      <w:r w:rsidRPr="00A92663">
        <w:rPr>
          <w:i/>
        </w:rPr>
        <w:t>Bulletin of the South Ural State University. Series: Computational Mathematics and Software Engineering</w:t>
      </w:r>
      <w:r w:rsidRPr="00A92663">
        <w:t xml:space="preserve">. 2017. vol. </w:t>
      </w:r>
      <w:r w:rsidRPr="00A92663">
        <w:rPr>
          <w:lang w:val="ru-RU"/>
        </w:rPr>
        <w:t>6</w:t>
      </w:r>
      <w:r w:rsidRPr="00A92663">
        <w:t xml:space="preserve">, no. </w:t>
      </w:r>
      <w:r w:rsidRPr="00A92663">
        <w:rPr>
          <w:lang w:val="ru-RU"/>
        </w:rPr>
        <w:t>4</w:t>
      </w:r>
      <w:r w:rsidRPr="00A92663">
        <w:t xml:space="preserve">. pp. </w:t>
      </w:r>
      <w:r w:rsidRPr="00A92663">
        <w:rPr>
          <w:lang w:val="ru-RU"/>
        </w:rPr>
        <w:t>91</w:t>
      </w:r>
      <w:r w:rsidRPr="00A92663">
        <w:t xml:space="preserve">–100. (in Russian) </w:t>
      </w:r>
      <w:r w:rsidRPr="00A92663">
        <w:rPr>
          <w:lang w:val="ru-RU"/>
        </w:rPr>
        <w:t>DOI: 10.14529/cmse170407.</w:t>
      </w:r>
    </w:p>
    <w:sectPr w:rsidR="0006605C" w:rsidRPr="00A92663" w:rsidSect="00796C7A">
      <w:footnotePr>
        <w:numFmt w:val="chicago"/>
      </w:footnotePr>
      <w:type w:val="continuous"/>
      <w:pgSz w:w="11906" w:h="16838"/>
      <w:pgMar w:top="1418" w:right="1418" w:bottom="1418" w:left="1418" w:header="992" w:footer="103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84BC8" w:rsidRDefault="00A84BC8" w:rsidP="00582102">
      <w:r>
        <w:separator/>
      </w:r>
    </w:p>
  </w:endnote>
  <w:endnote w:type="continuationSeparator" w:id="0">
    <w:p w:rsidR="00A84BC8" w:rsidRDefault="00A84BC8" w:rsidP="005821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embedRegular r:id="rId1" w:fontKey="{91F233D9-FA42-4E94-B40B-0B6BFB2F8982}"/>
    <w:embedBold r:id="rId2" w:fontKey="{38300747-6084-4AB9-B20C-4D299B8B97BE}"/>
    <w:embedItalic r:id="rId3" w:fontKey="{DC11D895-AB4F-4862-AE96-16D7613B28DD}"/>
    <w:embedBoldItalic r:id="rId4" w:fontKey="{F562CEE7-FCA8-42F2-8C92-794944EA53EF}"/>
  </w:font>
  <w:font w:name="Calibri">
    <w:panose1 w:val="020F0502020204030204"/>
    <w:charset w:val="CC"/>
    <w:family w:val="swiss"/>
    <w:pitch w:val="variable"/>
    <w:sig w:usb0="E00002FF" w:usb1="4000ACFF" w:usb2="00000001" w:usb3="00000000" w:csb0="0000019F" w:csb1="00000000"/>
    <w:embedRegular r:id="rId5" w:fontKey="{0A5176CF-1ADD-429E-8FB9-F985045D39E8}"/>
    <w:embedBold r:id="rId6" w:fontKey="{2332621E-9A8E-4A98-A37A-4158254FBC49}"/>
    <w:embedItalic r:id="rId7" w:fontKey="{3E214CF0-4DEE-4C11-B406-B3FEC7BDDBA6}"/>
  </w:font>
  <w:font w:name="CMU Serif">
    <w:altName w:val="Cambria Math"/>
    <w:charset w:val="CC"/>
    <w:family w:val="auto"/>
    <w:pitch w:val="variable"/>
    <w:sig w:usb0="00000001" w:usb1="5201E9EB" w:usb2="02020004" w:usb3="00000000" w:csb0="0000019F" w:csb1="00000000"/>
    <w:embedRegular r:id="rId8" w:fontKey="{C46B3404-549E-4298-B250-920E97539555}"/>
    <w:embedBold r:id="rId9" w:fontKey="{59B4CFD6-3BA5-4ED5-AEFA-7854FDD0F47C}"/>
    <w:embedItalic r:id="rId10" w:fontKey="{F210A0B3-D5CC-435E-A722-A439E9D04575}"/>
  </w:font>
  <w:font w:name="Cambria">
    <w:panose1 w:val="02040503050406030204"/>
    <w:charset w:val="CC"/>
    <w:family w:val="roman"/>
    <w:pitch w:val="variable"/>
    <w:sig w:usb0="E00002FF" w:usb1="400004FF" w:usb2="00000000" w:usb3="00000000" w:csb0="0000019F" w:csb1="00000000"/>
    <w:embedRegular r:id="rId11" w:fontKey="{7D5BC411-22E3-45A8-A85E-BA4ECA8987DD}"/>
    <w:embedBold r:id="rId12" w:fontKey="{758E10FC-371F-450C-AFFE-D1B78884CCD8}"/>
    <w:embedItalic r:id="rId13" w:fontKey="{BAAC76C2-6D35-4084-9113-5C72F59833D7}"/>
    <w:embedBoldItalic r:id="rId14" w:fontKey="{232C392B-4B0E-431B-8809-9A7CC646DCCD}"/>
  </w:font>
  <w:font w:name="Tahoma">
    <w:panose1 w:val="020B0604030504040204"/>
    <w:charset w:val="CC"/>
    <w:family w:val="swiss"/>
    <w:pitch w:val="variable"/>
    <w:sig w:usb0="E1002EFF" w:usb1="C000605B" w:usb2="00000029" w:usb3="00000000" w:csb0="000101FF" w:csb1="00000000"/>
    <w:embedRegular r:id="rId15" w:fontKey="{3BF877A4-AD28-4C39-BF8C-6D80A9D200F3}"/>
  </w:font>
  <w:font w:name="Courier New">
    <w:panose1 w:val="02070309020205020404"/>
    <w:charset w:val="CC"/>
    <w:family w:val="modern"/>
    <w:pitch w:val="fixed"/>
    <w:sig w:usb0="E0002AFF" w:usb1="C0007843" w:usb2="00000009" w:usb3="00000000" w:csb0="000001FF" w:csb1="00000000"/>
    <w:embedRegular r:id="rId16" w:fontKey="{34722008-4AA1-48FE-91F7-B8E343FA45A5}"/>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84BC8" w:rsidRDefault="00A84BC8" w:rsidP="00582102">
      <w:r>
        <w:separator/>
      </w:r>
    </w:p>
  </w:footnote>
  <w:footnote w:type="continuationSeparator" w:id="0">
    <w:p w:rsidR="00A84BC8" w:rsidRDefault="00A84BC8" w:rsidP="0058210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7790FC1"/>
    <w:multiLevelType w:val="multilevel"/>
    <w:tmpl w:val="07FE0B88"/>
    <w:name w:val="Лемма"/>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1" w15:restartNumberingAfterBreak="0">
    <w:nsid w:val="2D251AE2"/>
    <w:multiLevelType w:val="multilevel"/>
    <w:tmpl w:val="2E4442E0"/>
    <w:styleLink w:val="2"/>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 w15:restartNumberingAfterBreak="0">
    <w:nsid w:val="2F882F92"/>
    <w:multiLevelType w:val="multilevel"/>
    <w:tmpl w:val="321491AE"/>
    <w:styleLink w:val="1"/>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 w15:restartNumberingAfterBreak="0">
    <w:nsid w:val="39C62D41"/>
    <w:multiLevelType w:val="multilevel"/>
    <w:tmpl w:val="BAAE2822"/>
    <w:lvl w:ilvl="0">
      <w:start w:val="1"/>
      <w:numFmt w:val="decimal"/>
      <w:pStyle w:val="10"/>
      <w:lvlText w:val="%1."/>
      <w:lvlJc w:val="left"/>
      <w:pPr>
        <w:ind w:left="432" w:hanging="432"/>
      </w:pPr>
      <w:rPr>
        <w:rFonts w:hint="default"/>
      </w:rPr>
    </w:lvl>
    <w:lvl w:ilvl="1">
      <w:start w:val="1"/>
      <w:numFmt w:val="decimal"/>
      <w:pStyle w:val="20"/>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 w15:restartNumberingAfterBreak="0">
    <w:nsid w:val="3E7D7D05"/>
    <w:multiLevelType w:val="multilevel"/>
    <w:tmpl w:val="26CEF2E6"/>
    <w:name w:val="Определение"/>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5" w15:restartNumberingAfterBreak="0">
    <w:nsid w:val="402879F7"/>
    <w:multiLevelType w:val="multilevel"/>
    <w:tmpl w:val="A488A1DE"/>
    <w:name w:val="Пример"/>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6" w15:restartNumberingAfterBreak="0">
    <w:nsid w:val="433A4152"/>
    <w:multiLevelType w:val="hybridMultilevel"/>
    <w:tmpl w:val="7020FEB4"/>
    <w:lvl w:ilvl="0" w:tplc="0419000F">
      <w:start w:val="1"/>
      <w:numFmt w:val="decimal"/>
      <w:lvlText w:val="%1."/>
      <w:lvlJc w:val="left"/>
      <w:pPr>
        <w:ind w:left="1117" w:hanging="360"/>
      </w:pPr>
    </w:lvl>
    <w:lvl w:ilvl="1" w:tplc="04190019" w:tentative="1">
      <w:start w:val="1"/>
      <w:numFmt w:val="lowerLetter"/>
      <w:lvlText w:val="%2."/>
      <w:lvlJc w:val="left"/>
      <w:pPr>
        <w:ind w:left="1837" w:hanging="360"/>
      </w:pPr>
    </w:lvl>
    <w:lvl w:ilvl="2" w:tplc="0419001B" w:tentative="1">
      <w:start w:val="1"/>
      <w:numFmt w:val="lowerRoman"/>
      <w:lvlText w:val="%3."/>
      <w:lvlJc w:val="right"/>
      <w:pPr>
        <w:ind w:left="2557" w:hanging="180"/>
      </w:pPr>
    </w:lvl>
    <w:lvl w:ilvl="3" w:tplc="0419000F" w:tentative="1">
      <w:start w:val="1"/>
      <w:numFmt w:val="decimal"/>
      <w:lvlText w:val="%4."/>
      <w:lvlJc w:val="left"/>
      <w:pPr>
        <w:ind w:left="3277" w:hanging="360"/>
      </w:pPr>
    </w:lvl>
    <w:lvl w:ilvl="4" w:tplc="04190019" w:tentative="1">
      <w:start w:val="1"/>
      <w:numFmt w:val="lowerLetter"/>
      <w:lvlText w:val="%5."/>
      <w:lvlJc w:val="left"/>
      <w:pPr>
        <w:ind w:left="3997" w:hanging="360"/>
      </w:pPr>
    </w:lvl>
    <w:lvl w:ilvl="5" w:tplc="0419001B" w:tentative="1">
      <w:start w:val="1"/>
      <w:numFmt w:val="lowerRoman"/>
      <w:lvlText w:val="%6."/>
      <w:lvlJc w:val="right"/>
      <w:pPr>
        <w:ind w:left="4717" w:hanging="180"/>
      </w:pPr>
    </w:lvl>
    <w:lvl w:ilvl="6" w:tplc="0419000F" w:tentative="1">
      <w:start w:val="1"/>
      <w:numFmt w:val="decimal"/>
      <w:lvlText w:val="%7."/>
      <w:lvlJc w:val="left"/>
      <w:pPr>
        <w:ind w:left="5437" w:hanging="360"/>
      </w:pPr>
    </w:lvl>
    <w:lvl w:ilvl="7" w:tplc="04190019" w:tentative="1">
      <w:start w:val="1"/>
      <w:numFmt w:val="lowerLetter"/>
      <w:lvlText w:val="%8."/>
      <w:lvlJc w:val="left"/>
      <w:pPr>
        <w:ind w:left="6157" w:hanging="360"/>
      </w:pPr>
    </w:lvl>
    <w:lvl w:ilvl="8" w:tplc="0419001B" w:tentative="1">
      <w:start w:val="1"/>
      <w:numFmt w:val="lowerRoman"/>
      <w:lvlText w:val="%9."/>
      <w:lvlJc w:val="right"/>
      <w:pPr>
        <w:ind w:left="6877" w:hanging="180"/>
      </w:pPr>
    </w:lvl>
  </w:abstractNum>
  <w:abstractNum w:abstractNumId="7" w15:restartNumberingAfterBreak="0">
    <w:nsid w:val="44E4291F"/>
    <w:multiLevelType w:val="multilevel"/>
    <w:tmpl w:val="041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8" w15:restartNumberingAfterBreak="0">
    <w:nsid w:val="473B5DFB"/>
    <w:multiLevelType w:val="hybridMultilevel"/>
    <w:tmpl w:val="454268DC"/>
    <w:name w:val="Определение2"/>
    <w:lvl w:ilvl="0" w:tplc="9334DCC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4A740378"/>
    <w:multiLevelType w:val="multilevel"/>
    <w:tmpl w:val="FE243B36"/>
    <w:name w:val="Теорема"/>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10" w15:restartNumberingAfterBreak="0">
    <w:nsid w:val="4FD85E47"/>
    <w:multiLevelType w:val="multilevel"/>
    <w:tmpl w:val="3044060C"/>
    <w:name w:val="Предложение"/>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11" w15:restartNumberingAfterBreak="0">
    <w:nsid w:val="60EF0F06"/>
    <w:multiLevelType w:val="multilevel"/>
    <w:tmpl w:val="60749E72"/>
    <w:name w:val="Формула"/>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12" w15:restartNumberingAfterBreak="0">
    <w:nsid w:val="63587601"/>
    <w:multiLevelType w:val="hybridMultilevel"/>
    <w:tmpl w:val="D21895D0"/>
    <w:name w:val="Следствие2"/>
    <w:lvl w:ilvl="0" w:tplc="52AE3D6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64B9697D"/>
    <w:multiLevelType w:val="multilevel"/>
    <w:tmpl w:val="83D2AC3C"/>
    <w:name w:val="Литература"/>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14" w15:restartNumberingAfterBreak="0">
    <w:nsid w:val="698614F4"/>
    <w:multiLevelType w:val="hybridMultilevel"/>
    <w:tmpl w:val="B714EB8E"/>
    <w:lvl w:ilvl="0" w:tplc="2676FF36">
      <w:start w:val="1"/>
      <w:numFmt w:val="decimal"/>
      <w:pStyle w:val="a"/>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773E55A2"/>
    <w:multiLevelType w:val="multilevel"/>
    <w:tmpl w:val="435C893A"/>
    <w:name w:val="Следствие"/>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16" w15:restartNumberingAfterBreak="0">
    <w:nsid w:val="784B297B"/>
    <w:multiLevelType w:val="multilevel"/>
    <w:tmpl w:val="9ABEECFA"/>
    <w:name w:val="Замечание"/>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num w:numId="1">
    <w:abstractNumId w:val="14"/>
  </w:num>
  <w:num w:numId="2">
    <w:abstractNumId w:val="2"/>
  </w:num>
  <w:num w:numId="3">
    <w:abstractNumId w:val="7"/>
  </w:num>
  <w:num w:numId="4">
    <w:abstractNumId w:val="1"/>
  </w:num>
  <w:num w:numId="5">
    <w:abstractNumId w:val="3"/>
  </w:num>
  <w:num w:numId="6">
    <w:abstractNumId w:val="14"/>
    <w:lvlOverride w:ilvl="0">
      <w:startOverride w:val="1"/>
    </w:lvlOverride>
  </w:num>
  <w:num w:numId="7">
    <w:abstractNumId w:val="6"/>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3"/>
  <w:embedTrueTypeFonts/>
  <w:embedSystemFonts/>
  <w:hideSpellingErrors/>
  <w:hideGrammaticalErrors/>
  <w:defaultTabStop w:val="709"/>
  <w:autoHyphenation/>
  <w:hyphenationZone w:val="357"/>
  <w:doNotHyphenateCaps/>
  <w:evenAndOddHeaders/>
  <w:drawingGridHorizontalSpacing w:val="110"/>
  <w:displayHorizontalDrawingGridEvery w:val="2"/>
  <w:characterSpacingControl w:val="doNotCompress"/>
  <w:hdrShapeDefaults>
    <o:shapedefaults v:ext="edit" spidmax="2049"/>
  </w:hdrShapeDefaults>
  <w:footnotePr>
    <w:numFmt w:val="chicago"/>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2102"/>
    <w:rsid w:val="00000423"/>
    <w:rsid w:val="00003283"/>
    <w:rsid w:val="00013DE0"/>
    <w:rsid w:val="0002061C"/>
    <w:rsid w:val="000227DD"/>
    <w:rsid w:val="000242B9"/>
    <w:rsid w:val="00024D4F"/>
    <w:rsid w:val="00026506"/>
    <w:rsid w:val="00030F34"/>
    <w:rsid w:val="000336DD"/>
    <w:rsid w:val="00036109"/>
    <w:rsid w:val="0004035F"/>
    <w:rsid w:val="00043C56"/>
    <w:rsid w:val="000502AF"/>
    <w:rsid w:val="0005434B"/>
    <w:rsid w:val="00055809"/>
    <w:rsid w:val="0006396A"/>
    <w:rsid w:val="0006602E"/>
    <w:rsid w:val="0006605C"/>
    <w:rsid w:val="0007344A"/>
    <w:rsid w:val="000736EE"/>
    <w:rsid w:val="0007372E"/>
    <w:rsid w:val="00075AA3"/>
    <w:rsid w:val="000760BA"/>
    <w:rsid w:val="00081BB1"/>
    <w:rsid w:val="000824BD"/>
    <w:rsid w:val="000854BD"/>
    <w:rsid w:val="00090485"/>
    <w:rsid w:val="00091A92"/>
    <w:rsid w:val="000972B8"/>
    <w:rsid w:val="000A1625"/>
    <w:rsid w:val="000A371B"/>
    <w:rsid w:val="000A562E"/>
    <w:rsid w:val="000A79E3"/>
    <w:rsid w:val="000B1515"/>
    <w:rsid w:val="000B336A"/>
    <w:rsid w:val="000B3F28"/>
    <w:rsid w:val="000B777F"/>
    <w:rsid w:val="000C1656"/>
    <w:rsid w:val="000C19AE"/>
    <w:rsid w:val="000C312E"/>
    <w:rsid w:val="000C3AF5"/>
    <w:rsid w:val="000C6EF1"/>
    <w:rsid w:val="000D0083"/>
    <w:rsid w:val="000D4C2D"/>
    <w:rsid w:val="000D5E14"/>
    <w:rsid w:val="000E3B7D"/>
    <w:rsid w:val="000E50BE"/>
    <w:rsid w:val="000E5579"/>
    <w:rsid w:val="000E5B03"/>
    <w:rsid w:val="000E7160"/>
    <w:rsid w:val="000F34BE"/>
    <w:rsid w:val="000F3CDC"/>
    <w:rsid w:val="000F6010"/>
    <w:rsid w:val="000F74E0"/>
    <w:rsid w:val="000F7C5F"/>
    <w:rsid w:val="000F7DB2"/>
    <w:rsid w:val="00101ABB"/>
    <w:rsid w:val="00105C8A"/>
    <w:rsid w:val="00106004"/>
    <w:rsid w:val="00107AD7"/>
    <w:rsid w:val="0011453F"/>
    <w:rsid w:val="001174FA"/>
    <w:rsid w:val="00120EFC"/>
    <w:rsid w:val="001211A1"/>
    <w:rsid w:val="0012298F"/>
    <w:rsid w:val="00122F27"/>
    <w:rsid w:val="00123857"/>
    <w:rsid w:val="00123CF1"/>
    <w:rsid w:val="001244EC"/>
    <w:rsid w:val="001252C3"/>
    <w:rsid w:val="0012532B"/>
    <w:rsid w:val="001257FB"/>
    <w:rsid w:val="0013032C"/>
    <w:rsid w:val="00131B8C"/>
    <w:rsid w:val="001336F2"/>
    <w:rsid w:val="0013393B"/>
    <w:rsid w:val="001348C5"/>
    <w:rsid w:val="00136D40"/>
    <w:rsid w:val="00137127"/>
    <w:rsid w:val="00137230"/>
    <w:rsid w:val="00141E74"/>
    <w:rsid w:val="00151A8E"/>
    <w:rsid w:val="001523A2"/>
    <w:rsid w:val="00153322"/>
    <w:rsid w:val="0015419D"/>
    <w:rsid w:val="00155B4D"/>
    <w:rsid w:val="00166584"/>
    <w:rsid w:val="00175C9C"/>
    <w:rsid w:val="0017785A"/>
    <w:rsid w:val="00180A33"/>
    <w:rsid w:val="0018417C"/>
    <w:rsid w:val="0018700E"/>
    <w:rsid w:val="001944E4"/>
    <w:rsid w:val="001952F7"/>
    <w:rsid w:val="001955E1"/>
    <w:rsid w:val="00196163"/>
    <w:rsid w:val="001A32AC"/>
    <w:rsid w:val="001A3356"/>
    <w:rsid w:val="001A4146"/>
    <w:rsid w:val="001A4FCD"/>
    <w:rsid w:val="001A6E7A"/>
    <w:rsid w:val="001A7C3A"/>
    <w:rsid w:val="001B1343"/>
    <w:rsid w:val="001B38A4"/>
    <w:rsid w:val="001B7C1A"/>
    <w:rsid w:val="001C551A"/>
    <w:rsid w:val="001D1035"/>
    <w:rsid w:val="001D2B9F"/>
    <w:rsid w:val="001F1CD4"/>
    <w:rsid w:val="001F34DA"/>
    <w:rsid w:val="001F34EB"/>
    <w:rsid w:val="001F7142"/>
    <w:rsid w:val="00200E91"/>
    <w:rsid w:val="00202A05"/>
    <w:rsid w:val="00202E0D"/>
    <w:rsid w:val="00205EFD"/>
    <w:rsid w:val="002121CB"/>
    <w:rsid w:val="00216CC5"/>
    <w:rsid w:val="0021747C"/>
    <w:rsid w:val="00220554"/>
    <w:rsid w:val="00223D3A"/>
    <w:rsid w:val="00226087"/>
    <w:rsid w:val="0023156F"/>
    <w:rsid w:val="00233512"/>
    <w:rsid w:val="002345A3"/>
    <w:rsid w:val="002400F5"/>
    <w:rsid w:val="0024179D"/>
    <w:rsid w:val="00242D7F"/>
    <w:rsid w:val="00246AC2"/>
    <w:rsid w:val="0025307E"/>
    <w:rsid w:val="002541E7"/>
    <w:rsid w:val="002542DE"/>
    <w:rsid w:val="002546C7"/>
    <w:rsid w:val="00263304"/>
    <w:rsid w:val="00265FF0"/>
    <w:rsid w:val="00267E1E"/>
    <w:rsid w:val="00273ECA"/>
    <w:rsid w:val="0027544B"/>
    <w:rsid w:val="002777D8"/>
    <w:rsid w:val="002838FE"/>
    <w:rsid w:val="0028411A"/>
    <w:rsid w:val="00293C6C"/>
    <w:rsid w:val="00293E30"/>
    <w:rsid w:val="00294B37"/>
    <w:rsid w:val="002973AB"/>
    <w:rsid w:val="002A1131"/>
    <w:rsid w:val="002A370A"/>
    <w:rsid w:val="002A69E0"/>
    <w:rsid w:val="002B1302"/>
    <w:rsid w:val="002B34BD"/>
    <w:rsid w:val="002B372E"/>
    <w:rsid w:val="002B3CE2"/>
    <w:rsid w:val="002B5B03"/>
    <w:rsid w:val="002C06FE"/>
    <w:rsid w:val="002C0E56"/>
    <w:rsid w:val="002C114F"/>
    <w:rsid w:val="002C277E"/>
    <w:rsid w:val="002C42D5"/>
    <w:rsid w:val="002C6C8B"/>
    <w:rsid w:val="002D46DF"/>
    <w:rsid w:val="002D4FF7"/>
    <w:rsid w:val="002E1E6A"/>
    <w:rsid w:val="002E2A83"/>
    <w:rsid w:val="002E64B0"/>
    <w:rsid w:val="002F0515"/>
    <w:rsid w:val="002F1FD4"/>
    <w:rsid w:val="002F35AF"/>
    <w:rsid w:val="003001FA"/>
    <w:rsid w:val="00301AF6"/>
    <w:rsid w:val="003060FE"/>
    <w:rsid w:val="00307399"/>
    <w:rsid w:val="00310478"/>
    <w:rsid w:val="00315F12"/>
    <w:rsid w:val="00316149"/>
    <w:rsid w:val="00323C1B"/>
    <w:rsid w:val="00327CA9"/>
    <w:rsid w:val="00330BCB"/>
    <w:rsid w:val="00333A99"/>
    <w:rsid w:val="00351343"/>
    <w:rsid w:val="003529F3"/>
    <w:rsid w:val="00356102"/>
    <w:rsid w:val="00360543"/>
    <w:rsid w:val="0036126E"/>
    <w:rsid w:val="003641B3"/>
    <w:rsid w:val="00370FBE"/>
    <w:rsid w:val="0037310D"/>
    <w:rsid w:val="0037374C"/>
    <w:rsid w:val="00374726"/>
    <w:rsid w:val="0037686B"/>
    <w:rsid w:val="003771CB"/>
    <w:rsid w:val="003817E0"/>
    <w:rsid w:val="00381F9B"/>
    <w:rsid w:val="00386215"/>
    <w:rsid w:val="00395521"/>
    <w:rsid w:val="00395F99"/>
    <w:rsid w:val="00397737"/>
    <w:rsid w:val="003A6F86"/>
    <w:rsid w:val="003B0AEF"/>
    <w:rsid w:val="003B2B4A"/>
    <w:rsid w:val="003B3471"/>
    <w:rsid w:val="003B3D40"/>
    <w:rsid w:val="003B459C"/>
    <w:rsid w:val="003C1F4D"/>
    <w:rsid w:val="003C2D30"/>
    <w:rsid w:val="003C7D63"/>
    <w:rsid w:val="003D1609"/>
    <w:rsid w:val="003D2BEA"/>
    <w:rsid w:val="003D73CB"/>
    <w:rsid w:val="003E0DAD"/>
    <w:rsid w:val="003E330C"/>
    <w:rsid w:val="003E3862"/>
    <w:rsid w:val="003F043E"/>
    <w:rsid w:val="003F2A50"/>
    <w:rsid w:val="003F5F1B"/>
    <w:rsid w:val="0040043E"/>
    <w:rsid w:val="004041D9"/>
    <w:rsid w:val="004043F5"/>
    <w:rsid w:val="004063C0"/>
    <w:rsid w:val="0040765D"/>
    <w:rsid w:val="00407CCF"/>
    <w:rsid w:val="00410C42"/>
    <w:rsid w:val="00410D6C"/>
    <w:rsid w:val="004111A5"/>
    <w:rsid w:val="004113B9"/>
    <w:rsid w:val="00411C06"/>
    <w:rsid w:val="00412CCE"/>
    <w:rsid w:val="00413724"/>
    <w:rsid w:val="0041799A"/>
    <w:rsid w:val="0042130D"/>
    <w:rsid w:val="004228B1"/>
    <w:rsid w:val="00426CDF"/>
    <w:rsid w:val="00431774"/>
    <w:rsid w:val="004349BC"/>
    <w:rsid w:val="00435599"/>
    <w:rsid w:val="004375C4"/>
    <w:rsid w:val="00440668"/>
    <w:rsid w:val="004419E5"/>
    <w:rsid w:val="00443A35"/>
    <w:rsid w:val="0045333A"/>
    <w:rsid w:val="00454644"/>
    <w:rsid w:val="0045764C"/>
    <w:rsid w:val="004645F2"/>
    <w:rsid w:val="004654D2"/>
    <w:rsid w:val="00467B7D"/>
    <w:rsid w:val="00467CDC"/>
    <w:rsid w:val="0047153E"/>
    <w:rsid w:val="00471C58"/>
    <w:rsid w:val="00473930"/>
    <w:rsid w:val="0047527E"/>
    <w:rsid w:val="00475641"/>
    <w:rsid w:val="0047581A"/>
    <w:rsid w:val="004776FB"/>
    <w:rsid w:val="004801FA"/>
    <w:rsid w:val="00481BD8"/>
    <w:rsid w:val="00481E8C"/>
    <w:rsid w:val="0048531C"/>
    <w:rsid w:val="00486FF6"/>
    <w:rsid w:val="004913B2"/>
    <w:rsid w:val="0049384A"/>
    <w:rsid w:val="00496A75"/>
    <w:rsid w:val="004A0B55"/>
    <w:rsid w:val="004A1BF7"/>
    <w:rsid w:val="004A3923"/>
    <w:rsid w:val="004B0E7E"/>
    <w:rsid w:val="004B3167"/>
    <w:rsid w:val="004B4ACB"/>
    <w:rsid w:val="004C1302"/>
    <w:rsid w:val="004C21BD"/>
    <w:rsid w:val="004C3F74"/>
    <w:rsid w:val="004C5D31"/>
    <w:rsid w:val="004C7EB6"/>
    <w:rsid w:val="004D0AC7"/>
    <w:rsid w:val="004D1991"/>
    <w:rsid w:val="004D5828"/>
    <w:rsid w:val="004E09D2"/>
    <w:rsid w:val="004E50C7"/>
    <w:rsid w:val="004E5963"/>
    <w:rsid w:val="004E6C10"/>
    <w:rsid w:val="004F03E2"/>
    <w:rsid w:val="004F33E4"/>
    <w:rsid w:val="004F5F96"/>
    <w:rsid w:val="00504DDD"/>
    <w:rsid w:val="005107A6"/>
    <w:rsid w:val="005121FE"/>
    <w:rsid w:val="005132F7"/>
    <w:rsid w:val="0051514F"/>
    <w:rsid w:val="00515D59"/>
    <w:rsid w:val="0051699B"/>
    <w:rsid w:val="0051783D"/>
    <w:rsid w:val="00517CFC"/>
    <w:rsid w:val="00527125"/>
    <w:rsid w:val="0053496D"/>
    <w:rsid w:val="0053519E"/>
    <w:rsid w:val="00540A59"/>
    <w:rsid w:val="005417A9"/>
    <w:rsid w:val="005450A6"/>
    <w:rsid w:val="00547365"/>
    <w:rsid w:val="00553803"/>
    <w:rsid w:val="00554974"/>
    <w:rsid w:val="005566A5"/>
    <w:rsid w:val="005579AF"/>
    <w:rsid w:val="00562E63"/>
    <w:rsid w:val="00564E17"/>
    <w:rsid w:val="00566CB3"/>
    <w:rsid w:val="00571FF6"/>
    <w:rsid w:val="00572C01"/>
    <w:rsid w:val="00573199"/>
    <w:rsid w:val="005803E4"/>
    <w:rsid w:val="005818D0"/>
    <w:rsid w:val="00582102"/>
    <w:rsid w:val="00586BEB"/>
    <w:rsid w:val="00586C8D"/>
    <w:rsid w:val="00587567"/>
    <w:rsid w:val="00593A51"/>
    <w:rsid w:val="00596583"/>
    <w:rsid w:val="005A00D2"/>
    <w:rsid w:val="005A2276"/>
    <w:rsid w:val="005A4360"/>
    <w:rsid w:val="005A4A56"/>
    <w:rsid w:val="005A5299"/>
    <w:rsid w:val="005A72B8"/>
    <w:rsid w:val="005B0B32"/>
    <w:rsid w:val="005B13A2"/>
    <w:rsid w:val="005B1FEB"/>
    <w:rsid w:val="005B2BB0"/>
    <w:rsid w:val="005B4B91"/>
    <w:rsid w:val="005C47D9"/>
    <w:rsid w:val="005D55D7"/>
    <w:rsid w:val="005E405E"/>
    <w:rsid w:val="005E417D"/>
    <w:rsid w:val="005E4886"/>
    <w:rsid w:val="005E586C"/>
    <w:rsid w:val="005E6B9B"/>
    <w:rsid w:val="005E7A04"/>
    <w:rsid w:val="005F69B3"/>
    <w:rsid w:val="005F6DAF"/>
    <w:rsid w:val="006016A3"/>
    <w:rsid w:val="00603C81"/>
    <w:rsid w:val="006062EE"/>
    <w:rsid w:val="00607552"/>
    <w:rsid w:val="006107B4"/>
    <w:rsid w:val="0061094F"/>
    <w:rsid w:val="00611F64"/>
    <w:rsid w:val="0061321D"/>
    <w:rsid w:val="006144A2"/>
    <w:rsid w:val="006215DE"/>
    <w:rsid w:val="00623DA2"/>
    <w:rsid w:val="0062416D"/>
    <w:rsid w:val="00631917"/>
    <w:rsid w:val="006331F3"/>
    <w:rsid w:val="0063345C"/>
    <w:rsid w:val="006340FE"/>
    <w:rsid w:val="0063584C"/>
    <w:rsid w:val="00646A4E"/>
    <w:rsid w:val="00647760"/>
    <w:rsid w:val="006508FD"/>
    <w:rsid w:val="00656794"/>
    <w:rsid w:val="00657175"/>
    <w:rsid w:val="00665C98"/>
    <w:rsid w:val="00665E88"/>
    <w:rsid w:val="00667663"/>
    <w:rsid w:val="0067073B"/>
    <w:rsid w:val="00670D0D"/>
    <w:rsid w:val="0069038C"/>
    <w:rsid w:val="0069067C"/>
    <w:rsid w:val="00692342"/>
    <w:rsid w:val="00692D83"/>
    <w:rsid w:val="00697495"/>
    <w:rsid w:val="006A0BB5"/>
    <w:rsid w:val="006A6205"/>
    <w:rsid w:val="006A70BA"/>
    <w:rsid w:val="006B1A49"/>
    <w:rsid w:val="006B6C47"/>
    <w:rsid w:val="006C0C07"/>
    <w:rsid w:val="006C234C"/>
    <w:rsid w:val="006C2A28"/>
    <w:rsid w:val="006C4ABC"/>
    <w:rsid w:val="006C75A8"/>
    <w:rsid w:val="006C7E7C"/>
    <w:rsid w:val="006D02D8"/>
    <w:rsid w:val="006D399D"/>
    <w:rsid w:val="006D3CDF"/>
    <w:rsid w:val="006E0B44"/>
    <w:rsid w:val="006E126A"/>
    <w:rsid w:val="006E3FB9"/>
    <w:rsid w:val="006E435E"/>
    <w:rsid w:val="006E4B1C"/>
    <w:rsid w:val="006E5DFA"/>
    <w:rsid w:val="006F4D6F"/>
    <w:rsid w:val="006F712D"/>
    <w:rsid w:val="00700A32"/>
    <w:rsid w:val="00701643"/>
    <w:rsid w:val="007043BB"/>
    <w:rsid w:val="00705E42"/>
    <w:rsid w:val="00706248"/>
    <w:rsid w:val="0070664A"/>
    <w:rsid w:val="0070778C"/>
    <w:rsid w:val="00715CF3"/>
    <w:rsid w:val="00723DD6"/>
    <w:rsid w:val="00724AF1"/>
    <w:rsid w:val="00730C5A"/>
    <w:rsid w:val="00731827"/>
    <w:rsid w:val="0073191F"/>
    <w:rsid w:val="007322B9"/>
    <w:rsid w:val="00732B23"/>
    <w:rsid w:val="007354BD"/>
    <w:rsid w:val="00735D08"/>
    <w:rsid w:val="007422DE"/>
    <w:rsid w:val="007447BB"/>
    <w:rsid w:val="00744BEB"/>
    <w:rsid w:val="0074658E"/>
    <w:rsid w:val="0075035B"/>
    <w:rsid w:val="00753217"/>
    <w:rsid w:val="007564BC"/>
    <w:rsid w:val="00756D3A"/>
    <w:rsid w:val="007618F5"/>
    <w:rsid w:val="00774A8B"/>
    <w:rsid w:val="007767A6"/>
    <w:rsid w:val="00777054"/>
    <w:rsid w:val="00777529"/>
    <w:rsid w:val="00780356"/>
    <w:rsid w:val="00787681"/>
    <w:rsid w:val="00791261"/>
    <w:rsid w:val="007935FA"/>
    <w:rsid w:val="00796C7A"/>
    <w:rsid w:val="007A1BC6"/>
    <w:rsid w:val="007A2457"/>
    <w:rsid w:val="007A4BEE"/>
    <w:rsid w:val="007A588E"/>
    <w:rsid w:val="007B5093"/>
    <w:rsid w:val="007B6FF3"/>
    <w:rsid w:val="007C20EC"/>
    <w:rsid w:val="007C3790"/>
    <w:rsid w:val="007C5A68"/>
    <w:rsid w:val="007D2F9D"/>
    <w:rsid w:val="007D392E"/>
    <w:rsid w:val="007D3DC4"/>
    <w:rsid w:val="007D5C3F"/>
    <w:rsid w:val="007D6A4F"/>
    <w:rsid w:val="007E1B71"/>
    <w:rsid w:val="007E5A09"/>
    <w:rsid w:val="007F39B2"/>
    <w:rsid w:val="007F4A71"/>
    <w:rsid w:val="00800932"/>
    <w:rsid w:val="00810CBA"/>
    <w:rsid w:val="00812E1B"/>
    <w:rsid w:val="00813EEB"/>
    <w:rsid w:val="00814EE1"/>
    <w:rsid w:val="00816055"/>
    <w:rsid w:val="00817826"/>
    <w:rsid w:val="00820520"/>
    <w:rsid w:val="00835768"/>
    <w:rsid w:val="008359E8"/>
    <w:rsid w:val="00841C17"/>
    <w:rsid w:val="00844F6B"/>
    <w:rsid w:val="0084638C"/>
    <w:rsid w:val="008508BF"/>
    <w:rsid w:val="008516A1"/>
    <w:rsid w:val="00852426"/>
    <w:rsid w:val="00856E87"/>
    <w:rsid w:val="008573DE"/>
    <w:rsid w:val="00857890"/>
    <w:rsid w:val="0086147E"/>
    <w:rsid w:val="00862CBB"/>
    <w:rsid w:val="00866006"/>
    <w:rsid w:val="008667DE"/>
    <w:rsid w:val="008678A8"/>
    <w:rsid w:val="00867FDD"/>
    <w:rsid w:val="00885B57"/>
    <w:rsid w:val="00890DF1"/>
    <w:rsid w:val="0089265B"/>
    <w:rsid w:val="00892700"/>
    <w:rsid w:val="0089579B"/>
    <w:rsid w:val="008A2711"/>
    <w:rsid w:val="008A586E"/>
    <w:rsid w:val="008B1C0E"/>
    <w:rsid w:val="008B2113"/>
    <w:rsid w:val="008C015B"/>
    <w:rsid w:val="008C01CA"/>
    <w:rsid w:val="008C4074"/>
    <w:rsid w:val="008D24B9"/>
    <w:rsid w:val="008D3AD8"/>
    <w:rsid w:val="008D4C73"/>
    <w:rsid w:val="008D56B0"/>
    <w:rsid w:val="008D631A"/>
    <w:rsid w:val="008D79B6"/>
    <w:rsid w:val="008E18E6"/>
    <w:rsid w:val="008E1ADE"/>
    <w:rsid w:val="008E392F"/>
    <w:rsid w:val="008E453E"/>
    <w:rsid w:val="008E588B"/>
    <w:rsid w:val="008E5BC8"/>
    <w:rsid w:val="008F25CB"/>
    <w:rsid w:val="008F2E37"/>
    <w:rsid w:val="008F3ED1"/>
    <w:rsid w:val="00905007"/>
    <w:rsid w:val="0090509E"/>
    <w:rsid w:val="009062B2"/>
    <w:rsid w:val="00914180"/>
    <w:rsid w:val="00914560"/>
    <w:rsid w:val="009145B7"/>
    <w:rsid w:val="00915684"/>
    <w:rsid w:val="0092171C"/>
    <w:rsid w:val="00922481"/>
    <w:rsid w:val="00925D2F"/>
    <w:rsid w:val="00926BF0"/>
    <w:rsid w:val="00930012"/>
    <w:rsid w:val="00930BA3"/>
    <w:rsid w:val="00937C3E"/>
    <w:rsid w:val="0094171A"/>
    <w:rsid w:val="0095021C"/>
    <w:rsid w:val="00950805"/>
    <w:rsid w:val="00952F5B"/>
    <w:rsid w:val="00963628"/>
    <w:rsid w:val="009637E0"/>
    <w:rsid w:val="009652E9"/>
    <w:rsid w:val="00967E06"/>
    <w:rsid w:val="00971C7D"/>
    <w:rsid w:val="009808C5"/>
    <w:rsid w:val="00981149"/>
    <w:rsid w:val="009875AF"/>
    <w:rsid w:val="009904C2"/>
    <w:rsid w:val="00993CF3"/>
    <w:rsid w:val="00994BCB"/>
    <w:rsid w:val="00995B43"/>
    <w:rsid w:val="009A2630"/>
    <w:rsid w:val="009B0156"/>
    <w:rsid w:val="009B1FC7"/>
    <w:rsid w:val="009B3AF3"/>
    <w:rsid w:val="009B5FEE"/>
    <w:rsid w:val="009B6639"/>
    <w:rsid w:val="009B6AC9"/>
    <w:rsid w:val="009C056C"/>
    <w:rsid w:val="009C204F"/>
    <w:rsid w:val="009C3A24"/>
    <w:rsid w:val="009C78E8"/>
    <w:rsid w:val="009D4F40"/>
    <w:rsid w:val="009D66C7"/>
    <w:rsid w:val="009E0B5A"/>
    <w:rsid w:val="009E4AD2"/>
    <w:rsid w:val="009E56C7"/>
    <w:rsid w:val="009E7204"/>
    <w:rsid w:val="009F0A65"/>
    <w:rsid w:val="009F45F5"/>
    <w:rsid w:val="009F6D64"/>
    <w:rsid w:val="00A027F3"/>
    <w:rsid w:val="00A0334E"/>
    <w:rsid w:val="00A04BCF"/>
    <w:rsid w:val="00A12920"/>
    <w:rsid w:val="00A12F53"/>
    <w:rsid w:val="00A15C02"/>
    <w:rsid w:val="00A15C89"/>
    <w:rsid w:val="00A20817"/>
    <w:rsid w:val="00A22154"/>
    <w:rsid w:val="00A23E4F"/>
    <w:rsid w:val="00A264B9"/>
    <w:rsid w:val="00A27301"/>
    <w:rsid w:val="00A33926"/>
    <w:rsid w:val="00A3619A"/>
    <w:rsid w:val="00A43C0B"/>
    <w:rsid w:val="00A44A48"/>
    <w:rsid w:val="00A44B59"/>
    <w:rsid w:val="00A4521D"/>
    <w:rsid w:val="00A458AC"/>
    <w:rsid w:val="00A479F8"/>
    <w:rsid w:val="00A5268D"/>
    <w:rsid w:val="00A52989"/>
    <w:rsid w:val="00A57336"/>
    <w:rsid w:val="00A60FF9"/>
    <w:rsid w:val="00A62031"/>
    <w:rsid w:val="00A64FF2"/>
    <w:rsid w:val="00A66048"/>
    <w:rsid w:val="00A712D1"/>
    <w:rsid w:val="00A7309B"/>
    <w:rsid w:val="00A815DB"/>
    <w:rsid w:val="00A84BC8"/>
    <w:rsid w:val="00A85E79"/>
    <w:rsid w:val="00A87260"/>
    <w:rsid w:val="00A905B6"/>
    <w:rsid w:val="00A90C82"/>
    <w:rsid w:val="00A9241E"/>
    <w:rsid w:val="00A92663"/>
    <w:rsid w:val="00A958D1"/>
    <w:rsid w:val="00A975D2"/>
    <w:rsid w:val="00AA5A4E"/>
    <w:rsid w:val="00AA5F80"/>
    <w:rsid w:val="00AA6BC2"/>
    <w:rsid w:val="00AA6EEF"/>
    <w:rsid w:val="00AA7A78"/>
    <w:rsid w:val="00AB0492"/>
    <w:rsid w:val="00AB0A84"/>
    <w:rsid w:val="00AB16E1"/>
    <w:rsid w:val="00AB64A1"/>
    <w:rsid w:val="00AB699D"/>
    <w:rsid w:val="00AC0D4B"/>
    <w:rsid w:val="00AC128E"/>
    <w:rsid w:val="00AC5019"/>
    <w:rsid w:val="00AC5784"/>
    <w:rsid w:val="00AD1223"/>
    <w:rsid w:val="00AD49C5"/>
    <w:rsid w:val="00AE0CEB"/>
    <w:rsid w:val="00AE3D58"/>
    <w:rsid w:val="00AE7B67"/>
    <w:rsid w:val="00AF1A66"/>
    <w:rsid w:val="00AF1CE2"/>
    <w:rsid w:val="00AF32A7"/>
    <w:rsid w:val="00AF3AB1"/>
    <w:rsid w:val="00AF3E67"/>
    <w:rsid w:val="00AF4010"/>
    <w:rsid w:val="00B019F9"/>
    <w:rsid w:val="00B020B9"/>
    <w:rsid w:val="00B0239E"/>
    <w:rsid w:val="00B061F0"/>
    <w:rsid w:val="00B06C1E"/>
    <w:rsid w:val="00B109F7"/>
    <w:rsid w:val="00B14332"/>
    <w:rsid w:val="00B14A4C"/>
    <w:rsid w:val="00B20B0E"/>
    <w:rsid w:val="00B21B9E"/>
    <w:rsid w:val="00B22441"/>
    <w:rsid w:val="00B23E4A"/>
    <w:rsid w:val="00B240F9"/>
    <w:rsid w:val="00B26083"/>
    <w:rsid w:val="00B273C6"/>
    <w:rsid w:val="00B32BA6"/>
    <w:rsid w:val="00B37CEC"/>
    <w:rsid w:val="00B53694"/>
    <w:rsid w:val="00B542E4"/>
    <w:rsid w:val="00B569B6"/>
    <w:rsid w:val="00B63635"/>
    <w:rsid w:val="00B64EF0"/>
    <w:rsid w:val="00B7016A"/>
    <w:rsid w:val="00B7098F"/>
    <w:rsid w:val="00B710CF"/>
    <w:rsid w:val="00B73AD0"/>
    <w:rsid w:val="00B74BC0"/>
    <w:rsid w:val="00B74C95"/>
    <w:rsid w:val="00B75DA5"/>
    <w:rsid w:val="00B77527"/>
    <w:rsid w:val="00B91B36"/>
    <w:rsid w:val="00B925CD"/>
    <w:rsid w:val="00B93AA5"/>
    <w:rsid w:val="00B951A6"/>
    <w:rsid w:val="00B95DA5"/>
    <w:rsid w:val="00B971A8"/>
    <w:rsid w:val="00BA6510"/>
    <w:rsid w:val="00BB1D35"/>
    <w:rsid w:val="00BB26B5"/>
    <w:rsid w:val="00BB4235"/>
    <w:rsid w:val="00BC453C"/>
    <w:rsid w:val="00BC73B4"/>
    <w:rsid w:val="00BD2970"/>
    <w:rsid w:val="00BD3646"/>
    <w:rsid w:val="00BD541B"/>
    <w:rsid w:val="00BD54C9"/>
    <w:rsid w:val="00BD54F3"/>
    <w:rsid w:val="00BD62ED"/>
    <w:rsid w:val="00BE067F"/>
    <w:rsid w:val="00BE3694"/>
    <w:rsid w:val="00BF01C3"/>
    <w:rsid w:val="00BF1ECF"/>
    <w:rsid w:val="00BF7DDC"/>
    <w:rsid w:val="00C05801"/>
    <w:rsid w:val="00C07CE7"/>
    <w:rsid w:val="00C1334E"/>
    <w:rsid w:val="00C163B4"/>
    <w:rsid w:val="00C22574"/>
    <w:rsid w:val="00C25589"/>
    <w:rsid w:val="00C26A0B"/>
    <w:rsid w:val="00C31481"/>
    <w:rsid w:val="00C339C6"/>
    <w:rsid w:val="00C40628"/>
    <w:rsid w:val="00C41C9B"/>
    <w:rsid w:val="00C44408"/>
    <w:rsid w:val="00C5102E"/>
    <w:rsid w:val="00C5459B"/>
    <w:rsid w:val="00C54A23"/>
    <w:rsid w:val="00C57260"/>
    <w:rsid w:val="00C6033C"/>
    <w:rsid w:val="00C60C59"/>
    <w:rsid w:val="00C6425B"/>
    <w:rsid w:val="00C66063"/>
    <w:rsid w:val="00C7091D"/>
    <w:rsid w:val="00C72ABA"/>
    <w:rsid w:val="00C748C2"/>
    <w:rsid w:val="00C7510C"/>
    <w:rsid w:val="00C7633A"/>
    <w:rsid w:val="00C76705"/>
    <w:rsid w:val="00C8262B"/>
    <w:rsid w:val="00C82DAD"/>
    <w:rsid w:val="00C83A87"/>
    <w:rsid w:val="00C90093"/>
    <w:rsid w:val="00C9099C"/>
    <w:rsid w:val="00C944FC"/>
    <w:rsid w:val="00C955DB"/>
    <w:rsid w:val="00C957FC"/>
    <w:rsid w:val="00C96FEA"/>
    <w:rsid w:val="00CA069F"/>
    <w:rsid w:val="00CA43DA"/>
    <w:rsid w:val="00CA45BE"/>
    <w:rsid w:val="00CA4C9F"/>
    <w:rsid w:val="00CA67BF"/>
    <w:rsid w:val="00CB0824"/>
    <w:rsid w:val="00CB2303"/>
    <w:rsid w:val="00CB245D"/>
    <w:rsid w:val="00CB566D"/>
    <w:rsid w:val="00CC1A36"/>
    <w:rsid w:val="00CD1570"/>
    <w:rsid w:val="00CD639F"/>
    <w:rsid w:val="00CE115E"/>
    <w:rsid w:val="00CE77A7"/>
    <w:rsid w:val="00CE78B8"/>
    <w:rsid w:val="00CE7F09"/>
    <w:rsid w:val="00CF1152"/>
    <w:rsid w:val="00CF39AB"/>
    <w:rsid w:val="00CF6D36"/>
    <w:rsid w:val="00D024F5"/>
    <w:rsid w:val="00D054ED"/>
    <w:rsid w:val="00D12E69"/>
    <w:rsid w:val="00D1742D"/>
    <w:rsid w:val="00D210D2"/>
    <w:rsid w:val="00D22650"/>
    <w:rsid w:val="00D23EED"/>
    <w:rsid w:val="00D24ECA"/>
    <w:rsid w:val="00D25FC2"/>
    <w:rsid w:val="00D265D5"/>
    <w:rsid w:val="00D31228"/>
    <w:rsid w:val="00D3509B"/>
    <w:rsid w:val="00D35716"/>
    <w:rsid w:val="00D43479"/>
    <w:rsid w:val="00D44EF9"/>
    <w:rsid w:val="00D45948"/>
    <w:rsid w:val="00D45F89"/>
    <w:rsid w:val="00D5071F"/>
    <w:rsid w:val="00D50B2E"/>
    <w:rsid w:val="00D50CEF"/>
    <w:rsid w:val="00D531B3"/>
    <w:rsid w:val="00D60339"/>
    <w:rsid w:val="00D62FCC"/>
    <w:rsid w:val="00D645A4"/>
    <w:rsid w:val="00D660DC"/>
    <w:rsid w:val="00D66C1C"/>
    <w:rsid w:val="00D70381"/>
    <w:rsid w:val="00D70FAA"/>
    <w:rsid w:val="00D752E1"/>
    <w:rsid w:val="00D7605E"/>
    <w:rsid w:val="00D77962"/>
    <w:rsid w:val="00D77C6F"/>
    <w:rsid w:val="00D81476"/>
    <w:rsid w:val="00D841D0"/>
    <w:rsid w:val="00D92690"/>
    <w:rsid w:val="00DA1947"/>
    <w:rsid w:val="00DA3151"/>
    <w:rsid w:val="00DA495D"/>
    <w:rsid w:val="00DB3699"/>
    <w:rsid w:val="00DB5E7A"/>
    <w:rsid w:val="00DB726F"/>
    <w:rsid w:val="00DC18A2"/>
    <w:rsid w:val="00DD0D6C"/>
    <w:rsid w:val="00DD1D52"/>
    <w:rsid w:val="00DD67EB"/>
    <w:rsid w:val="00DE2603"/>
    <w:rsid w:val="00DE32D6"/>
    <w:rsid w:val="00DE61CC"/>
    <w:rsid w:val="00E0334F"/>
    <w:rsid w:val="00E04C1F"/>
    <w:rsid w:val="00E060CE"/>
    <w:rsid w:val="00E06AB4"/>
    <w:rsid w:val="00E12FBE"/>
    <w:rsid w:val="00E16702"/>
    <w:rsid w:val="00E21DBC"/>
    <w:rsid w:val="00E229DD"/>
    <w:rsid w:val="00E31E74"/>
    <w:rsid w:val="00E369BE"/>
    <w:rsid w:val="00E37A5B"/>
    <w:rsid w:val="00E44556"/>
    <w:rsid w:val="00E5164A"/>
    <w:rsid w:val="00E54677"/>
    <w:rsid w:val="00E55DD1"/>
    <w:rsid w:val="00E60697"/>
    <w:rsid w:val="00E62175"/>
    <w:rsid w:val="00E63733"/>
    <w:rsid w:val="00E65D3B"/>
    <w:rsid w:val="00E6663C"/>
    <w:rsid w:val="00E6748B"/>
    <w:rsid w:val="00E702C7"/>
    <w:rsid w:val="00E709CF"/>
    <w:rsid w:val="00E71FA1"/>
    <w:rsid w:val="00E80C89"/>
    <w:rsid w:val="00E80EFB"/>
    <w:rsid w:val="00E90B02"/>
    <w:rsid w:val="00E960B9"/>
    <w:rsid w:val="00EA766E"/>
    <w:rsid w:val="00EB1C9D"/>
    <w:rsid w:val="00EB3AD9"/>
    <w:rsid w:val="00EB3D30"/>
    <w:rsid w:val="00EB41AF"/>
    <w:rsid w:val="00EB432A"/>
    <w:rsid w:val="00EB6491"/>
    <w:rsid w:val="00EC0802"/>
    <w:rsid w:val="00EC2016"/>
    <w:rsid w:val="00EC5AB7"/>
    <w:rsid w:val="00EC5BCB"/>
    <w:rsid w:val="00EC7FBE"/>
    <w:rsid w:val="00ED057F"/>
    <w:rsid w:val="00ED2EE1"/>
    <w:rsid w:val="00ED315B"/>
    <w:rsid w:val="00ED5F93"/>
    <w:rsid w:val="00EE0C39"/>
    <w:rsid w:val="00EE1C46"/>
    <w:rsid w:val="00EE35D9"/>
    <w:rsid w:val="00EE5EC2"/>
    <w:rsid w:val="00EE609F"/>
    <w:rsid w:val="00EE7E02"/>
    <w:rsid w:val="00EF0EAF"/>
    <w:rsid w:val="00F0020B"/>
    <w:rsid w:val="00F01024"/>
    <w:rsid w:val="00F0227D"/>
    <w:rsid w:val="00F03376"/>
    <w:rsid w:val="00F03FB6"/>
    <w:rsid w:val="00F05175"/>
    <w:rsid w:val="00F0737B"/>
    <w:rsid w:val="00F10FC4"/>
    <w:rsid w:val="00F137CE"/>
    <w:rsid w:val="00F143FE"/>
    <w:rsid w:val="00F15A9C"/>
    <w:rsid w:val="00F16611"/>
    <w:rsid w:val="00F20E83"/>
    <w:rsid w:val="00F22EA9"/>
    <w:rsid w:val="00F23DB6"/>
    <w:rsid w:val="00F307E7"/>
    <w:rsid w:val="00F33E0F"/>
    <w:rsid w:val="00F349E1"/>
    <w:rsid w:val="00F34D2F"/>
    <w:rsid w:val="00F35BB9"/>
    <w:rsid w:val="00F36B06"/>
    <w:rsid w:val="00F36B9D"/>
    <w:rsid w:val="00F374ED"/>
    <w:rsid w:val="00F515AA"/>
    <w:rsid w:val="00F52422"/>
    <w:rsid w:val="00F530B4"/>
    <w:rsid w:val="00F53469"/>
    <w:rsid w:val="00F5783B"/>
    <w:rsid w:val="00F60669"/>
    <w:rsid w:val="00F631A0"/>
    <w:rsid w:val="00F64AFC"/>
    <w:rsid w:val="00F70380"/>
    <w:rsid w:val="00F70437"/>
    <w:rsid w:val="00F7528E"/>
    <w:rsid w:val="00F925CA"/>
    <w:rsid w:val="00F92FD6"/>
    <w:rsid w:val="00F9390B"/>
    <w:rsid w:val="00F944B8"/>
    <w:rsid w:val="00F95D04"/>
    <w:rsid w:val="00F9646E"/>
    <w:rsid w:val="00FB0874"/>
    <w:rsid w:val="00FB1D18"/>
    <w:rsid w:val="00FC2C0A"/>
    <w:rsid w:val="00FD0306"/>
    <w:rsid w:val="00FD1B68"/>
    <w:rsid w:val="00FD4ADC"/>
    <w:rsid w:val="00FD5E92"/>
    <w:rsid w:val="00FE0C9C"/>
    <w:rsid w:val="00FE1528"/>
    <w:rsid w:val="00FE39E2"/>
    <w:rsid w:val="00FE6C19"/>
    <w:rsid w:val="00FE6DEE"/>
    <w:rsid w:val="00FF0C82"/>
    <w:rsid w:val="00FF3255"/>
    <w:rsid w:val="00FF4F3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214B8688-4EB7-4D22-BAA4-B8BFD0E6FB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9B5FEE"/>
    <w:pPr>
      <w:spacing w:after="0" w:line="240" w:lineRule="auto"/>
      <w:jc w:val="both"/>
    </w:pPr>
    <w:rPr>
      <w:rFonts w:ascii="CMU Serif" w:hAnsi="CMU Serif"/>
    </w:rPr>
  </w:style>
  <w:style w:type="paragraph" w:styleId="10">
    <w:name w:val="heading 1"/>
    <w:basedOn w:val="a0"/>
    <w:next w:val="a0"/>
    <w:link w:val="11"/>
    <w:autoRedefine/>
    <w:uiPriority w:val="9"/>
    <w:qFormat/>
    <w:rsid w:val="00F03376"/>
    <w:pPr>
      <w:keepNext/>
      <w:keepLines/>
      <w:numPr>
        <w:numId w:val="5"/>
      </w:numPr>
      <w:spacing w:before="120" w:after="120"/>
      <w:jc w:val="left"/>
      <w:outlineLvl w:val="0"/>
    </w:pPr>
    <w:rPr>
      <w:rFonts w:eastAsiaTheme="majorEastAsia" w:cstheme="majorBidi"/>
      <w:b/>
      <w:bCs/>
      <w:sz w:val="28"/>
      <w:szCs w:val="28"/>
    </w:rPr>
  </w:style>
  <w:style w:type="paragraph" w:styleId="20">
    <w:name w:val="heading 2"/>
    <w:basedOn w:val="a0"/>
    <w:next w:val="a0"/>
    <w:link w:val="21"/>
    <w:autoRedefine/>
    <w:uiPriority w:val="9"/>
    <w:unhideWhenUsed/>
    <w:qFormat/>
    <w:rsid w:val="00F03376"/>
    <w:pPr>
      <w:keepNext/>
      <w:keepLines/>
      <w:numPr>
        <w:ilvl w:val="1"/>
        <w:numId w:val="5"/>
      </w:numPr>
      <w:spacing w:before="120" w:after="120"/>
      <w:jc w:val="left"/>
      <w:outlineLvl w:val="1"/>
    </w:pPr>
    <w:rPr>
      <w:rFonts w:eastAsiaTheme="majorEastAsia" w:cs="CMU Serif"/>
      <w:b/>
      <w:bCs/>
      <w:sz w:val="24"/>
      <w:szCs w:val="26"/>
    </w:rPr>
  </w:style>
  <w:style w:type="paragraph" w:styleId="3">
    <w:name w:val="heading 3"/>
    <w:basedOn w:val="a0"/>
    <w:next w:val="a0"/>
    <w:link w:val="30"/>
    <w:uiPriority w:val="9"/>
    <w:semiHidden/>
    <w:unhideWhenUsed/>
    <w:qFormat/>
    <w:rsid w:val="00ED057F"/>
    <w:pPr>
      <w:keepNext/>
      <w:keepLines/>
      <w:numPr>
        <w:ilvl w:val="2"/>
        <w:numId w:val="3"/>
      </w:numPr>
      <w:spacing w:before="200"/>
      <w:outlineLvl w:val="2"/>
    </w:pPr>
    <w:rPr>
      <w:rFonts w:asciiTheme="majorHAnsi" w:eastAsiaTheme="majorEastAsia" w:hAnsiTheme="majorHAnsi" w:cstheme="majorBidi"/>
      <w:b/>
      <w:bCs/>
      <w:color w:val="4F81BD" w:themeColor="accent1"/>
    </w:rPr>
  </w:style>
  <w:style w:type="paragraph" w:styleId="4">
    <w:name w:val="heading 4"/>
    <w:basedOn w:val="a0"/>
    <w:next w:val="a0"/>
    <w:link w:val="40"/>
    <w:uiPriority w:val="9"/>
    <w:semiHidden/>
    <w:unhideWhenUsed/>
    <w:qFormat/>
    <w:rsid w:val="00ED057F"/>
    <w:pPr>
      <w:keepNext/>
      <w:keepLines/>
      <w:numPr>
        <w:ilvl w:val="3"/>
        <w:numId w:val="3"/>
      </w:numPr>
      <w:spacing w:before="200"/>
      <w:outlineLvl w:val="3"/>
    </w:pPr>
    <w:rPr>
      <w:rFonts w:asciiTheme="majorHAnsi" w:eastAsiaTheme="majorEastAsia" w:hAnsiTheme="majorHAnsi" w:cstheme="majorBidi"/>
      <w:b/>
      <w:bCs/>
      <w:i/>
      <w:iCs/>
      <w:color w:val="4F81BD" w:themeColor="accent1"/>
    </w:rPr>
  </w:style>
  <w:style w:type="paragraph" w:styleId="5">
    <w:name w:val="heading 5"/>
    <w:basedOn w:val="a0"/>
    <w:next w:val="a0"/>
    <w:link w:val="50"/>
    <w:uiPriority w:val="9"/>
    <w:semiHidden/>
    <w:unhideWhenUsed/>
    <w:qFormat/>
    <w:rsid w:val="00ED057F"/>
    <w:pPr>
      <w:keepNext/>
      <w:keepLines/>
      <w:numPr>
        <w:ilvl w:val="4"/>
        <w:numId w:val="3"/>
      </w:numPr>
      <w:spacing w:before="200"/>
      <w:outlineLvl w:val="4"/>
    </w:pPr>
    <w:rPr>
      <w:rFonts w:asciiTheme="majorHAnsi" w:eastAsiaTheme="majorEastAsia" w:hAnsiTheme="majorHAnsi" w:cstheme="majorBidi"/>
      <w:color w:val="243F60" w:themeColor="accent1" w:themeShade="7F"/>
    </w:rPr>
  </w:style>
  <w:style w:type="paragraph" w:styleId="6">
    <w:name w:val="heading 6"/>
    <w:basedOn w:val="a0"/>
    <w:next w:val="a0"/>
    <w:link w:val="60"/>
    <w:uiPriority w:val="9"/>
    <w:semiHidden/>
    <w:unhideWhenUsed/>
    <w:qFormat/>
    <w:rsid w:val="00ED057F"/>
    <w:pPr>
      <w:keepNext/>
      <w:keepLines/>
      <w:numPr>
        <w:ilvl w:val="5"/>
        <w:numId w:val="3"/>
      </w:numPr>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0"/>
    <w:next w:val="a0"/>
    <w:link w:val="70"/>
    <w:uiPriority w:val="9"/>
    <w:semiHidden/>
    <w:unhideWhenUsed/>
    <w:qFormat/>
    <w:rsid w:val="00ED057F"/>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0"/>
    <w:next w:val="a0"/>
    <w:link w:val="80"/>
    <w:uiPriority w:val="9"/>
    <w:semiHidden/>
    <w:unhideWhenUsed/>
    <w:qFormat/>
    <w:rsid w:val="00ED057F"/>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0"/>
    <w:next w:val="a0"/>
    <w:link w:val="90"/>
    <w:uiPriority w:val="9"/>
    <w:semiHidden/>
    <w:unhideWhenUsed/>
    <w:qFormat/>
    <w:rsid w:val="00ED057F"/>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0"/>
    <w:link w:val="a5"/>
    <w:uiPriority w:val="99"/>
    <w:unhideWhenUsed/>
    <w:rsid w:val="00582102"/>
    <w:pPr>
      <w:tabs>
        <w:tab w:val="center" w:pos="4677"/>
        <w:tab w:val="right" w:pos="9355"/>
      </w:tabs>
    </w:pPr>
  </w:style>
  <w:style w:type="character" w:customStyle="1" w:styleId="a5">
    <w:name w:val="Верхний колонтитул Знак"/>
    <w:basedOn w:val="a1"/>
    <w:link w:val="a4"/>
    <w:uiPriority w:val="99"/>
    <w:rsid w:val="00582102"/>
  </w:style>
  <w:style w:type="paragraph" w:styleId="a6">
    <w:name w:val="footer"/>
    <w:basedOn w:val="a0"/>
    <w:link w:val="a7"/>
    <w:uiPriority w:val="99"/>
    <w:unhideWhenUsed/>
    <w:rsid w:val="00582102"/>
    <w:pPr>
      <w:tabs>
        <w:tab w:val="center" w:pos="4677"/>
        <w:tab w:val="right" w:pos="9355"/>
      </w:tabs>
    </w:pPr>
  </w:style>
  <w:style w:type="character" w:customStyle="1" w:styleId="a7">
    <w:name w:val="Нижний колонтитул Знак"/>
    <w:basedOn w:val="a1"/>
    <w:link w:val="a6"/>
    <w:uiPriority w:val="99"/>
    <w:rsid w:val="00582102"/>
  </w:style>
  <w:style w:type="paragraph" w:styleId="a8">
    <w:name w:val="Balloon Text"/>
    <w:basedOn w:val="a0"/>
    <w:link w:val="a9"/>
    <w:uiPriority w:val="99"/>
    <w:semiHidden/>
    <w:unhideWhenUsed/>
    <w:rsid w:val="00582102"/>
    <w:rPr>
      <w:rFonts w:ascii="Tahoma" w:hAnsi="Tahoma" w:cs="Tahoma"/>
      <w:sz w:val="16"/>
      <w:szCs w:val="16"/>
    </w:rPr>
  </w:style>
  <w:style w:type="character" w:customStyle="1" w:styleId="a9">
    <w:name w:val="Текст выноски Знак"/>
    <w:basedOn w:val="a1"/>
    <w:link w:val="a8"/>
    <w:uiPriority w:val="99"/>
    <w:semiHidden/>
    <w:rsid w:val="00582102"/>
    <w:rPr>
      <w:rFonts w:ascii="Tahoma" w:hAnsi="Tahoma" w:cs="Tahoma"/>
      <w:sz w:val="16"/>
      <w:szCs w:val="16"/>
    </w:rPr>
  </w:style>
  <w:style w:type="table" w:styleId="aa">
    <w:name w:val="Table Grid"/>
    <w:basedOn w:val="a2"/>
    <w:uiPriority w:val="59"/>
    <w:rsid w:val="00323C1B"/>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b">
    <w:name w:val="List Paragraph"/>
    <w:basedOn w:val="a0"/>
    <w:link w:val="ac"/>
    <w:uiPriority w:val="34"/>
    <w:qFormat/>
    <w:rsid w:val="007322B9"/>
    <w:pPr>
      <w:ind w:left="720"/>
      <w:contextualSpacing/>
    </w:pPr>
  </w:style>
  <w:style w:type="paragraph" w:styleId="ad">
    <w:name w:val="footnote text"/>
    <w:basedOn w:val="a0"/>
    <w:link w:val="ae"/>
    <w:uiPriority w:val="99"/>
    <w:semiHidden/>
    <w:unhideWhenUsed/>
    <w:rsid w:val="006A6205"/>
    <w:rPr>
      <w:sz w:val="20"/>
      <w:szCs w:val="20"/>
    </w:rPr>
  </w:style>
  <w:style w:type="character" w:customStyle="1" w:styleId="ae">
    <w:name w:val="Текст сноски Знак"/>
    <w:basedOn w:val="a1"/>
    <w:link w:val="ad"/>
    <w:uiPriority w:val="99"/>
    <w:semiHidden/>
    <w:rsid w:val="006A6205"/>
    <w:rPr>
      <w:rFonts w:ascii="CMU Serif" w:hAnsi="CMU Serif"/>
      <w:sz w:val="20"/>
      <w:szCs w:val="20"/>
    </w:rPr>
  </w:style>
  <w:style w:type="character" w:styleId="af">
    <w:name w:val="footnote reference"/>
    <w:basedOn w:val="a1"/>
    <w:uiPriority w:val="99"/>
    <w:semiHidden/>
    <w:unhideWhenUsed/>
    <w:rsid w:val="006A6205"/>
    <w:rPr>
      <w:vertAlign w:val="superscript"/>
    </w:rPr>
  </w:style>
  <w:style w:type="paragraph" w:customStyle="1" w:styleId="af0">
    <w:name w:val="Название статьи"/>
    <w:basedOn w:val="a0"/>
    <w:next w:val="a0"/>
    <w:link w:val="af1"/>
    <w:autoRedefine/>
    <w:qFormat/>
    <w:rsid w:val="00AB699D"/>
    <w:pPr>
      <w:keepLines/>
      <w:ind w:right="-142"/>
      <w:jc w:val="center"/>
    </w:pPr>
    <w:rPr>
      <w:b/>
      <w:caps/>
      <w:sz w:val="28"/>
      <w:szCs w:val="28"/>
    </w:rPr>
  </w:style>
  <w:style w:type="paragraph" w:customStyle="1" w:styleId="af2">
    <w:name w:val="Аннотация"/>
    <w:basedOn w:val="a0"/>
    <w:next w:val="a0"/>
    <w:link w:val="af3"/>
    <w:autoRedefine/>
    <w:qFormat/>
    <w:rsid w:val="00EA766E"/>
    <w:pPr>
      <w:ind w:left="1276" w:firstLine="397"/>
    </w:pPr>
    <w:rPr>
      <w:sz w:val="18"/>
    </w:rPr>
  </w:style>
  <w:style w:type="character" w:customStyle="1" w:styleId="af1">
    <w:name w:val="Название статьи Знак"/>
    <w:basedOn w:val="a1"/>
    <w:link w:val="af0"/>
    <w:rsid w:val="00AB699D"/>
    <w:rPr>
      <w:rFonts w:ascii="CMU Serif" w:hAnsi="CMU Serif"/>
      <w:b/>
      <w:caps/>
      <w:sz w:val="28"/>
      <w:szCs w:val="28"/>
    </w:rPr>
  </w:style>
  <w:style w:type="paragraph" w:customStyle="1" w:styleId="af4">
    <w:name w:val="Список авторов"/>
    <w:basedOn w:val="a0"/>
    <w:next w:val="a0"/>
    <w:link w:val="af5"/>
    <w:autoRedefine/>
    <w:qFormat/>
    <w:rsid w:val="00796C7A"/>
    <w:pPr>
      <w:jc w:val="center"/>
    </w:pPr>
    <w:rPr>
      <w:b/>
    </w:rPr>
  </w:style>
  <w:style w:type="character" w:customStyle="1" w:styleId="af3">
    <w:name w:val="Аннотация Знак"/>
    <w:basedOn w:val="a1"/>
    <w:link w:val="af2"/>
    <w:rsid w:val="00EA766E"/>
    <w:rPr>
      <w:rFonts w:ascii="CMU Serif" w:hAnsi="CMU Serif"/>
      <w:sz w:val="18"/>
    </w:rPr>
  </w:style>
  <w:style w:type="paragraph" w:customStyle="1" w:styleId="af6">
    <w:name w:val="Список ключевых слов"/>
    <w:basedOn w:val="a0"/>
    <w:link w:val="af7"/>
    <w:autoRedefine/>
    <w:qFormat/>
    <w:rsid w:val="00E960B9"/>
    <w:pPr>
      <w:ind w:firstLine="397"/>
    </w:pPr>
    <w:rPr>
      <w:i/>
      <w:sz w:val="18"/>
    </w:rPr>
  </w:style>
  <w:style w:type="character" w:customStyle="1" w:styleId="af5">
    <w:name w:val="Список авторов Знак"/>
    <w:basedOn w:val="a1"/>
    <w:link w:val="af4"/>
    <w:rsid w:val="00796C7A"/>
    <w:rPr>
      <w:rFonts w:ascii="CMU Serif" w:hAnsi="CMU Serif"/>
      <w:b/>
    </w:rPr>
  </w:style>
  <w:style w:type="paragraph" w:customStyle="1" w:styleId="af8">
    <w:name w:val="Код УДК"/>
    <w:basedOn w:val="a0"/>
    <w:link w:val="af9"/>
    <w:qFormat/>
    <w:rsid w:val="00FE6C19"/>
    <w:pPr>
      <w:spacing w:after="240"/>
    </w:pPr>
    <w:rPr>
      <w:b/>
    </w:rPr>
  </w:style>
  <w:style w:type="character" w:customStyle="1" w:styleId="af7">
    <w:name w:val="Список ключевых слов Знак"/>
    <w:basedOn w:val="a1"/>
    <w:link w:val="af6"/>
    <w:rsid w:val="00E960B9"/>
    <w:rPr>
      <w:rFonts w:ascii="CMU Serif" w:hAnsi="CMU Serif"/>
      <w:i/>
      <w:sz w:val="18"/>
    </w:rPr>
  </w:style>
  <w:style w:type="paragraph" w:customStyle="1" w:styleId="afa">
    <w:name w:val="Название статьи английское"/>
    <w:basedOn w:val="a0"/>
    <w:next w:val="a0"/>
    <w:link w:val="afb"/>
    <w:autoRedefine/>
    <w:qFormat/>
    <w:rsid w:val="00F35BB9"/>
    <w:pPr>
      <w:keepLines/>
      <w:spacing w:before="120"/>
      <w:jc w:val="center"/>
    </w:pPr>
    <w:rPr>
      <w:b/>
      <w:caps/>
      <w:sz w:val="24"/>
      <w:lang w:val="en-US"/>
    </w:rPr>
  </w:style>
  <w:style w:type="character" w:customStyle="1" w:styleId="af9">
    <w:name w:val="Код УДК Знак"/>
    <w:basedOn w:val="a1"/>
    <w:link w:val="af8"/>
    <w:rsid w:val="00FE6C19"/>
    <w:rPr>
      <w:rFonts w:ascii="CMU Serif" w:hAnsi="CMU Serif"/>
      <w:b/>
      <w:sz w:val="24"/>
    </w:rPr>
  </w:style>
  <w:style w:type="paragraph" w:customStyle="1" w:styleId="afc">
    <w:name w:val="Благодарность"/>
    <w:basedOn w:val="a0"/>
    <w:next w:val="a0"/>
    <w:link w:val="afd"/>
    <w:autoRedefine/>
    <w:qFormat/>
    <w:rsid w:val="00FE0C9C"/>
    <w:pPr>
      <w:ind w:firstLine="397"/>
    </w:pPr>
    <w:rPr>
      <w:i/>
    </w:rPr>
  </w:style>
  <w:style w:type="character" w:customStyle="1" w:styleId="afb">
    <w:name w:val="Название статьи английское Знак"/>
    <w:basedOn w:val="a1"/>
    <w:link w:val="afa"/>
    <w:rsid w:val="00F35BB9"/>
    <w:rPr>
      <w:rFonts w:ascii="CMU Serif" w:hAnsi="CMU Serif"/>
      <w:b/>
      <w:caps/>
      <w:sz w:val="24"/>
      <w:lang w:val="en-US"/>
    </w:rPr>
  </w:style>
  <w:style w:type="paragraph" w:customStyle="1" w:styleId="a">
    <w:name w:val="Литература"/>
    <w:basedOn w:val="ab"/>
    <w:link w:val="afe"/>
    <w:autoRedefine/>
    <w:qFormat/>
    <w:rsid w:val="00780356"/>
    <w:pPr>
      <w:numPr>
        <w:numId w:val="1"/>
      </w:numPr>
      <w:tabs>
        <w:tab w:val="left" w:pos="426"/>
      </w:tabs>
    </w:pPr>
    <w:rPr>
      <w:lang w:val="en-US"/>
    </w:rPr>
  </w:style>
  <w:style w:type="character" w:customStyle="1" w:styleId="afd">
    <w:name w:val="Благодарность Знак"/>
    <w:basedOn w:val="a1"/>
    <w:link w:val="afc"/>
    <w:rsid w:val="00FE0C9C"/>
    <w:rPr>
      <w:rFonts w:ascii="CMU Serif" w:hAnsi="CMU Serif"/>
      <w:i/>
    </w:rPr>
  </w:style>
  <w:style w:type="character" w:customStyle="1" w:styleId="11">
    <w:name w:val="Заголовок 1 Знак"/>
    <w:basedOn w:val="a1"/>
    <w:link w:val="10"/>
    <w:uiPriority w:val="9"/>
    <w:rsid w:val="00F03376"/>
    <w:rPr>
      <w:rFonts w:ascii="CMU Serif" w:eastAsiaTheme="majorEastAsia" w:hAnsi="CMU Serif" w:cstheme="majorBidi"/>
      <w:b/>
      <w:bCs/>
      <w:sz w:val="28"/>
      <w:szCs w:val="28"/>
    </w:rPr>
  </w:style>
  <w:style w:type="character" w:customStyle="1" w:styleId="ac">
    <w:name w:val="Абзац списка Знак"/>
    <w:basedOn w:val="a1"/>
    <w:link w:val="ab"/>
    <w:uiPriority w:val="34"/>
    <w:rsid w:val="00BD54C9"/>
    <w:rPr>
      <w:rFonts w:ascii="CMU Serif" w:hAnsi="CMU Serif"/>
      <w:sz w:val="24"/>
    </w:rPr>
  </w:style>
  <w:style w:type="character" w:customStyle="1" w:styleId="afe">
    <w:name w:val="Литература Знак"/>
    <w:basedOn w:val="ac"/>
    <w:link w:val="a"/>
    <w:rsid w:val="00780356"/>
    <w:rPr>
      <w:rFonts w:ascii="CMU Serif" w:hAnsi="CMU Serif"/>
      <w:sz w:val="24"/>
      <w:lang w:val="en-US"/>
    </w:rPr>
  </w:style>
  <w:style w:type="paragraph" w:styleId="aff">
    <w:name w:val="caption"/>
    <w:basedOn w:val="a0"/>
    <w:next w:val="a0"/>
    <w:uiPriority w:val="35"/>
    <w:unhideWhenUsed/>
    <w:qFormat/>
    <w:rsid w:val="00F349E1"/>
    <w:pPr>
      <w:spacing w:after="200"/>
    </w:pPr>
    <w:rPr>
      <w:b/>
      <w:bCs/>
      <w:color w:val="4F81BD" w:themeColor="accent1"/>
      <w:sz w:val="18"/>
      <w:szCs w:val="18"/>
    </w:rPr>
  </w:style>
  <w:style w:type="paragraph" w:customStyle="1" w:styleId="aff0">
    <w:name w:val="Содержимое рисунка"/>
    <w:basedOn w:val="a0"/>
    <w:next w:val="a0"/>
    <w:link w:val="aff1"/>
    <w:autoRedefine/>
    <w:qFormat/>
    <w:rsid w:val="00F530B4"/>
    <w:pPr>
      <w:keepNext/>
      <w:keepLines/>
      <w:spacing w:before="240"/>
      <w:jc w:val="center"/>
    </w:pPr>
  </w:style>
  <w:style w:type="character" w:customStyle="1" w:styleId="21">
    <w:name w:val="Заголовок 2 Знак"/>
    <w:basedOn w:val="a1"/>
    <w:link w:val="20"/>
    <w:uiPriority w:val="9"/>
    <w:rsid w:val="00F03376"/>
    <w:rPr>
      <w:rFonts w:ascii="CMU Serif" w:eastAsiaTheme="majorEastAsia" w:hAnsi="CMU Serif" w:cs="CMU Serif"/>
      <w:b/>
      <w:bCs/>
      <w:sz w:val="24"/>
      <w:szCs w:val="26"/>
    </w:rPr>
  </w:style>
  <w:style w:type="character" w:customStyle="1" w:styleId="aff1">
    <w:name w:val="Содержимое рисунка Знак"/>
    <w:basedOn w:val="a1"/>
    <w:link w:val="aff0"/>
    <w:rsid w:val="00F530B4"/>
    <w:rPr>
      <w:rFonts w:ascii="CMU Serif" w:hAnsi="CMU Serif"/>
    </w:rPr>
  </w:style>
  <w:style w:type="character" w:customStyle="1" w:styleId="30">
    <w:name w:val="Заголовок 3 Знак"/>
    <w:basedOn w:val="a1"/>
    <w:link w:val="3"/>
    <w:uiPriority w:val="9"/>
    <w:semiHidden/>
    <w:rsid w:val="00ED057F"/>
    <w:rPr>
      <w:rFonts w:asciiTheme="majorHAnsi" w:eastAsiaTheme="majorEastAsia" w:hAnsiTheme="majorHAnsi" w:cstheme="majorBidi"/>
      <w:b/>
      <w:bCs/>
      <w:color w:val="4F81BD" w:themeColor="accent1"/>
    </w:rPr>
  </w:style>
  <w:style w:type="character" w:customStyle="1" w:styleId="40">
    <w:name w:val="Заголовок 4 Знак"/>
    <w:basedOn w:val="a1"/>
    <w:link w:val="4"/>
    <w:uiPriority w:val="9"/>
    <w:semiHidden/>
    <w:rsid w:val="00ED057F"/>
    <w:rPr>
      <w:rFonts w:asciiTheme="majorHAnsi" w:eastAsiaTheme="majorEastAsia" w:hAnsiTheme="majorHAnsi" w:cstheme="majorBidi"/>
      <w:b/>
      <w:bCs/>
      <w:i/>
      <w:iCs/>
      <w:color w:val="4F81BD" w:themeColor="accent1"/>
    </w:rPr>
  </w:style>
  <w:style w:type="character" w:customStyle="1" w:styleId="50">
    <w:name w:val="Заголовок 5 Знак"/>
    <w:basedOn w:val="a1"/>
    <w:link w:val="5"/>
    <w:uiPriority w:val="9"/>
    <w:semiHidden/>
    <w:rsid w:val="00ED057F"/>
    <w:rPr>
      <w:rFonts w:asciiTheme="majorHAnsi" w:eastAsiaTheme="majorEastAsia" w:hAnsiTheme="majorHAnsi" w:cstheme="majorBidi"/>
      <w:color w:val="243F60" w:themeColor="accent1" w:themeShade="7F"/>
    </w:rPr>
  </w:style>
  <w:style w:type="character" w:customStyle="1" w:styleId="60">
    <w:name w:val="Заголовок 6 Знак"/>
    <w:basedOn w:val="a1"/>
    <w:link w:val="6"/>
    <w:uiPriority w:val="9"/>
    <w:semiHidden/>
    <w:rsid w:val="00ED057F"/>
    <w:rPr>
      <w:rFonts w:asciiTheme="majorHAnsi" w:eastAsiaTheme="majorEastAsia" w:hAnsiTheme="majorHAnsi" w:cstheme="majorBidi"/>
      <w:i/>
      <w:iCs/>
      <w:color w:val="243F60" w:themeColor="accent1" w:themeShade="7F"/>
    </w:rPr>
  </w:style>
  <w:style w:type="character" w:customStyle="1" w:styleId="70">
    <w:name w:val="Заголовок 7 Знак"/>
    <w:basedOn w:val="a1"/>
    <w:link w:val="7"/>
    <w:uiPriority w:val="9"/>
    <w:semiHidden/>
    <w:rsid w:val="00ED057F"/>
    <w:rPr>
      <w:rFonts w:asciiTheme="majorHAnsi" w:eastAsiaTheme="majorEastAsia" w:hAnsiTheme="majorHAnsi" w:cstheme="majorBidi"/>
      <w:i/>
      <w:iCs/>
      <w:color w:val="404040" w:themeColor="text1" w:themeTint="BF"/>
    </w:rPr>
  </w:style>
  <w:style w:type="character" w:customStyle="1" w:styleId="80">
    <w:name w:val="Заголовок 8 Знак"/>
    <w:basedOn w:val="a1"/>
    <w:link w:val="8"/>
    <w:uiPriority w:val="9"/>
    <w:semiHidden/>
    <w:rsid w:val="00ED057F"/>
    <w:rPr>
      <w:rFonts w:asciiTheme="majorHAnsi" w:eastAsiaTheme="majorEastAsia" w:hAnsiTheme="majorHAnsi" w:cstheme="majorBidi"/>
      <w:color w:val="404040" w:themeColor="text1" w:themeTint="BF"/>
      <w:sz w:val="20"/>
      <w:szCs w:val="20"/>
    </w:rPr>
  </w:style>
  <w:style w:type="character" w:customStyle="1" w:styleId="90">
    <w:name w:val="Заголовок 9 Знак"/>
    <w:basedOn w:val="a1"/>
    <w:link w:val="9"/>
    <w:uiPriority w:val="9"/>
    <w:semiHidden/>
    <w:rsid w:val="00ED057F"/>
    <w:rPr>
      <w:rFonts w:asciiTheme="majorHAnsi" w:eastAsiaTheme="majorEastAsia" w:hAnsiTheme="majorHAnsi" w:cstheme="majorBidi"/>
      <w:i/>
      <w:iCs/>
      <w:color w:val="404040" w:themeColor="text1" w:themeTint="BF"/>
      <w:sz w:val="20"/>
      <w:szCs w:val="20"/>
    </w:rPr>
  </w:style>
  <w:style w:type="paragraph" w:styleId="aff2">
    <w:name w:val="Title"/>
    <w:basedOn w:val="aff"/>
    <w:next w:val="a0"/>
    <w:link w:val="aff3"/>
    <w:uiPriority w:val="10"/>
    <w:qFormat/>
    <w:rsid w:val="003C7D63"/>
    <w:pPr>
      <w:spacing w:before="120" w:after="120"/>
      <w:jc w:val="center"/>
    </w:pPr>
    <w:rPr>
      <w:color w:val="auto"/>
      <w:sz w:val="22"/>
      <w:szCs w:val="22"/>
    </w:rPr>
  </w:style>
  <w:style w:type="character" w:customStyle="1" w:styleId="aff3">
    <w:name w:val="Название Знак"/>
    <w:basedOn w:val="a1"/>
    <w:link w:val="aff2"/>
    <w:uiPriority w:val="10"/>
    <w:rsid w:val="003C7D63"/>
    <w:rPr>
      <w:rFonts w:ascii="CMU Serif" w:hAnsi="CMU Serif"/>
      <w:b/>
      <w:bCs/>
    </w:rPr>
  </w:style>
  <w:style w:type="character" w:styleId="aff4">
    <w:name w:val="Emphasis"/>
    <w:uiPriority w:val="20"/>
    <w:qFormat/>
    <w:rsid w:val="00EF0EAF"/>
    <w:rPr>
      <w:i/>
    </w:rPr>
  </w:style>
  <w:style w:type="character" w:styleId="aff5">
    <w:name w:val="Intense Emphasis"/>
    <w:basedOn w:val="a1"/>
    <w:uiPriority w:val="21"/>
    <w:qFormat/>
    <w:rsid w:val="00EF0EAF"/>
    <w:rPr>
      <w:b/>
      <w:bCs/>
      <w:i/>
      <w:iCs/>
    </w:rPr>
  </w:style>
  <w:style w:type="character" w:styleId="aff6">
    <w:name w:val="Placeholder Text"/>
    <w:basedOn w:val="a1"/>
    <w:uiPriority w:val="99"/>
    <w:semiHidden/>
    <w:rsid w:val="00F03FB6"/>
    <w:rPr>
      <w:color w:val="808080"/>
    </w:rPr>
  </w:style>
  <w:style w:type="paragraph" w:styleId="aff7">
    <w:name w:val="Body Text"/>
    <w:basedOn w:val="a0"/>
    <w:link w:val="aff8"/>
    <w:rsid w:val="002C277E"/>
    <w:pPr>
      <w:ind w:firstLine="397"/>
    </w:pPr>
    <w:rPr>
      <w:rFonts w:ascii="Times New Roman" w:eastAsia="Times New Roman" w:hAnsi="Times New Roman" w:cs="Times New Roman"/>
      <w:lang w:eastAsia="ar-SA"/>
    </w:rPr>
  </w:style>
  <w:style w:type="character" w:customStyle="1" w:styleId="aff8">
    <w:name w:val="Основной текст Знак"/>
    <w:basedOn w:val="a1"/>
    <w:link w:val="aff7"/>
    <w:rsid w:val="002C277E"/>
    <w:rPr>
      <w:rFonts w:ascii="Times New Roman" w:eastAsia="Times New Roman" w:hAnsi="Times New Roman" w:cs="Times New Roman"/>
      <w:lang w:eastAsia="ar-SA"/>
    </w:rPr>
  </w:style>
  <w:style w:type="paragraph" w:customStyle="1" w:styleId="12">
    <w:name w:val="Название объекта1"/>
    <w:basedOn w:val="a0"/>
    <w:next w:val="a0"/>
    <w:rsid w:val="004C21BD"/>
    <w:pPr>
      <w:jc w:val="left"/>
    </w:pPr>
    <w:rPr>
      <w:rFonts w:ascii="Times New Roman" w:eastAsia="Times New Roman" w:hAnsi="Times New Roman" w:cs="Times New Roman"/>
      <w:b/>
      <w:bCs/>
      <w:sz w:val="20"/>
      <w:szCs w:val="20"/>
      <w:lang w:eastAsia="ar-SA"/>
    </w:rPr>
  </w:style>
  <w:style w:type="paragraph" w:styleId="HTML">
    <w:name w:val="HTML Preformatted"/>
    <w:basedOn w:val="a0"/>
    <w:link w:val="HTML0"/>
    <w:rsid w:val="004C21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sz w:val="20"/>
      <w:szCs w:val="20"/>
      <w:lang w:eastAsia="ar-SA"/>
    </w:rPr>
  </w:style>
  <w:style w:type="character" w:customStyle="1" w:styleId="HTML0">
    <w:name w:val="Стандартный HTML Знак"/>
    <w:basedOn w:val="a1"/>
    <w:link w:val="HTML"/>
    <w:rsid w:val="004C21BD"/>
    <w:rPr>
      <w:rFonts w:ascii="Courier New" w:eastAsia="Times New Roman" w:hAnsi="Courier New" w:cs="Courier New"/>
      <w:sz w:val="20"/>
      <w:szCs w:val="20"/>
      <w:lang w:eastAsia="ar-SA"/>
    </w:rPr>
  </w:style>
  <w:style w:type="character" w:styleId="aff9">
    <w:name w:val="Hyperlink"/>
    <w:basedOn w:val="a1"/>
    <w:uiPriority w:val="99"/>
    <w:unhideWhenUsed/>
    <w:rsid w:val="0040765D"/>
    <w:rPr>
      <w:color w:val="0000FF" w:themeColor="hyperlink"/>
      <w:u w:val="single"/>
    </w:rPr>
  </w:style>
  <w:style w:type="numbering" w:customStyle="1" w:styleId="1">
    <w:name w:val="Стиль1"/>
    <w:uiPriority w:val="99"/>
    <w:rsid w:val="00F03376"/>
    <w:pPr>
      <w:numPr>
        <w:numId w:val="2"/>
      </w:numPr>
    </w:pPr>
  </w:style>
  <w:style w:type="numbering" w:customStyle="1" w:styleId="2">
    <w:name w:val="Стиль2"/>
    <w:uiPriority w:val="99"/>
    <w:rsid w:val="00F03376"/>
    <w:pPr>
      <w:numPr>
        <w:numId w:val="4"/>
      </w:numPr>
    </w:pPr>
  </w:style>
  <w:style w:type="paragraph" w:styleId="affa">
    <w:name w:val="Revision"/>
    <w:hidden/>
    <w:uiPriority w:val="99"/>
    <w:semiHidden/>
    <w:rsid w:val="00744BEB"/>
    <w:pPr>
      <w:spacing w:after="0" w:line="240" w:lineRule="auto"/>
    </w:pPr>
    <w:rPr>
      <w:rFonts w:ascii="CMU Serif" w:hAnsi="CMU Serif"/>
    </w:rPr>
  </w:style>
  <w:style w:type="character" w:styleId="affb">
    <w:name w:val="FollowedHyperlink"/>
    <w:basedOn w:val="a1"/>
    <w:uiPriority w:val="99"/>
    <w:semiHidden/>
    <w:unhideWhenUsed/>
    <w:rsid w:val="00587567"/>
    <w:rPr>
      <w:color w:val="800080" w:themeColor="followedHyperlink"/>
      <w:u w:val="single"/>
    </w:rPr>
  </w:style>
  <w:style w:type="paragraph" w:styleId="affc">
    <w:name w:val="table of figures"/>
    <w:basedOn w:val="a0"/>
    <w:next w:val="a0"/>
    <w:uiPriority w:val="99"/>
    <w:semiHidden/>
    <w:unhideWhenUsed/>
    <w:rsid w:val="0011453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3273314">
      <w:bodyDiv w:val="1"/>
      <w:marLeft w:val="0"/>
      <w:marRight w:val="0"/>
      <w:marTop w:val="0"/>
      <w:marBottom w:val="0"/>
      <w:divBdr>
        <w:top w:val="none" w:sz="0" w:space="0" w:color="auto"/>
        <w:left w:val="none" w:sz="0" w:space="0" w:color="auto"/>
        <w:bottom w:val="none" w:sz="0" w:space="0" w:color="auto"/>
        <w:right w:val="none" w:sz="0" w:space="0" w:color="auto"/>
      </w:divBdr>
    </w:div>
    <w:div w:id="421024244">
      <w:bodyDiv w:val="1"/>
      <w:marLeft w:val="0"/>
      <w:marRight w:val="0"/>
      <w:marTop w:val="0"/>
      <w:marBottom w:val="0"/>
      <w:divBdr>
        <w:top w:val="none" w:sz="0" w:space="0" w:color="auto"/>
        <w:left w:val="none" w:sz="0" w:space="0" w:color="auto"/>
        <w:bottom w:val="none" w:sz="0" w:space="0" w:color="auto"/>
        <w:right w:val="none" w:sz="0" w:space="0" w:color="auto"/>
      </w:divBdr>
    </w:div>
    <w:div w:id="630525638">
      <w:bodyDiv w:val="1"/>
      <w:marLeft w:val="0"/>
      <w:marRight w:val="0"/>
      <w:marTop w:val="0"/>
      <w:marBottom w:val="0"/>
      <w:divBdr>
        <w:top w:val="none" w:sz="0" w:space="0" w:color="auto"/>
        <w:left w:val="none" w:sz="0" w:space="0" w:color="auto"/>
        <w:bottom w:val="none" w:sz="0" w:space="0" w:color="auto"/>
        <w:right w:val="none" w:sz="0" w:space="0" w:color="auto"/>
      </w:divBdr>
    </w:div>
    <w:div w:id="672417574">
      <w:bodyDiv w:val="1"/>
      <w:marLeft w:val="0"/>
      <w:marRight w:val="0"/>
      <w:marTop w:val="0"/>
      <w:marBottom w:val="0"/>
      <w:divBdr>
        <w:top w:val="none" w:sz="0" w:space="0" w:color="auto"/>
        <w:left w:val="none" w:sz="0" w:space="0" w:color="auto"/>
        <w:bottom w:val="none" w:sz="0" w:space="0" w:color="auto"/>
        <w:right w:val="none" w:sz="0" w:space="0" w:color="auto"/>
      </w:divBdr>
      <w:divsChild>
        <w:div w:id="411507051">
          <w:marLeft w:val="0"/>
          <w:marRight w:val="0"/>
          <w:marTop w:val="0"/>
          <w:marBottom w:val="0"/>
          <w:divBdr>
            <w:top w:val="none" w:sz="0" w:space="0" w:color="auto"/>
            <w:left w:val="none" w:sz="0" w:space="0" w:color="auto"/>
            <w:bottom w:val="none" w:sz="0" w:space="0" w:color="auto"/>
            <w:right w:val="none" w:sz="0" w:space="0" w:color="auto"/>
          </w:divBdr>
        </w:div>
      </w:divsChild>
    </w:div>
    <w:div w:id="945624839">
      <w:bodyDiv w:val="1"/>
      <w:marLeft w:val="0"/>
      <w:marRight w:val="0"/>
      <w:marTop w:val="0"/>
      <w:marBottom w:val="0"/>
      <w:divBdr>
        <w:top w:val="none" w:sz="0" w:space="0" w:color="auto"/>
        <w:left w:val="none" w:sz="0" w:space="0" w:color="auto"/>
        <w:bottom w:val="none" w:sz="0" w:space="0" w:color="auto"/>
        <w:right w:val="none" w:sz="0" w:space="0" w:color="auto"/>
      </w:divBdr>
      <w:divsChild>
        <w:div w:id="366875591">
          <w:marLeft w:val="0"/>
          <w:marRight w:val="0"/>
          <w:marTop w:val="0"/>
          <w:marBottom w:val="0"/>
          <w:divBdr>
            <w:top w:val="none" w:sz="0" w:space="0" w:color="auto"/>
            <w:left w:val="none" w:sz="0" w:space="0" w:color="auto"/>
            <w:bottom w:val="none" w:sz="0" w:space="0" w:color="auto"/>
            <w:right w:val="none" w:sz="0" w:space="0" w:color="auto"/>
          </w:divBdr>
        </w:div>
      </w:divsChild>
    </w:div>
    <w:div w:id="989601413">
      <w:bodyDiv w:val="1"/>
      <w:marLeft w:val="0"/>
      <w:marRight w:val="0"/>
      <w:marTop w:val="0"/>
      <w:marBottom w:val="0"/>
      <w:divBdr>
        <w:top w:val="none" w:sz="0" w:space="0" w:color="auto"/>
        <w:left w:val="none" w:sz="0" w:space="0" w:color="auto"/>
        <w:bottom w:val="none" w:sz="0" w:space="0" w:color="auto"/>
        <w:right w:val="none" w:sz="0" w:space="0" w:color="auto"/>
      </w:divBdr>
      <w:divsChild>
        <w:div w:id="1899975864">
          <w:marLeft w:val="0"/>
          <w:marRight w:val="0"/>
          <w:marTop w:val="0"/>
          <w:marBottom w:val="0"/>
          <w:divBdr>
            <w:top w:val="none" w:sz="0" w:space="0" w:color="auto"/>
            <w:left w:val="none" w:sz="0" w:space="0" w:color="auto"/>
            <w:bottom w:val="none" w:sz="0" w:space="0" w:color="auto"/>
            <w:right w:val="none" w:sz="0" w:space="0" w:color="auto"/>
          </w:divBdr>
        </w:div>
      </w:divsChild>
    </w:div>
    <w:div w:id="1164392651">
      <w:bodyDiv w:val="1"/>
      <w:marLeft w:val="0"/>
      <w:marRight w:val="0"/>
      <w:marTop w:val="0"/>
      <w:marBottom w:val="0"/>
      <w:divBdr>
        <w:top w:val="none" w:sz="0" w:space="0" w:color="auto"/>
        <w:left w:val="none" w:sz="0" w:space="0" w:color="auto"/>
        <w:bottom w:val="none" w:sz="0" w:space="0" w:color="auto"/>
        <w:right w:val="none" w:sz="0" w:space="0" w:color="auto"/>
      </w:divBdr>
    </w:div>
    <w:div w:id="1310596853">
      <w:bodyDiv w:val="1"/>
      <w:marLeft w:val="0"/>
      <w:marRight w:val="0"/>
      <w:marTop w:val="0"/>
      <w:marBottom w:val="0"/>
      <w:divBdr>
        <w:top w:val="none" w:sz="0" w:space="0" w:color="auto"/>
        <w:left w:val="none" w:sz="0" w:space="0" w:color="auto"/>
        <w:bottom w:val="none" w:sz="0" w:space="0" w:color="auto"/>
        <w:right w:val="none" w:sz="0" w:space="0" w:color="auto"/>
      </w:divBdr>
    </w:div>
    <w:div w:id="1674067065">
      <w:bodyDiv w:val="1"/>
      <w:marLeft w:val="0"/>
      <w:marRight w:val="0"/>
      <w:marTop w:val="0"/>
      <w:marBottom w:val="0"/>
      <w:divBdr>
        <w:top w:val="none" w:sz="0" w:space="0" w:color="auto"/>
        <w:left w:val="none" w:sz="0" w:space="0" w:color="auto"/>
        <w:bottom w:val="none" w:sz="0" w:space="0" w:color="auto"/>
        <w:right w:val="none" w:sz="0" w:space="0" w:color="auto"/>
      </w:divBdr>
      <w:divsChild>
        <w:div w:id="930970812">
          <w:marLeft w:val="0"/>
          <w:marRight w:val="0"/>
          <w:marTop w:val="0"/>
          <w:marBottom w:val="0"/>
          <w:divBdr>
            <w:top w:val="none" w:sz="0" w:space="0" w:color="auto"/>
            <w:left w:val="none" w:sz="0" w:space="0" w:color="auto"/>
            <w:bottom w:val="none" w:sz="0" w:space="0" w:color="auto"/>
            <w:right w:val="none" w:sz="0" w:space="0" w:color="auto"/>
          </w:divBdr>
        </w:div>
      </w:divsChild>
    </w:div>
    <w:div w:id="1912734792">
      <w:bodyDiv w:val="1"/>
      <w:marLeft w:val="0"/>
      <w:marRight w:val="0"/>
      <w:marTop w:val="0"/>
      <w:marBottom w:val="0"/>
      <w:divBdr>
        <w:top w:val="none" w:sz="0" w:space="0" w:color="auto"/>
        <w:left w:val="none" w:sz="0" w:space="0" w:color="auto"/>
        <w:bottom w:val="none" w:sz="0" w:space="0" w:color="auto"/>
        <w:right w:val="none" w:sz="0" w:space="0" w:color="auto"/>
      </w:divBdr>
    </w:div>
    <w:div w:id="20933544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dx.doi.org/10.14529/cmseXXXXXX" TargetMode="External"/><Relationship Id="rId13" Type="http://schemas.microsoft.com/office/2007/relationships/hdphoto" Target="media/hdphoto2.wdp"/><Relationship Id="rId18" Type="http://schemas.openxmlformats.org/officeDocument/2006/relationships/hyperlink" Target="https://doi.org/10.1016/j.msea.2010.01.018" TargetMode="External"/><Relationship Id="rId26" Type="http://schemas.openxmlformats.org/officeDocument/2006/relationships/hyperlink" Target="https://doi.org/10.1016/S0734-743X(02)00055-6" TargetMode="External"/><Relationship Id="rId3" Type="http://schemas.openxmlformats.org/officeDocument/2006/relationships/styles" Target="styles.xml"/><Relationship Id="rId21" Type="http://schemas.openxmlformats.org/officeDocument/2006/relationships/hyperlink" Target="http://dx.doi.org/10.14529/cmseXXXXXX" TargetMode="Externa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hyperlink" Target="https://doi.org/10.1016/j.compscitech.2010.07.025" TargetMode="External"/><Relationship Id="rId25" Type="http://schemas.openxmlformats.org/officeDocument/2006/relationships/hyperlink" Target="https://doi.org/10.1016/j.compstruct.2016.06.006" TargetMode="External"/><Relationship Id="rId2" Type="http://schemas.openxmlformats.org/officeDocument/2006/relationships/numbering" Target="numbering.xml"/><Relationship Id="rId16" Type="http://schemas.microsoft.com/office/2007/relationships/hdphoto" Target="media/hdphoto3.wdp"/><Relationship Id="rId20" Type="http://schemas.openxmlformats.org/officeDocument/2006/relationships/hyperlink" Target="https://doi.org/10.1016/S0734-743X(02)00055-6"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hyperlink" Target="https://doi.org/10.1016/j.msea.2010.01.018" TargetMode="Externa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yperlink" Target="https://doi.org/10.1016/j.compscitech.2010.07.025" TargetMode="External"/><Relationship Id="rId28"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hyperlink" Target="https://doi.org/10.1016/j.compstruct.2016.06.006" TargetMode="External"/><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image" Target="media/image4.png"/><Relationship Id="rId22" Type="http://schemas.openxmlformats.org/officeDocument/2006/relationships/hyperlink" Target="http://dx.doi.org/10.14529/cmseXXXXXX" TargetMode="External"/><Relationship Id="rId27"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3849D41-01EF-499A-A059-1F38AAECEA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4571</Words>
  <Characters>26057</Characters>
  <Application>Microsoft Office Word</Application>
  <DocSecurity>0</DocSecurity>
  <Lines>217</Lines>
  <Paragraphs>61</Paragraphs>
  <ScaleCrop>false</ScaleCrop>
  <HeadingPairs>
    <vt:vector size="2" baseType="variant">
      <vt:variant>
        <vt:lpstr>Название</vt:lpstr>
      </vt:variant>
      <vt:variant>
        <vt:i4>1</vt:i4>
      </vt:variant>
    </vt:vector>
  </HeadingPairs>
  <TitlesOfParts>
    <vt:vector size="1" baseType="lpstr">
      <vt:lpstr>Шаблон оформления статей в редактор MS Word для серии "Вычислительная математика и информатика"</vt:lpstr>
    </vt:vector>
  </TitlesOfParts>
  <Company>ЮУрГУ</Company>
  <LinksUpToDate>false</LinksUpToDate>
  <CharactersWithSpaces>30567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Шаблон оформления статей в редактор MS Word для серии "Вычислительная математика и информатика"</dc:title>
  <dc:creator>Вестник ЮУрГУ. Серия: Вычислительная математика и информатика</dc:creator>
  <cp:keywords>шаблон, MS Word</cp:keywords>
  <cp:lastModifiedBy>Natali</cp:lastModifiedBy>
  <cp:revision>6</cp:revision>
  <cp:lastPrinted>2018-11-21T09:54:00Z</cp:lastPrinted>
  <dcterms:created xsi:type="dcterms:W3CDTF">2018-11-21T09:48:00Z</dcterms:created>
  <dcterms:modified xsi:type="dcterms:W3CDTF">2018-11-21T09:54:00Z</dcterms:modified>
</cp:coreProperties>
</file>