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725" w:rsidRPr="00707B61" w:rsidRDefault="00926B09" w:rsidP="00A13725">
      <w:pPr>
        <w:widowControl w:val="0"/>
        <w:shd w:val="clear" w:color="auto" w:fill="FFFFFF"/>
        <w:ind w:firstLine="397"/>
        <w:rPr>
          <w:b/>
        </w:rPr>
      </w:pPr>
      <w:bookmarkStart w:id="0" w:name="_Toc501421219"/>
      <w:bookmarkStart w:id="1" w:name="_Toc499467395"/>
      <w:r w:rsidRPr="00926B09">
        <w:rPr>
          <w:b/>
          <w:noProof/>
          <w:spacing w:val="-2"/>
          <w:sz w:val="21"/>
          <w:szCs w:val="21"/>
        </w:rPr>
        <w:pict>
          <v:shapetype id="_x0000_t202" coordsize="21600,21600" o:spt="202" path="m,l,21600r21600,l21600,xe">
            <v:stroke joinstyle="miter"/>
            <v:path gradientshapeok="t" o:connecttype="rect"/>
          </v:shapetype>
          <v:shape id="Text Box 3" o:spid="_x0000_s1027" type="#_x0000_t202" style="position:absolute;left:0;text-align:left;margin-left:-1.45pt;margin-top:-15.4pt;width:460.45pt;height:346.95pt;z-index:2516567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" filled="f" stroked="f">
            <v:textbox inset="0,0,0,0">
              <w:txbxContent>
                <w:p w:rsidR="00685E10" w:rsidRPr="00A13725" w:rsidRDefault="00685E10" w:rsidP="00A13725">
                  <w:pPr>
                    <w:pStyle w:val="11"/>
                    <w:keepNext w:val="0"/>
                    <w:pageBreakBefore w:val="0"/>
                    <w:jc w:val="left"/>
                    <w:rPr>
                      <w:bCs w:val="0"/>
                      <w:i w:val="0"/>
                      <w:kern w:val="32"/>
                      <w:szCs w:val="20"/>
                    </w:rPr>
                  </w:pPr>
                  <w:proofErr w:type="spellStart"/>
                  <w:r w:rsidRPr="00A13725">
                    <w:rPr>
                      <w:bCs w:val="0"/>
                      <w:i w:val="0"/>
                      <w:kern w:val="32"/>
                      <w:szCs w:val="20"/>
                    </w:rPr>
                    <w:t>УДК</w:t>
                  </w:r>
                  <w:proofErr w:type="spellEnd"/>
                  <w:r w:rsidRPr="00A13725">
                    <w:rPr>
                      <w:bCs w:val="0"/>
                      <w:i w:val="0"/>
                      <w:kern w:val="32"/>
                      <w:szCs w:val="20"/>
                    </w:rPr>
                    <w:t xml:space="preserve"> 331.1  </w:t>
                  </w:r>
                  <w:r w:rsidRPr="00A13725">
                    <w:rPr>
                      <w:bCs w:val="0"/>
                      <w:i w:val="0"/>
                      <w:kern w:val="32"/>
                      <w:szCs w:val="20"/>
                    </w:rPr>
                    <w:tab/>
                  </w:r>
                  <w:r w:rsidRPr="00A13725">
                    <w:rPr>
                      <w:bCs w:val="0"/>
                      <w:i w:val="0"/>
                      <w:kern w:val="32"/>
                      <w:szCs w:val="20"/>
                    </w:rPr>
                    <w:tab/>
                  </w:r>
                  <w:r w:rsidRPr="00A13725">
                    <w:rPr>
                      <w:bCs w:val="0"/>
                      <w:i w:val="0"/>
                      <w:kern w:val="32"/>
                      <w:szCs w:val="20"/>
                    </w:rPr>
                    <w:tab/>
                  </w:r>
                  <w:r w:rsidRPr="00A13725">
                    <w:rPr>
                      <w:bCs w:val="0"/>
                      <w:i w:val="0"/>
                      <w:kern w:val="32"/>
                      <w:szCs w:val="20"/>
                    </w:rPr>
                    <w:tab/>
                  </w:r>
                  <w:r w:rsidRPr="00A13725">
                    <w:rPr>
                      <w:bCs w:val="0"/>
                      <w:i w:val="0"/>
                      <w:kern w:val="32"/>
                      <w:szCs w:val="20"/>
                    </w:rPr>
                    <w:tab/>
                  </w:r>
                  <w:r w:rsidRPr="00A13725">
                    <w:rPr>
                      <w:bCs w:val="0"/>
                      <w:i w:val="0"/>
                      <w:kern w:val="32"/>
                      <w:szCs w:val="20"/>
                    </w:rPr>
                    <w:tab/>
                  </w:r>
                  <w:r w:rsidRPr="00A13725">
                    <w:rPr>
                      <w:bCs w:val="0"/>
                      <w:i w:val="0"/>
                      <w:kern w:val="32"/>
                      <w:szCs w:val="20"/>
                    </w:rPr>
                    <w:tab/>
                  </w:r>
                  <w:r w:rsidRPr="00A13725">
                    <w:rPr>
                      <w:bCs w:val="0"/>
                      <w:i w:val="0"/>
                      <w:kern w:val="32"/>
                      <w:szCs w:val="20"/>
                    </w:rPr>
                    <w:tab/>
                  </w:r>
                  <w:r w:rsidRPr="00A13725">
                    <w:rPr>
                      <w:bCs w:val="0"/>
                      <w:i w:val="0"/>
                      <w:kern w:val="32"/>
                      <w:szCs w:val="20"/>
                    </w:rPr>
                    <w:tab/>
                  </w:r>
                  <w:r>
                    <w:rPr>
                      <w:bCs w:val="0"/>
                      <w:i w:val="0"/>
                      <w:kern w:val="32"/>
                      <w:szCs w:val="20"/>
                    </w:rPr>
                    <w:tab/>
                  </w:r>
                  <w:r>
                    <w:rPr>
                      <w:bCs w:val="0"/>
                      <w:i w:val="0"/>
                      <w:kern w:val="32"/>
                      <w:szCs w:val="20"/>
                    </w:rPr>
                    <w:tab/>
                  </w:r>
                  <w:r>
                    <w:rPr>
                      <w:bCs w:val="0"/>
                      <w:i w:val="0"/>
                      <w:kern w:val="32"/>
                      <w:szCs w:val="20"/>
                    </w:rPr>
                    <w:tab/>
                  </w:r>
                  <w:r>
                    <w:rPr>
                      <w:bCs w:val="0"/>
                      <w:i w:val="0"/>
                      <w:kern w:val="32"/>
                      <w:szCs w:val="20"/>
                    </w:rPr>
                    <w:tab/>
                    <w:t xml:space="preserve"> </w:t>
                  </w:r>
                  <w:proofErr w:type="spellStart"/>
                  <w:r w:rsidRPr="00A13725">
                    <w:rPr>
                      <w:i w:val="0"/>
                      <w:szCs w:val="20"/>
                      <w:lang w:val="en-US"/>
                    </w:rPr>
                    <w:t>DOI</w:t>
                  </w:r>
                  <w:proofErr w:type="spellEnd"/>
                  <w:r w:rsidRPr="00A13725">
                    <w:rPr>
                      <w:i w:val="0"/>
                      <w:szCs w:val="20"/>
                    </w:rPr>
                    <w:t>: 10.14529/</w:t>
                  </w:r>
                  <w:proofErr w:type="spellStart"/>
                  <w:r w:rsidRPr="00A13725">
                    <w:rPr>
                      <w:i w:val="0"/>
                      <w:szCs w:val="20"/>
                      <w:lang w:val="en-US"/>
                    </w:rPr>
                    <w:t>em</w:t>
                  </w:r>
                  <w:proofErr w:type="spellEnd"/>
                  <w:r w:rsidRPr="00A13725">
                    <w:rPr>
                      <w:i w:val="0"/>
                      <w:szCs w:val="20"/>
                    </w:rPr>
                    <w:t>210409</w:t>
                  </w:r>
                </w:p>
                <w:p w:rsidR="00685E10" w:rsidRPr="00A13725" w:rsidRDefault="00685E10" w:rsidP="00A13725">
                  <w:pPr>
                    <w:pStyle w:val="11"/>
                    <w:keepNext w:val="0"/>
                    <w:pageBreakBefore w:val="0"/>
                    <w:jc w:val="left"/>
                    <w:rPr>
                      <w:bCs w:val="0"/>
                      <w:i w:val="0"/>
                      <w:kern w:val="32"/>
                      <w:szCs w:val="20"/>
                    </w:rPr>
                  </w:pPr>
                  <w:proofErr w:type="spellStart"/>
                  <w:r w:rsidRPr="00A13725">
                    <w:rPr>
                      <w:bCs w:val="0"/>
                      <w:i w:val="0"/>
                      <w:kern w:val="32"/>
                      <w:szCs w:val="20"/>
                    </w:rPr>
                    <w:t>J50</w:t>
                  </w:r>
                  <w:proofErr w:type="spellEnd"/>
                  <w:r w:rsidRPr="00A13725">
                    <w:rPr>
                      <w:bCs w:val="0"/>
                      <w:i w:val="0"/>
                      <w:kern w:val="32"/>
                      <w:szCs w:val="20"/>
                    </w:rPr>
                    <w:t xml:space="preserve">  </w:t>
                  </w:r>
                  <w:proofErr w:type="spellStart"/>
                  <w:r w:rsidRPr="00A13725">
                    <w:rPr>
                      <w:bCs w:val="0"/>
                      <w:i w:val="0"/>
                      <w:kern w:val="32"/>
                      <w:szCs w:val="20"/>
                    </w:rPr>
                    <w:t>J81</w:t>
                  </w:r>
                  <w:proofErr w:type="spellEnd"/>
                </w:p>
                <w:p w:rsidR="00685E10" w:rsidRPr="00D0572B" w:rsidRDefault="00685E10" w:rsidP="00A13725">
                  <w:pPr>
                    <w:adjustRightInd w:val="0"/>
                    <w:spacing w:before="120" w:after="120"/>
                    <w:jc w:val="left"/>
                    <w:rPr>
                      <w:rFonts w:ascii="Arial" w:hAnsi="Arial" w:cs="Arial"/>
                      <w:b/>
                      <w:bCs/>
                      <w:caps/>
                      <w:sz w:val="28"/>
                      <w:szCs w:val="28"/>
                    </w:rPr>
                  </w:pPr>
                  <w:r w:rsidRPr="00D0572B">
                    <w:rPr>
                      <w:rFonts w:ascii="Arial" w:hAnsi="Arial" w:cs="Arial"/>
                      <w:b/>
                      <w:caps/>
                      <w:sz w:val="28"/>
                      <w:szCs w:val="28"/>
                    </w:rPr>
                    <w:t xml:space="preserve">Методические рекомендации по повышению мотивации персонала к процессу совершенствования деятельности организации на основе персонифицированного подхода </w:t>
                  </w:r>
                </w:p>
                <w:p w:rsidR="00685E10" w:rsidRPr="00D0572B" w:rsidRDefault="00685E10" w:rsidP="00A13725">
                  <w:pPr>
                    <w:pStyle w:val="afffffff2"/>
                    <w:keepNext w:val="0"/>
                    <w:spacing w:before="0" w:after="60"/>
                    <w:jc w:val="left"/>
                    <w:rPr>
                      <w:rFonts w:ascii="Arial" w:hAnsi="Arial"/>
                      <w:i/>
                      <w:sz w:val="24"/>
                      <w:szCs w:val="22"/>
                    </w:rPr>
                  </w:pPr>
                  <w:r w:rsidRPr="00D0572B">
                    <w:rPr>
                      <w:rFonts w:ascii="Arial" w:hAnsi="Arial"/>
                      <w:i/>
                      <w:sz w:val="24"/>
                      <w:szCs w:val="22"/>
                    </w:rPr>
                    <w:t>Н.А. Николаев</w:t>
                  </w:r>
                </w:p>
                <w:p w:rsidR="00685E10" w:rsidRDefault="00685E10" w:rsidP="00A13725">
                  <w:pPr>
                    <w:pStyle w:val="afffffff2"/>
                    <w:keepNext w:val="0"/>
                    <w:spacing w:before="0" w:after="0"/>
                    <w:jc w:val="left"/>
                    <w:rPr>
                      <w:rFonts w:ascii="Arial" w:hAnsi="Arial"/>
                      <w:b w:val="0"/>
                      <w:i/>
                      <w:sz w:val="22"/>
                      <w:szCs w:val="22"/>
                    </w:rPr>
                  </w:pPr>
                  <w:r w:rsidRPr="00D0572B">
                    <w:rPr>
                      <w:rFonts w:ascii="Arial" w:hAnsi="Arial"/>
                      <w:b w:val="0"/>
                      <w:i/>
                      <w:sz w:val="22"/>
                      <w:szCs w:val="22"/>
                    </w:rPr>
                    <w:t>Уральский государственный  экономический университет, г. Екатеринбург, Россия</w:t>
                  </w:r>
                </w:p>
                <w:p w:rsidR="00685E10" w:rsidRDefault="00685E10" w:rsidP="00A13725">
                  <w:pPr>
                    <w:adjustRightInd w:val="0"/>
                    <w:ind w:left="1134" w:firstLine="397"/>
                    <w:rPr>
                      <w:sz w:val="19"/>
                      <w:szCs w:val="19"/>
                    </w:rPr>
                  </w:pPr>
                </w:p>
                <w:p w:rsidR="00685E10" w:rsidRDefault="00685E10" w:rsidP="00A13725">
                  <w:pPr>
                    <w:adjustRightInd w:val="0"/>
                    <w:ind w:left="1134" w:firstLine="397"/>
                    <w:rPr>
                      <w:sz w:val="19"/>
                      <w:szCs w:val="19"/>
                    </w:rPr>
                  </w:pPr>
                </w:p>
                <w:p w:rsidR="00685E10" w:rsidRPr="002A600F" w:rsidRDefault="00685E10" w:rsidP="00A13725">
                  <w:pPr>
                    <w:adjustRightInd w:val="0"/>
                    <w:ind w:left="1134" w:firstLine="397"/>
                    <w:rPr>
                      <w:sz w:val="19"/>
                      <w:szCs w:val="19"/>
                    </w:rPr>
                  </w:pPr>
                  <w:r w:rsidRPr="002A600F">
                    <w:rPr>
                      <w:sz w:val="19"/>
                      <w:szCs w:val="19"/>
                    </w:rPr>
                    <w:t>В статье обоснована научная и практическая актуальность развития теории и методологии управления персоналом на основе персонифицированного подхода. Рассмотрены направления развития теории и методологии персонифицированного управления персоналом. Обосновано п</w:t>
                  </w:r>
                  <w:r w:rsidRPr="002A600F">
                    <w:rPr>
                      <w:sz w:val="19"/>
                      <w:szCs w:val="19"/>
                    </w:rPr>
                    <w:t>о</w:t>
                  </w:r>
                  <w:r w:rsidRPr="002A600F">
                    <w:rPr>
                      <w:sz w:val="19"/>
                      <w:szCs w:val="19"/>
                    </w:rPr>
                    <w:t>нятие «персонифицированное управление персоналом организации», а также выделены особенн</w:t>
                  </w:r>
                  <w:r w:rsidRPr="002A600F">
                    <w:rPr>
                      <w:sz w:val="19"/>
                      <w:szCs w:val="19"/>
                    </w:rPr>
                    <w:t>о</w:t>
                  </w:r>
                  <w:r w:rsidRPr="002A600F">
                    <w:rPr>
                      <w:sz w:val="19"/>
                      <w:szCs w:val="19"/>
                    </w:rPr>
                    <w:t>сти персонифицированного управления от общего. На основе представленных теоретических и</w:t>
                  </w:r>
                  <w:r w:rsidRPr="002A600F">
                    <w:rPr>
                      <w:sz w:val="19"/>
                      <w:szCs w:val="19"/>
                    </w:rPr>
                    <w:t>с</w:t>
                  </w:r>
                  <w:r w:rsidRPr="002A600F">
                    <w:rPr>
                      <w:sz w:val="19"/>
                      <w:szCs w:val="19"/>
                    </w:rPr>
                    <w:t>следований разработаны методические рекомендации по повышению мотивации и согласованн</w:t>
                  </w:r>
                  <w:r w:rsidRPr="002A600F">
                    <w:rPr>
                      <w:sz w:val="19"/>
                      <w:szCs w:val="19"/>
                    </w:rPr>
                    <w:t>о</w:t>
                  </w:r>
                  <w:r w:rsidRPr="002A600F">
                    <w:rPr>
                      <w:sz w:val="19"/>
                      <w:szCs w:val="19"/>
                    </w:rPr>
                    <w:t xml:space="preserve">сти деятельности персонала в процессе </w:t>
                  </w:r>
                  <w:proofErr w:type="gramStart"/>
                  <w:r w:rsidRPr="002A600F">
                    <w:rPr>
                      <w:sz w:val="19"/>
                      <w:szCs w:val="19"/>
                    </w:rPr>
                    <w:t>освоения системы непрерывного совершенствования де</w:t>
                  </w:r>
                  <w:r w:rsidRPr="002A600F">
                    <w:rPr>
                      <w:sz w:val="19"/>
                      <w:szCs w:val="19"/>
                    </w:rPr>
                    <w:t>я</w:t>
                  </w:r>
                  <w:r w:rsidRPr="002A600F">
                    <w:rPr>
                      <w:sz w:val="19"/>
                      <w:szCs w:val="19"/>
                    </w:rPr>
                    <w:t>тельности предприятия</w:t>
                  </w:r>
                  <w:proofErr w:type="gramEnd"/>
                  <w:r w:rsidRPr="002A600F">
                    <w:rPr>
                      <w:sz w:val="19"/>
                      <w:szCs w:val="19"/>
                    </w:rPr>
                    <w:t xml:space="preserve">.  </w:t>
                  </w:r>
                </w:p>
                <w:p w:rsidR="00685E10" w:rsidRPr="002A600F" w:rsidRDefault="00685E10" w:rsidP="00A13725">
                  <w:pPr>
                    <w:adjustRightInd w:val="0"/>
                    <w:ind w:left="1134" w:firstLine="397"/>
                    <w:rPr>
                      <w:sz w:val="19"/>
                      <w:szCs w:val="19"/>
                    </w:rPr>
                  </w:pPr>
                  <w:r w:rsidRPr="002A600F">
                    <w:rPr>
                      <w:sz w:val="19"/>
                      <w:szCs w:val="19"/>
                    </w:rPr>
                    <w:t>Обоснованы алгоритмы формирования мотивации работников и развития организационно-экономических отношений между работодателем и работниками по поводу повышения эффекти</w:t>
                  </w:r>
                  <w:r w:rsidRPr="002A600F">
                    <w:rPr>
                      <w:sz w:val="19"/>
                      <w:szCs w:val="19"/>
                    </w:rPr>
                    <w:t>в</w:t>
                  </w:r>
                  <w:r w:rsidRPr="002A600F">
                    <w:rPr>
                      <w:sz w:val="19"/>
                      <w:szCs w:val="19"/>
                    </w:rPr>
                    <w:t>ности деятельности персонала и предприятия. Представлены результаты проведенных ранее э</w:t>
                  </w:r>
                  <w:r w:rsidRPr="002A600F">
                    <w:rPr>
                      <w:sz w:val="19"/>
                      <w:szCs w:val="19"/>
                    </w:rPr>
                    <w:t>м</w:t>
                  </w:r>
                  <w:r w:rsidRPr="002A600F">
                    <w:rPr>
                      <w:sz w:val="19"/>
                      <w:szCs w:val="19"/>
                    </w:rPr>
                    <w:t>пирических исследований влияния персонифицированного подхода к управлению на результати</w:t>
                  </w:r>
                  <w:r w:rsidRPr="002A600F">
                    <w:rPr>
                      <w:sz w:val="19"/>
                      <w:szCs w:val="19"/>
                    </w:rPr>
                    <w:t>в</w:t>
                  </w:r>
                  <w:r w:rsidRPr="002A600F">
                    <w:rPr>
                      <w:sz w:val="19"/>
                      <w:szCs w:val="19"/>
                    </w:rPr>
                    <w:t xml:space="preserve">ность и эффективность деятельности персонала. </w:t>
                  </w:r>
                </w:p>
                <w:p w:rsidR="00685E10" w:rsidRDefault="00685E10" w:rsidP="00A13725">
                  <w:pPr>
                    <w:adjustRightInd w:val="0"/>
                    <w:ind w:left="1134" w:firstLine="397"/>
                    <w:rPr>
                      <w:sz w:val="19"/>
                      <w:szCs w:val="19"/>
                    </w:rPr>
                  </w:pPr>
                  <w:r w:rsidRPr="002A600F">
                    <w:rPr>
                      <w:b/>
                      <w:sz w:val="19"/>
                      <w:szCs w:val="19"/>
                    </w:rPr>
                    <w:t xml:space="preserve">Ключевые слова: </w:t>
                  </w:r>
                  <w:r w:rsidRPr="002A600F">
                    <w:rPr>
                      <w:sz w:val="19"/>
                      <w:szCs w:val="19"/>
                    </w:rPr>
                    <w:t>персонифицированное управление человеческими ресурсами, персониф</w:t>
                  </w:r>
                  <w:r w:rsidRPr="002A600F">
                    <w:rPr>
                      <w:sz w:val="19"/>
                      <w:szCs w:val="19"/>
                    </w:rPr>
                    <w:t>и</w:t>
                  </w:r>
                  <w:r w:rsidRPr="002A600F">
                    <w:rPr>
                      <w:sz w:val="19"/>
                      <w:szCs w:val="19"/>
                    </w:rPr>
                    <w:t>цированный подход к управлению персоналом организации, повышение мотивации и эффекти</w:t>
                  </w:r>
                  <w:r w:rsidRPr="002A600F">
                    <w:rPr>
                      <w:sz w:val="19"/>
                      <w:szCs w:val="19"/>
                    </w:rPr>
                    <w:t>в</w:t>
                  </w:r>
                  <w:r w:rsidRPr="002A600F">
                    <w:rPr>
                      <w:sz w:val="19"/>
                      <w:szCs w:val="19"/>
                    </w:rPr>
                    <w:t>ности деятельности персонала на основе персонифицированного подхода.</w:t>
                  </w:r>
                </w:p>
                <w:p w:rsidR="00685E10" w:rsidRPr="009A73BE" w:rsidRDefault="00685E10" w:rsidP="00171D17">
                  <w:pPr>
                    <w:ind w:left="1134"/>
                    <w:rPr>
                      <w:sz w:val="19"/>
                      <w:szCs w:val="19"/>
                    </w:rPr>
                  </w:pPr>
                </w:p>
                <w:p w:rsidR="00685E10" w:rsidRPr="000220F2" w:rsidRDefault="00685E10" w:rsidP="000220F2">
                  <w:pPr>
                    <w:ind w:left="1134" w:firstLine="397"/>
                    <w:rPr>
                      <w:i/>
                      <w:color w:val="000000"/>
                      <w:sz w:val="19"/>
                      <w:szCs w:val="19"/>
                    </w:rPr>
                  </w:pPr>
                </w:p>
                <w:p w:rsidR="00685E10" w:rsidRDefault="00685E10" w:rsidP="00D47402">
                  <w:pPr>
                    <w:ind w:left="1134" w:firstLine="397"/>
                    <w:rPr>
                      <w:sz w:val="19"/>
                      <w:szCs w:val="19"/>
                    </w:rPr>
                  </w:pPr>
                </w:p>
                <w:p w:rsidR="00685E10" w:rsidRDefault="00685E10" w:rsidP="004B7FC0">
                  <w:pPr>
                    <w:ind w:left="1134" w:firstLine="397"/>
                  </w:pPr>
                </w:p>
                <w:p w:rsidR="00685E10" w:rsidRPr="00D34DB1" w:rsidRDefault="00685E10" w:rsidP="004B7FC0">
                  <w:pPr>
                    <w:ind w:left="1134" w:firstLine="397"/>
                  </w:pPr>
                </w:p>
              </w:txbxContent>
            </v:textbox>
            <w10:wrap type="topAndBottom" anchorx="margin" anchory="margin"/>
          </v:shape>
        </w:pict>
      </w:r>
      <w:r w:rsidR="00A13725" w:rsidRPr="00707B61">
        <w:rPr>
          <w:b/>
        </w:rPr>
        <w:t>Введение</w:t>
      </w:r>
    </w:p>
    <w:p w:rsidR="00A13725" w:rsidRPr="00707B61" w:rsidRDefault="00A13725" w:rsidP="00A13725">
      <w:pPr>
        <w:ind w:firstLine="397"/>
        <w:rPr>
          <w:bCs/>
        </w:rPr>
      </w:pPr>
      <w:r w:rsidRPr="00707B61">
        <w:rPr>
          <w:bCs/>
        </w:rPr>
        <w:t xml:space="preserve">В </w:t>
      </w:r>
      <w:proofErr w:type="gramStart"/>
      <w:r w:rsidRPr="00707B61">
        <w:rPr>
          <w:bCs/>
        </w:rPr>
        <w:t>начале</w:t>
      </w:r>
      <w:proofErr w:type="gramEnd"/>
      <w:r w:rsidRPr="00707B61">
        <w:rPr>
          <w:bCs/>
        </w:rPr>
        <w:t xml:space="preserve"> </w:t>
      </w:r>
      <w:proofErr w:type="spellStart"/>
      <w:r w:rsidRPr="00707B61">
        <w:rPr>
          <w:bCs/>
        </w:rPr>
        <w:t>XXI</w:t>
      </w:r>
      <w:proofErr w:type="spellEnd"/>
      <w:r w:rsidRPr="00707B61">
        <w:rPr>
          <w:bCs/>
        </w:rPr>
        <w:t xml:space="preserve"> века в мировой экономике и общественных отношениях происходят изменения, которые создают необходимость освоения пре</w:t>
      </w:r>
      <w:r w:rsidRPr="00707B61">
        <w:rPr>
          <w:bCs/>
        </w:rPr>
        <w:t>д</w:t>
      </w:r>
      <w:r w:rsidRPr="00707B61">
        <w:rPr>
          <w:bCs/>
        </w:rPr>
        <w:t>приятиями новых подходов к управлению челов</w:t>
      </w:r>
      <w:r w:rsidRPr="00707B61">
        <w:rPr>
          <w:bCs/>
        </w:rPr>
        <w:t>е</w:t>
      </w:r>
      <w:r w:rsidRPr="00707B61">
        <w:rPr>
          <w:bCs/>
        </w:rPr>
        <w:t>ческими ресурсами.</w:t>
      </w:r>
    </w:p>
    <w:p w:rsidR="00A13725" w:rsidRPr="00707B61" w:rsidRDefault="00A13725" w:rsidP="00A13725">
      <w:pPr>
        <w:ind w:firstLine="397"/>
        <w:rPr>
          <w:bCs/>
        </w:rPr>
      </w:pPr>
      <w:r w:rsidRPr="00707B61">
        <w:rPr>
          <w:bCs/>
        </w:rPr>
        <w:t>Произошедшая четвертая промышленная р</w:t>
      </w:r>
      <w:r w:rsidRPr="00707B61">
        <w:rPr>
          <w:bCs/>
        </w:rPr>
        <w:t>е</w:t>
      </w:r>
      <w:r w:rsidRPr="00707B61">
        <w:rPr>
          <w:bCs/>
        </w:rPr>
        <w:t>волюция, которая характеризуется появлением Интернет вещей, ускоренным внедрением иннов</w:t>
      </w:r>
      <w:r w:rsidRPr="00707B61">
        <w:rPr>
          <w:bCs/>
        </w:rPr>
        <w:t>а</w:t>
      </w:r>
      <w:r w:rsidRPr="00707B61">
        <w:rPr>
          <w:bCs/>
        </w:rPr>
        <w:t xml:space="preserve">ций </w:t>
      </w:r>
      <w:proofErr w:type="spellStart"/>
      <w:r w:rsidRPr="00707B61">
        <w:rPr>
          <w:bCs/>
        </w:rPr>
        <w:t>Hi-tech</w:t>
      </w:r>
      <w:proofErr w:type="spellEnd"/>
      <w:r w:rsidRPr="00707B61">
        <w:rPr>
          <w:bCs/>
        </w:rPr>
        <w:t xml:space="preserve"> индустрии в жизнь людей и деятел</w:t>
      </w:r>
      <w:r w:rsidRPr="00707B61">
        <w:rPr>
          <w:bCs/>
        </w:rPr>
        <w:t>ь</w:t>
      </w:r>
      <w:r w:rsidRPr="00707B61">
        <w:rPr>
          <w:bCs/>
        </w:rPr>
        <w:t xml:space="preserve">ность организаций, </w:t>
      </w:r>
      <w:proofErr w:type="spellStart"/>
      <w:r w:rsidRPr="00707B61">
        <w:rPr>
          <w:bCs/>
        </w:rPr>
        <w:t>кастомизацией</w:t>
      </w:r>
      <w:proofErr w:type="spellEnd"/>
      <w:r w:rsidRPr="00707B61">
        <w:rPr>
          <w:bCs/>
        </w:rPr>
        <w:t xml:space="preserve"> товаров и у</w:t>
      </w:r>
      <w:r w:rsidRPr="00707B61">
        <w:rPr>
          <w:bCs/>
        </w:rPr>
        <w:t>с</w:t>
      </w:r>
      <w:r w:rsidRPr="00707B61">
        <w:rPr>
          <w:bCs/>
        </w:rPr>
        <w:t>луг, то есть настройкой их под конкретного потр</w:t>
      </w:r>
      <w:r w:rsidRPr="00707B61">
        <w:rPr>
          <w:bCs/>
        </w:rPr>
        <w:t>е</w:t>
      </w:r>
      <w:r w:rsidRPr="00707B61">
        <w:rPr>
          <w:bCs/>
        </w:rPr>
        <w:t>бителя, роботизацией в сфере производства и л</w:t>
      </w:r>
      <w:r w:rsidRPr="00707B61">
        <w:rPr>
          <w:bCs/>
        </w:rPr>
        <w:t>о</w:t>
      </w:r>
      <w:r w:rsidRPr="00707B61">
        <w:rPr>
          <w:bCs/>
        </w:rPr>
        <w:t>гистики, растущая глобальная конкуренция, тр</w:t>
      </w:r>
      <w:r w:rsidRPr="00707B61">
        <w:rPr>
          <w:bCs/>
        </w:rPr>
        <w:t>е</w:t>
      </w:r>
      <w:r w:rsidRPr="00707B61">
        <w:rPr>
          <w:bCs/>
        </w:rPr>
        <w:t>бует от предприятий организацию непрерывного совершенствования собственной деятельности [</w:t>
      </w:r>
      <w:fldSimple w:instr=" REF _Ref44490293 \r \h  \* MERGEFORMAT ">
        <w:r w:rsidR="0006402F" w:rsidRPr="0006402F">
          <w:rPr>
            <w:bCs/>
          </w:rPr>
          <w:t>1</w:t>
        </w:r>
      </w:fldSimple>
      <w:r w:rsidRPr="00707B61">
        <w:rPr>
          <w:bCs/>
        </w:rPr>
        <w:t>].</w:t>
      </w:r>
    </w:p>
    <w:p w:rsidR="00A13725" w:rsidRPr="00707B61" w:rsidRDefault="00A13725" w:rsidP="00A13725">
      <w:pPr>
        <w:ind w:firstLine="397"/>
        <w:rPr>
          <w:bCs/>
        </w:rPr>
      </w:pPr>
      <w:r w:rsidRPr="00707B61">
        <w:rPr>
          <w:bCs/>
        </w:rPr>
        <w:t>Необходимость непрерывного совершенств</w:t>
      </w:r>
      <w:r w:rsidRPr="00707B61">
        <w:rPr>
          <w:bCs/>
        </w:rPr>
        <w:t>о</w:t>
      </w:r>
      <w:r w:rsidRPr="00707B61">
        <w:rPr>
          <w:bCs/>
        </w:rPr>
        <w:t xml:space="preserve">вания деятельности для выживания в </w:t>
      </w:r>
      <w:proofErr w:type="spellStart"/>
      <w:r w:rsidRPr="00707B61">
        <w:rPr>
          <w:bCs/>
        </w:rPr>
        <w:t>высококо</w:t>
      </w:r>
      <w:r w:rsidRPr="00707B61">
        <w:rPr>
          <w:bCs/>
        </w:rPr>
        <w:t>н</w:t>
      </w:r>
      <w:r w:rsidRPr="00707B61">
        <w:rPr>
          <w:bCs/>
        </w:rPr>
        <w:t>курентной</w:t>
      </w:r>
      <w:proofErr w:type="spellEnd"/>
      <w:r w:rsidRPr="00707B61">
        <w:rPr>
          <w:bCs/>
        </w:rPr>
        <w:t xml:space="preserve"> среде требует от предприятий форм</w:t>
      </w:r>
      <w:r w:rsidRPr="00707B61">
        <w:rPr>
          <w:bCs/>
        </w:rPr>
        <w:t>и</w:t>
      </w:r>
      <w:r w:rsidRPr="00707B61">
        <w:rPr>
          <w:bCs/>
        </w:rPr>
        <w:t xml:space="preserve">рования высокопрофессионального, увлеченного делом, </w:t>
      </w:r>
      <w:proofErr w:type="spellStart"/>
      <w:r w:rsidRPr="00707B61">
        <w:rPr>
          <w:bCs/>
        </w:rPr>
        <w:t>креативного</w:t>
      </w:r>
      <w:proofErr w:type="spellEnd"/>
      <w:r w:rsidRPr="00707B61">
        <w:rPr>
          <w:bCs/>
        </w:rPr>
        <w:t>, нацеленного на непрерывное совершенствование и освоение инноваций перс</w:t>
      </w:r>
      <w:r w:rsidRPr="00707B61">
        <w:rPr>
          <w:bCs/>
        </w:rPr>
        <w:t>о</w:t>
      </w:r>
      <w:r w:rsidRPr="00707B61">
        <w:rPr>
          <w:bCs/>
        </w:rPr>
        <w:t>нала, способного достигать целей организации в динамично меняющихся внешних условиях.</w:t>
      </w:r>
    </w:p>
    <w:p w:rsidR="00A13725" w:rsidRPr="00707B61" w:rsidRDefault="00A13725" w:rsidP="00A13725">
      <w:pPr>
        <w:ind w:firstLine="397"/>
        <w:rPr>
          <w:bCs/>
        </w:rPr>
      </w:pPr>
      <w:r w:rsidRPr="00707B61">
        <w:rPr>
          <w:bCs/>
        </w:rPr>
        <w:t>В противоположность этим требованиям с</w:t>
      </w:r>
      <w:r w:rsidRPr="00707B61">
        <w:rPr>
          <w:bCs/>
        </w:rPr>
        <w:t>о</w:t>
      </w:r>
      <w:r w:rsidRPr="00707B61">
        <w:rPr>
          <w:bCs/>
        </w:rPr>
        <w:t>хранившаяся на многих российских предприятиях тарифно-окладная система оплаты труда, дире</w:t>
      </w:r>
      <w:r w:rsidRPr="00707B61">
        <w:rPr>
          <w:bCs/>
        </w:rPr>
        <w:t>к</w:t>
      </w:r>
      <w:r w:rsidRPr="00707B61">
        <w:rPr>
          <w:bCs/>
        </w:rPr>
        <w:t>тивно-командная система управления, сложивша</w:t>
      </w:r>
      <w:r w:rsidRPr="00707B61">
        <w:rPr>
          <w:bCs/>
        </w:rPr>
        <w:t>я</w:t>
      </w:r>
      <w:r w:rsidRPr="00707B61">
        <w:rPr>
          <w:bCs/>
        </w:rPr>
        <w:t>ся организационная культура «формального» и</w:t>
      </w:r>
      <w:r w:rsidRPr="00707B61">
        <w:rPr>
          <w:bCs/>
        </w:rPr>
        <w:t>с</w:t>
      </w:r>
      <w:r w:rsidRPr="00707B61">
        <w:rPr>
          <w:bCs/>
        </w:rPr>
        <w:t>полнения «только собственных обязанностей», сформированная и активно используемая уже в рыночных условиях система штрафов и наказаний, не позволяют сформировать персонал, вовлече</w:t>
      </w:r>
      <w:r w:rsidRPr="00707B61">
        <w:rPr>
          <w:bCs/>
        </w:rPr>
        <w:t>н</w:t>
      </w:r>
      <w:r w:rsidRPr="00707B61">
        <w:rPr>
          <w:bCs/>
        </w:rPr>
        <w:t xml:space="preserve">ный в процесс непрерывного совершенствования деятельности организации. В </w:t>
      </w:r>
      <w:proofErr w:type="gramStart"/>
      <w:r w:rsidRPr="00707B61">
        <w:rPr>
          <w:bCs/>
        </w:rPr>
        <w:t>результате</w:t>
      </w:r>
      <w:proofErr w:type="gramEnd"/>
      <w:r w:rsidRPr="00707B61">
        <w:rPr>
          <w:bCs/>
        </w:rPr>
        <w:t xml:space="preserve"> остаются неиспользованными значительные резервы пов</w:t>
      </w:r>
      <w:r w:rsidRPr="00707B61">
        <w:rPr>
          <w:bCs/>
        </w:rPr>
        <w:t>ы</w:t>
      </w:r>
      <w:r w:rsidRPr="00707B61">
        <w:rPr>
          <w:bCs/>
        </w:rPr>
        <w:t>шения эффективности деятельности организации и проигрывают все ее главные субъекты: собстве</w:t>
      </w:r>
      <w:r w:rsidRPr="00707B61">
        <w:rPr>
          <w:bCs/>
        </w:rPr>
        <w:t>н</w:t>
      </w:r>
      <w:r w:rsidRPr="00707B61">
        <w:rPr>
          <w:bCs/>
        </w:rPr>
        <w:t>ники недополучают прибыль, персонал имеет ни</w:t>
      </w:r>
      <w:r w:rsidRPr="00707B61">
        <w:rPr>
          <w:bCs/>
        </w:rPr>
        <w:t>з</w:t>
      </w:r>
      <w:r w:rsidRPr="00707B61">
        <w:rPr>
          <w:bCs/>
        </w:rPr>
        <w:t>кую заработную плату, государство низкий ур</w:t>
      </w:r>
      <w:r w:rsidRPr="00707B61">
        <w:rPr>
          <w:bCs/>
        </w:rPr>
        <w:t>о</w:t>
      </w:r>
      <w:r w:rsidRPr="00707B61">
        <w:rPr>
          <w:bCs/>
        </w:rPr>
        <w:t>вень налогов и сборов.</w:t>
      </w:r>
    </w:p>
    <w:p w:rsidR="00A13725" w:rsidRPr="00707B61" w:rsidRDefault="00A13725" w:rsidP="00A13725">
      <w:pPr>
        <w:spacing w:line="235" w:lineRule="auto"/>
        <w:ind w:firstLine="397"/>
        <w:rPr>
          <w:bCs/>
        </w:rPr>
      </w:pPr>
      <w:r w:rsidRPr="00707B61">
        <w:rPr>
          <w:bCs/>
        </w:rPr>
        <w:t>Как показывает опыт, применение общих для всех сотрудников организации подходов к упра</w:t>
      </w:r>
      <w:r w:rsidRPr="00707B61">
        <w:rPr>
          <w:bCs/>
        </w:rPr>
        <w:t>в</w:t>
      </w:r>
      <w:r w:rsidRPr="00707B61">
        <w:rPr>
          <w:bCs/>
        </w:rPr>
        <w:t>лению и коллективных способов стимулирования инновационной деятельности не всегда позволяет полноценно использовать трудовой потенциал в процессе труда нужных сотрудников.</w:t>
      </w:r>
    </w:p>
    <w:p w:rsidR="00A13725" w:rsidRPr="00707B61" w:rsidRDefault="00A13725" w:rsidP="00A13725">
      <w:pPr>
        <w:spacing w:line="235" w:lineRule="auto"/>
        <w:ind w:firstLine="397"/>
        <w:rPr>
          <w:bCs/>
        </w:rPr>
      </w:pPr>
      <w:r w:rsidRPr="00707B61">
        <w:rPr>
          <w:bCs/>
        </w:rPr>
        <w:t>С нашей точки зрения низкая мотивация и инновационная активность персонала является следствием следующих причин:</w:t>
      </w:r>
    </w:p>
    <w:p w:rsidR="00A13725" w:rsidRPr="00707B61" w:rsidRDefault="00A13725" w:rsidP="00A13725">
      <w:pPr>
        <w:spacing w:line="235" w:lineRule="auto"/>
        <w:ind w:firstLine="397"/>
        <w:rPr>
          <w:bCs/>
        </w:rPr>
      </w:pPr>
      <w:r w:rsidRPr="00707B61">
        <w:rPr>
          <w:bCs/>
        </w:rPr>
        <w:t>– страх перед увольнением из-за сокращения штата, вследствие предполагаемых изменений в организационной структуре предприятия;</w:t>
      </w:r>
    </w:p>
    <w:p w:rsidR="00A13725" w:rsidRPr="00707B61" w:rsidRDefault="00A13725" w:rsidP="00A13725">
      <w:pPr>
        <w:spacing w:line="235" w:lineRule="auto"/>
        <w:ind w:firstLine="397"/>
        <w:rPr>
          <w:bCs/>
        </w:rPr>
      </w:pPr>
      <w:r w:rsidRPr="00707B61">
        <w:rPr>
          <w:bCs/>
        </w:rPr>
        <w:t>– непонимание механизма повышения удо</w:t>
      </w:r>
      <w:r w:rsidRPr="00707B61">
        <w:rPr>
          <w:bCs/>
        </w:rPr>
        <w:t>в</w:t>
      </w:r>
      <w:r w:rsidRPr="00707B61">
        <w:rPr>
          <w:bCs/>
        </w:rPr>
        <w:t>летворенности личных социально-экономических интересов за счет проводимых изменений: пов</w:t>
      </w:r>
      <w:r w:rsidRPr="00707B61">
        <w:rPr>
          <w:bCs/>
        </w:rPr>
        <w:t>ы</w:t>
      </w:r>
      <w:r w:rsidRPr="00707B61">
        <w:rPr>
          <w:bCs/>
        </w:rPr>
        <w:t>шения уровня личного дохода, стабильности раб</w:t>
      </w:r>
      <w:r w:rsidRPr="00707B61">
        <w:rPr>
          <w:bCs/>
        </w:rPr>
        <w:t>о</w:t>
      </w:r>
      <w:r w:rsidRPr="00707B61">
        <w:rPr>
          <w:bCs/>
        </w:rPr>
        <w:t>ты предприятия, гарантии занятости, професси</w:t>
      </w:r>
      <w:r w:rsidRPr="00707B61">
        <w:rPr>
          <w:bCs/>
        </w:rPr>
        <w:t>о</w:t>
      </w:r>
      <w:r w:rsidRPr="00707B61">
        <w:rPr>
          <w:bCs/>
        </w:rPr>
        <w:t>нального и карьерного роста и, как следствие, о</w:t>
      </w:r>
      <w:r w:rsidRPr="00707B61">
        <w:rPr>
          <w:bCs/>
        </w:rPr>
        <w:t>т</w:t>
      </w:r>
      <w:r w:rsidRPr="00707B61">
        <w:rPr>
          <w:bCs/>
        </w:rPr>
        <w:t>сутствие или недостаточная мотивация к участию в этой деятельности;</w:t>
      </w:r>
    </w:p>
    <w:p w:rsidR="00A13725" w:rsidRPr="00707B61" w:rsidRDefault="00A13725" w:rsidP="00A13725">
      <w:pPr>
        <w:ind w:firstLine="397"/>
        <w:rPr>
          <w:bCs/>
        </w:rPr>
      </w:pPr>
      <w:r w:rsidRPr="00707B61">
        <w:rPr>
          <w:bCs/>
        </w:rPr>
        <w:lastRenderedPageBreak/>
        <w:t>– различные, иногда противоречивые мнения о главных направлениях, задачах, методах и сре</w:t>
      </w:r>
      <w:r w:rsidRPr="00707B61">
        <w:rPr>
          <w:bCs/>
        </w:rPr>
        <w:t>д</w:t>
      </w:r>
      <w:r w:rsidRPr="00707B61">
        <w:rPr>
          <w:bCs/>
        </w:rPr>
        <w:t>ствах проведения изменений и, как следствие, о</w:t>
      </w:r>
      <w:r w:rsidRPr="00707B61">
        <w:rPr>
          <w:bCs/>
        </w:rPr>
        <w:t>т</w:t>
      </w:r>
      <w:r w:rsidRPr="00707B61">
        <w:rPr>
          <w:bCs/>
        </w:rPr>
        <w:t>сутствие единой целенаправленности и соглас</w:t>
      </w:r>
      <w:r w:rsidRPr="00707B61">
        <w:rPr>
          <w:bCs/>
        </w:rPr>
        <w:t>о</w:t>
      </w:r>
      <w:r w:rsidRPr="00707B61">
        <w:rPr>
          <w:bCs/>
        </w:rPr>
        <w:t xml:space="preserve">ванности проведения изменений. </w:t>
      </w:r>
    </w:p>
    <w:p w:rsidR="00A13725" w:rsidRPr="00707B61" w:rsidRDefault="00A13725" w:rsidP="00A13725">
      <w:pPr>
        <w:ind w:firstLine="397"/>
        <w:rPr>
          <w:bCs/>
        </w:rPr>
      </w:pPr>
      <w:r w:rsidRPr="00707B61">
        <w:rPr>
          <w:bCs/>
        </w:rPr>
        <w:t>– сложившаяся в течение многих лет орган</w:t>
      </w:r>
      <w:r w:rsidRPr="00707B61">
        <w:rPr>
          <w:bCs/>
        </w:rPr>
        <w:t>и</w:t>
      </w:r>
      <w:r w:rsidRPr="00707B61">
        <w:rPr>
          <w:bCs/>
        </w:rPr>
        <w:t>зационная культура предприятия и культура ро</w:t>
      </w:r>
      <w:r w:rsidRPr="00707B61">
        <w:rPr>
          <w:bCs/>
        </w:rPr>
        <w:t>с</w:t>
      </w:r>
      <w:r w:rsidRPr="00707B61">
        <w:rPr>
          <w:bCs/>
        </w:rPr>
        <w:t>сийского общества в целом, ценностями, убежд</w:t>
      </w:r>
      <w:r w:rsidRPr="00707B61">
        <w:rPr>
          <w:bCs/>
        </w:rPr>
        <w:t>е</w:t>
      </w:r>
      <w:r w:rsidRPr="00707B61">
        <w:rPr>
          <w:bCs/>
        </w:rPr>
        <w:t>ниями и нормами поведения которой являются: «избегать лишней ответственности», «наказу</w:t>
      </w:r>
      <w:r w:rsidRPr="00707B61">
        <w:rPr>
          <w:bCs/>
        </w:rPr>
        <w:t>е</w:t>
      </w:r>
      <w:r w:rsidRPr="00707B61">
        <w:rPr>
          <w:bCs/>
        </w:rPr>
        <w:t>мость инициативы», эгоизм и безразличие к улу</w:t>
      </w:r>
      <w:r w:rsidRPr="00707B61">
        <w:rPr>
          <w:bCs/>
        </w:rPr>
        <w:t>ч</w:t>
      </w:r>
      <w:r w:rsidRPr="00707B61">
        <w:rPr>
          <w:bCs/>
        </w:rPr>
        <w:t>шению своей деятельности, повышению качества жизни, общественному развитию в целом;</w:t>
      </w:r>
    </w:p>
    <w:p w:rsidR="00A13725" w:rsidRPr="00707B61" w:rsidRDefault="00A13725" w:rsidP="00A13725">
      <w:pPr>
        <w:ind w:firstLine="397"/>
        <w:rPr>
          <w:bCs/>
        </w:rPr>
      </w:pPr>
      <w:r w:rsidRPr="00707B61">
        <w:rPr>
          <w:bCs/>
        </w:rPr>
        <w:t>– прошлым негативным жизненным опытом участия в реформах и изменениях: «в прошлый раз уже делали подобное, ничего не изменилось или стало только хуже».</w:t>
      </w:r>
    </w:p>
    <w:p w:rsidR="00A13725" w:rsidRPr="00707B61" w:rsidRDefault="00A13725" w:rsidP="00A13725">
      <w:pPr>
        <w:ind w:firstLine="397"/>
        <w:rPr>
          <w:bCs/>
        </w:rPr>
      </w:pPr>
      <w:r w:rsidRPr="00707B61">
        <w:rPr>
          <w:bCs/>
        </w:rPr>
        <w:t>Одним из ключевых способов решения ук</w:t>
      </w:r>
      <w:r w:rsidRPr="00707B61">
        <w:rPr>
          <w:bCs/>
        </w:rPr>
        <w:t>а</w:t>
      </w:r>
      <w:r w:rsidRPr="00707B61">
        <w:rPr>
          <w:bCs/>
        </w:rPr>
        <w:t>занных выше проблем может быть переход к ко</w:t>
      </w:r>
      <w:r w:rsidRPr="00707B61">
        <w:rPr>
          <w:bCs/>
        </w:rPr>
        <w:t>н</w:t>
      </w:r>
      <w:r w:rsidRPr="00707B61">
        <w:rPr>
          <w:bCs/>
        </w:rPr>
        <w:t>цепции персонифицированного управления с</w:t>
      </w:r>
      <w:r w:rsidRPr="00707B61">
        <w:rPr>
          <w:bCs/>
        </w:rPr>
        <w:t>о</w:t>
      </w:r>
      <w:r w:rsidRPr="00707B61">
        <w:rPr>
          <w:bCs/>
        </w:rPr>
        <w:t>трудниками на основе их индивидуальных ценн</w:t>
      </w:r>
      <w:r w:rsidRPr="00707B61">
        <w:rPr>
          <w:bCs/>
        </w:rPr>
        <w:t>о</w:t>
      </w:r>
      <w:r w:rsidRPr="00707B61">
        <w:rPr>
          <w:bCs/>
        </w:rPr>
        <w:t>стей, интересов, трудового потенциала.</w:t>
      </w:r>
    </w:p>
    <w:p w:rsidR="00A13725" w:rsidRPr="00707B61" w:rsidRDefault="00A13725" w:rsidP="00A13725">
      <w:pPr>
        <w:ind w:firstLine="397"/>
        <w:rPr>
          <w:bCs/>
        </w:rPr>
      </w:pPr>
      <w:r w:rsidRPr="00707B61">
        <w:rPr>
          <w:bCs/>
        </w:rPr>
        <w:t>Несмотря на большое количество исследов</w:t>
      </w:r>
      <w:r w:rsidRPr="00707B61">
        <w:rPr>
          <w:bCs/>
        </w:rPr>
        <w:t>а</w:t>
      </w:r>
      <w:r w:rsidRPr="00707B61">
        <w:rPr>
          <w:bCs/>
        </w:rPr>
        <w:t>ний, посвященных отдельным аспектам индивид</w:t>
      </w:r>
      <w:r w:rsidRPr="00707B61">
        <w:rPr>
          <w:bCs/>
        </w:rPr>
        <w:t>у</w:t>
      </w:r>
      <w:r w:rsidRPr="00707B61">
        <w:rPr>
          <w:bCs/>
        </w:rPr>
        <w:t>ального управления персоналом в отечественной и зарубежной литературе, нам не удалось обнар</w:t>
      </w:r>
      <w:r w:rsidRPr="00707B61">
        <w:rPr>
          <w:bCs/>
        </w:rPr>
        <w:t>у</w:t>
      </w:r>
      <w:r w:rsidRPr="00707B61">
        <w:rPr>
          <w:bCs/>
        </w:rPr>
        <w:t>жить исследований, в которых была бы предста</w:t>
      </w:r>
      <w:r w:rsidRPr="00707B61">
        <w:rPr>
          <w:bCs/>
        </w:rPr>
        <w:t>в</w:t>
      </w:r>
      <w:r w:rsidRPr="00707B61">
        <w:rPr>
          <w:bCs/>
        </w:rPr>
        <w:t>лена теория и методология персонифицированного управления персоналом, образующая единую си</w:t>
      </w:r>
      <w:r w:rsidRPr="00707B61">
        <w:rPr>
          <w:bCs/>
        </w:rPr>
        <w:t>с</w:t>
      </w:r>
      <w:r w:rsidRPr="00707B61">
        <w:rPr>
          <w:bCs/>
        </w:rPr>
        <w:t>тему знаний. С помощью персонифицированного подхода к управлению авторы решают отдельные управленческие задачи: введение в должность, обучение, социальное развитие работников. В из</w:t>
      </w:r>
      <w:r w:rsidRPr="00707B61">
        <w:rPr>
          <w:bCs/>
        </w:rPr>
        <w:t>у</w:t>
      </w:r>
      <w:r w:rsidRPr="00707B61">
        <w:rPr>
          <w:bCs/>
        </w:rPr>
        <w:t xml:space="preserve">ченных </w:t>
      </w:r>
      <w:proofErr w:type="gramStart"/>
      <w:r w:rsidRPr="00707B61">
        <w:rPr>
          <w:bCs/>
        </w:rPr>
        <w:t>работах</w:t>
      </w:r>
      <w:proofErr w:type="gramEnd"/>
      <w:r w:rsidRPr="00707B61">
        <w:rPr>
          <w:bCs/>
        </w:rPr>
        <w:t xml:space="preserve"> нам не удалось обнаружить иссл</w:t>
      </w:r>
      <w:r w:rsidRPr="00707B61">
        <w:rPr>
          <w:bCs/>
        </w:rPr>
        <w:t>е</w:t>
      </w:r>
      <w:r w:rsidRPr="00707B61">
        <w:rPr>
          <w:bCs/>
        </w:rPr>
        <w:t>дований, в которых представлены методики в</w:t>
      </w:r>
      <w:r w:rsidRPr="00707B61">
        <w:rPr>
          <w:bCs/>
        </w:rPr>
        <w:t>о</w:t>
      </w:r>
      <w:r w:rsidRPr="00707B61">
        <w:rPr>
          <w:bCs/>
        </w:rPr>
        <w:t>влечения персонала в процесс непрерывного с</w:t>
      </w:r>
      <w:r w:rsidRPr="00707B61">
        <w:rPr>
          <w:bCs/>
        </w:rPr>
        <w:t>о</w:t>
      </w:r>
      <w:r w:rsidRPr="00707B61">
        <w:rPr>
          <w:bCs/>
        </w:rPr>
        <w:t>вершенствования деятельности предприятия на основе персонифицированного подхода к каждому работнику, формирования организационно-экономических отношений между работодателем и работником.</w:t>
      </w:r>
    </w:p>
    <w:p w:rsidR="00A13725" w:rsidRPr="00707B61" w:rsidRDefault="00A13725" w:rsidP="00A13725">
      <w:pPr>
        <w:ind w:firstLine="397"/>
        <w:rPr>
          <w:bCs/>
        </w:rPr>
      </w:pPr>
      <w:r w:rsidRPr="00707B61">
        <w:rPr>
          <w:bCs/>
        </w:rPr>
        <w:t xml:space="preserve">Это </w:t>
      </w:r>
      <w:proofErr w:type="gramStart"/>
      <w:r w:rsidRPr="00707B61">
        <w:rPr>
          <w:bCs/>
        </w:rPr>
        <w:t>обосновывает высокую научно-практи</w:t>
      </w:r>
      <w:r>
        <w:rPr>
          <w:bCs/>
        </w:rPr>
        <w:softHyphen/>
      </w:r>
      <w:r w:rsidRPr="00707B61">
        <w:rPr>
          <w:bCs/>
        </w:rPr>
        <w:t>ческую актуальность исследования и позволяет</w:t>
      </w:r>
      <w:proofErr w:type="gramEnd"/>
      <w:r w:rsidRPr="00707B61">
        <w:rPr>
          <w:bCs/>
        </w:rPr>
        <w:t xml:space="preserve"> сформулировать проблему, которая заключается в необходимости формирования системы управл</w:t>
      </w:r>
      <w:r w:rsidRPr="00707B61">
        <w:rPr>
          <w:bCs/>
        </w:rPr>
        <w:t>е</w:t>
      </w:r>
      <w:r w:rsidRPr="00707B61">
        <w:rPr>
          <w:bCs/>
        </w:rPr>
        <w:t>ния, персонала, вовлеченного в процессы непр</w:t>
      </w:r>
      <w:r w:rsidRPr="00707B61">
        <w:rPr>
          <w:bCs/>
        </w:rPr>
        <w:t>е</w:t>
      </w:r>
      <w:r w:rsidRPr="00707B61">
        <w:rPr>
          <w:bCs/>
        </w:rPr>
        <w:t>рывного совершенствования деятельности орган</w:t>
      </w:r>
      <w:r w:rsidRPr="00707B61">
        <w:rPr>
          <w:bCs/>
        </w:rPr>
        <w:t>и</w:t>
      </w:r>
      <w:r w:rsidRPr="00707B61">
        <w:rPr>
          <w:bCs/>
        </w:rPr>
        <w:t>зации в условиях растущей конкуренции с одной стороны и недостаточной развитостью методич</w:t>
      </w:r>
      <w:r w:rsidRPr="00707B61">
        <w:rPr>
          <w:bCs/>
        </w:rPr>
        <w:t>е</w:t>
      </w:r>
      <w:r w:rsidRPr="00707B61">
        <w:rPr>
          <w:bCs/>
        </w:rPr>
        <w:t>ского инструментария с другой.</w:t>
      </w:r>
    </w:p>
    <w:p w:rsidR="00A13725" w:rsidRPr="00707B61" w:rsidRDefault="00A13725" w:rsidP="00A13725">
      <w:pPr>
        <w:ind w:firstLine="397"/>
        <w:rPr>
          <w:bCs/>
        </w:rPr>
      </w:pPr>
      <w:r w:rsidRPr="00707B61">
        <w:rPr>
          <w:b/>
          <w:bCs/>
        </w:rPr>
        <w:t>Целью настоящей статьи</w:t>
      </w:r>
      <w:r w:rsidRPr="00707B61">
        <w:rPr>
          <w:bCs/>
        </w:rPr>
        <w:t xml:space="preserve"> является разрабо</w:t>
      </w:r>
      <w:r w:rsidRPr="00707B61">
        <w:rPr>
          <w:bCs/>
        </w:rPr>
        <w:t>т</w:t>
      </w:r>
      <w:r w:rsidRPr="00707B61">
        <w:rPr>
          <w:bCs/>
        </w:rPr>
        <w:t>ка методики повышения мотивации персонала к процессу непрерывного совершенствования де</w:t>
      </w:r>
      <w:r w:rsidRPr="00707B61">
        <w:rPr>
          <w:bCs/>
        </w:rPr>
        <w:t>я</w:t>
      </w:r>
      <w:r w:rsidRPr="00707B61">
        <w:rPr>
          <w:bCs/>
        </w:rPr>
        <w:t>тельности организации на основе персонифицир</w:t>
      </w:r>
      <w:r w:rsidRPr="00707B61">
        <w:rPr>
          <w:bCs/>
        </w:rPr>
        <w:t>о</w:t>
      </w:r>
      <w:r w:rsidRPr="00707B61">
        <w:rPr>
          <w:bCs/>
        </w:rPr>
        <w:t>ванного подхода.</w:t>
      </w:r>
    </w:p>
    <w:p w:rsidR="00A13725" w:rsidRPr="00707B61" w:rsidRDefault="00A13725" w:rsidP="00A13725">
      <w:pPr>
        <w:ind w:firstLine="397"/>
        <w:rPr>
          <w:b/>
          <w:bCs/>
        </w:rPr>
      </w:pPr>
      <w:r w:rsidRPr="00707B61">
        <w:rPr>
          <w:b/>
          <w:bCs/>
        </w:rPr>
        <w:t>Теория</w:t>
      </w:r>
    </w:p>
    <w:p w:rsidR="00A13725" w:rsidRPr="00A13725" w:rsidRDefault="00A13725" w:rsidP="00A13725">
      <w:pPr>
        <w:ind w:firstLine="397"/>
        <w:rPr>
          <w:bCs/>
          <w:spacing w:val="-2"/>
        </w:rPr>
      </w:pPr>
      <w:r w:rsidRPr="00A13725">
        <w:rPr>
          <w:bCs/>
          <w:spacing w:val="-2"/>
        </w:rPr>
        <w:t>В условиях высокой конкуренции, динамично меняющейся внешней среды перед собственниками и руководителями организаций встает задача фо</w:t>
      </w:r>
      <w:r w:rsidRPr="00A13725">
        <w:rPr>
          <w:bCs/>
          <w:spacing w:val="-2"/>
        </w:rPr>
        <w:t>р</w:t>
      </w:r>
      <w:r w:rsidRPr="00A13725">
        <w:rPr>
          <w:bCs/>
          <w:spacing w:val="-2"/>
        </w:rPr>
        <w:lastRenderedPageBreak/>
        <w:t>мирования персонала, вовлеченного в процесс н</w:t>
      </w:r>
      <w:r w:rsidRPr="00A13725">
        <w:rPr>
          <w:bCs/>
          <w:spacing w:val="-2"/>
        </w:rPr>
        <w:t>е</w:t>
      </w:r>
      <w:r w:rsidRPr="00A13725">
        <w:rPr>
          <w:bCs/>
          <w:spacing w:val="-2"/>
        </w:rPr>
        <w:t>прерывного совершенствования на основе перс</w:t>
      </w:r>
      <w:r w:rsidRPr="00A13725">
        <w:rPr>
          <w:bCs/>
          <w:spacing w:val="-2"/>
        </w:rPr>
        <w:t>о</w:t>
      </w:r>
      <w:r w:rsidRPr="00A13725">
        <w:rPr>
          <w:bCs/>
          <w:spacing w:val="-2"/>
        </w:rPr>
        <w:t xml:space="preserve">нифицированного подхода в условиях жесткой </w:t>
      </w:r>
      <w:proofErr w:type="gramStart"/>
      <w:r w:rsidRPr="00A13725">
        <w:rPr>
          <w:bCs/>
          <w:spacing w:val="-2"/>
        </w:rPr>
        <w:t>борьбы</w:t>
      </w:r>
      <w:proofErr w:type="gramEnd"/>
      <w:r w:rsidRPr="00A13725">
        <w:rPr>
          <w:bCs/>
          <w:spacing w:val="-2"/>
        </w:rPr>
        <w:t xml:space="preserve"> с персоналом конкурирующих организаций.</w:t>
      </w:r>
    </w:p>
    <w:p w:rsidR="00A13725" w:rsidRPr="00707B61" w:rsidRDefault="00A13725" w:rsidP="00A13725">
      <w:pPr>
        <w:ind w:firstLine="397"/>
        <w:rPr>
          <w:bCs/>
        </w:rPr>
      </w:pPr>
      <w:r w:rsidRPr="00707B61">
        <w:rPr>
          <w:bCs/>
        </w:rPr>
        <w:t>Возникает практическая необходимость ра</w:t>
      </w:r>
      <w:r w:rsidRPr="00707B61">
        <w:rPr>
          <w:bCs/>
        </w:rPr>
        <w:t>с</w:t>
      </w:r>
      <w:r w:rsidRPr="00707B61">
        <w:rPr>
          <w:bCs/>
        </w:rPr>
        <w:t>смотрения концепций персонифицированного управления персоналом для формирования перс</w:t>
      </w:r>
      <w:r w:rsidRPr="00707B61">
        <w:rPr>
          <w:bCs/>
        </w:rPr>
        <w:t>о</w:t>
      </w:r>
      <w:r w:rsidRPr="00707B61">
        <w:rPr>
          <w:bCs/>
        </w:rPr>
        <w:t>нала предприятия, способного обеспечивать тр</w:t>
      </w:r>
      <w:r w:rsidRPr="00707B61">
        <w:rPr>
          <w:bCs/>
        </w:rPr>
        <w:t>е</w:t>
      </w:r>
      <w:r w:rsidRPr="00707B61">
        <w:rPr>
          <w:bCs/>
        </w:rPr>
        <w:t>буемую динамику совершенствования и развития предприятия в изменяющейся внешней конк</w:t>
      </w:r>
      <w:r w:rsidRPr="00707B61">
        <w:rPr>
          <w:bCs/>
        </w:rPr>
        <w:t>у</w:t>
      </w:r>
      <w:r w:rsidRPr="00707B61">
        <w:rPr>
          <w:bCs/>
        </w:rPr>
        <w:t>рентной среде.</w:t>
      </w:r>
    </w:p>
    <w:p w:rsidR="00A13725" w:rsidRPr="00707B61" w:rsidRDefault="00A13725" w:rsidP="00A13725">
      <w:pPr>
        <w:ind w:firstLine="397"/>
        <w:rPr>
          <w:bCs/>
          <w:i/>
        </w:rPr>
      </w:pPr>
      <w:r w:rsidRPr="00707B61">
        <w:rPr>
          <w:bCs/>
          <w:i/>
        </w:rPr>
        <w:t>1.</w:t>
      </w:r>
      <w:r>
        <w:rPr>
          <w:bCs/>
          <w:i/>
        </w:rPr>
        <w:t> </w:t>
      </w:r>
      <w:r w:rsidRPr="00707B61">
        <w:rPr>
          <w:bCs/>
          <w:i/>
        </w:rPr>
        <w:t>Понятие «персонифицированное управл</w:t>
      </w:r>
      <w:r w:rsidRPr="00707B61">
        <w:rPr>
          <w:bCs/>
          <w:i/>
        </w:rPr>
        <w:t>е</w:t>
      </w:r>
      <w:r w:rsidRPr="00707B61">
        <w:rPr>
          <w:bCs/>
          <w:i/>
        </w:rPr>
        <w:t>ние персоналом»</w:t>
      </w:r>
    </w:p>
    <w:p w:rsidR="00A13725" w:rsidRPr="00707B61" w:rsidRDefault="00A13725" w:rsidP="00A13725">
      <w:pPr>
        <w:ind w:firstLine="397"/>
        <w:rPr>
          <w:bCs/>
        </w:rPr>
      </w:pPr>
      <w:r w:rsidRPr="00707B61">
        <w:rPr>
          <w:bCs/>
        </w:rPr>
        <w:t>В научно-методической литературе предста</w:t>
      </w:r>
      <w:r w:rsidRPr="00707B61">
        <w:rPr>
          <w:bCs/>
        </w:rPr>
        <w:t>в</w:t>
      </w:r>
      <w:r w:rsidRPr="00707B61">
        <w:rPr>
          <w:bCs/>
        </w:rPr>
        <w:t>лены различные аспекты персонифицированного подхода к управлению персоналом предприятия. Концепции персонифицированного управления работниками представлены по отношению к ра</w:t>
      </w:r>
      <w:r w:rsidRPr="00707B61">
        <w:rPr>
          <w:bCs/>
        </w:rPr>
        <w:t>з</w:t>
      </w:r>
      <w:r w:rsidRPr="00707B61">
        <w:rPr>
          <w:bCs/>
        </w:rPr>
        <w:t xml:space="preserve">личным функциям управления персоналом. </w:t>
      </w:r>
    </w:p>
    <w:p w:rsidR="00A13725" w:rsidRPr="00707B61" w:rsidRDefault="00A13725" w:rsidP="00A13725">
      <w:pPr>
        <w:ind w:firstLine="397"/>
        <w:rPr>
          <w:bCs/>
        </w:rPr>
      </w:pPr>
      <w:r w:rsidRPr="00707B61">
        <w:rPr>
          <w:bCs/>
        </w:rPr>
        <w:t>Направления развития теории и методологии персонифицированного управления персоналом представлены в таблице.</w:t>
      </w:r>
    </w:p>
    <w:p w:rsidR="00A13725" w:rsidRPr="00707B61" w:rsidRDefault="00A13725" w:rsidP="00A13725">
      <w:pPr>
        <w:ind w:firstLine="397"/>
        <w:rPr>
          <w:bCs/>
        </w:rPr>
      </w:pPr>
      <w:r w:rsidRPr="00707B61">
        <w:rPr>
          <w:bCs/>
        </w:rPr>
        <w:t>Как видно из анализа подходов, представле</w:t>
      </w:r>
      <w:r w:rsidRPr="00707B61">
        <w:rPr>
          <w:bCs/>
        </w:rPr>
        <w:t>н</w:t>
      </w:r>
      <w:r w:rsidRPr="00707B61">
        <w:rPr>
          <w:bCs/>
        </w:rPr>
        <w:t>ных в современной отечественной и зарубежной литературе, на сегодняшний день представлено множество трудов, посвященных различным а</w:t>
      </w:r>
      <w:r w:rsidRPr="00707B61">
        <w:rPr>
          <w:bCs/>
        </w:rPr>
        <w:t>с</w:t>
      </w:r>
      <w:r w:rsidRPr="00707B61">
        <w:rPr>
          <w:bCs/>
        </w:rPr>
        <w:t xml:space="preserve">пектам индивидуального управления персоналом предприятия. </w:t>
      </w:r>
    </w:p>
    <w:p w:rsidR="00A13725" w:rsidRPr="00A13725" w:rsidRDefault="00A13725" w:rsidP="00A13725">
      <w:pPr>
        <w:ind w:firstLine="397"/>
        <w:rPr>
          <w:bCs/>
          <w:spacing w:val="-2"/>
        </w:rPr>
      </w:pPr>
      <w:r w:rsidRPr="00707B61">
        <w:rPr>
          <w:bCs/>
        </w:rPr>
        <w:t>Вместе с тем, в изученных источниках пре</w:t>
      </w:r>
      <w:r w:rsidRPr="00707B61">
        <w:rPr>
          <w:bCs/>
        </w:rPr>
        <w:t>д</w:t>
      </w:r>
      <w:r w:rsidRPr="00707B61">
        <w:rPr>
          <w:bCs/>
        </w:rPr>
        <w:t>ставлены теоретические представления, методы, методики решения отдельных управленческих з</w:t>
      </w:r>
      <w:r w:rsidRPr="00707B61">
        <w:rPr>
          <w:bCs/>
        </w:rPr>
        <w:t>а</w:t>
      </w:r>
      <w:r w:rsidRPr="00707B61">
        <w:rPr>
          <w:bCs/>
        </w:rPr>
        <w:t>дач и функций управления персоналом, а проб</w:t>
      </w:r>
      <w:r w:rsidRPr="00707B61">
        <w:rPr>
          <w:bCs/>
        </w:rPr>
        <w:t>е</w:t>
      </w:r>
      <w:r w:rsidRPr="00707B61">
        <w:rPr>
          <w:bCs/>
        </w:rPr>
        <w:t xml:space="preserve">лом в </w:t>
      </w:r>
      <w:r w:rsidRPr="00A13725">
        <w:rPr>
          <w:bCs/>
          <w:spacing w:val="-2"/>
        </w:rPr>
        <w:t>знаниях остается теоретические разработки, посвященные формированию на предприятии си</w:t>
      </w:r>
      <w:r w:rsidRPr="00A13725">
        <w:rPr>
          <w:bCs/>
          <w:spacing w:val="-2"/>
        </w:rPr>
        <w:t>с</w:t>
      </w:r>
      <w:r w:rsidRPr="00A13725">
        <w:rPr>
          <w:bCs/>
          <w:spacing w:val="-2"/>
        </w:rPr>
        <w:t>темы непрерывного совершенствования на основе персонифицированного управления. Недостаточно развитыми остается методический инструментарий вовлечения работников в процесс непрерывного совершенствования деятельности организации.</w:t>
      </w:r>
    </w:p>
    <w:p w:rsidR="00A13725" w:rsidRPr="00707B61" w:rsidRDefault="00A13725" w:rsidP="00A13725">
      <w:pPr>
        <w:ind w:firstLine="397"/>
        <w:rPr>
          <w:bCs/>
        </w:rPr>
      </w:pPr>
      <w:r w:rsidRPr="00707B61">
        <w:rPr>
          <w:bCs/>
        </w:rPr>
        <w:t xml:space="preserve">Под </w:t>
      </w:r>
      <w:r w:rsidRPr="00707B61">
        <w:rPr>
          <w:bCs/>
          <w:i/>
        </w:rPr>
        <w:t>управлением персоналом</w:t>
      </w:r>
      <w:r w:rsidRPr="00707B61">
        <w:rPr>
          <w:bCs/>
        </w:rPr>
        <w:t xml:space="preserve"> следует пон</w:t>
      </w:r>
      <w:r w:rsidRPr="00707B61">
        <w:rPr>
          <w:bCs/>
        </w:rPr>
        <w:t>и</w:t>
      </w:r>
      <w:r w:rsidRPr="00707B61">
        <w:rPr>
          <w:bCs/>
        </w:rPr>
        <w:t>мать целенаправленное воздействие субъекта (р</w:t>
      </w:r>
      <w:r w:rsidRPr="00707B61">
        <w:rPr>
          <w:bCs/>
        </w:rPr>
        <w:t>у</w:t>
      </w:r>
      <w:r w:rsidRPr="00707B61">
        <w:rPr>
          <w:bCs/>
        </w:rPr>
        <w:t>ководителя) на объект (персонал) для достижения его желаемого состояния или результатов деятел</w:t>
      </w:r>
      <w:r w:rsidRPr="00707B61">
        <w:rPr>
          <w:bCs/>
        </w:rPr>
        <w:t>ь</w:t>
      </w:r>
      <w:r w:rsidRPr="00707B61">
        <w:rPr>
          <w:bCs/>
        </w:rPr>
        <w:t>ности. Или в развернутом виде, управление перс</w:t>
      </w:r>
      <w:r w:rsidRPr="00707B61">
        <w:rPr>
          <w:bCs/>
        </w:rPr>
        <w:t>о</w:t>
      </w:r>
      <w:r w:rsidRPr="00707B61">
        <w:rPr>
          <w:bCs/>
        </w:rPr>
        <w:t>налом – целенаправленное воздействие субъекта (руководителя) на всех работников, группу рабо</w:t>
      </w:r>
      <w:r w:rsidRPr="00707B61">
        <w:rPr>
          <w:bCs/>
        </w:rPr>
        <w:t>т</w:t>
      </w:r>
      <w:r w:rsidRPr="00707B61">
        <w:rPr>
          <w:bCs/>
        </w:rPr>
        <w:t>ников или отдельного работника организации для достижения желаемого состояния или результатов.</w:t>
      </w:r>
    </w:p>
    <w:p w:rsidR="00A13725" w:rsidRPr="00707B61" w:rsidRDefault="00A13725" w:rsidP="00A13725">
      <w:pPr>
        <w:ind w:firstLine="397"/>
        <w:rPr>
          <w:bCs/>
        </w:rPr>
      </w:pPr>
      <w:r w:rsidRPr="00707B61">
        <w:rPr>
          <w:bCs/>
        </w:rPr>
        <w:t>Следующим определением понятия, которое нам необходимо вывести в соответствии с целями нашего исследования – это «</w:t>
      </w:r>
      <w:r w:rsidRPr="00707B61">
        <w:rPr>
          <w:bCs/>
          <w:i/>
        </w:rPr>
        <w:t>персонифицированное управление персоналом</w:t>
      </w:r>
      <w:r w:rsidRPr="00707B61">
        <w:rPr>
          <w:bCs/>
        </w:rPr>
        <w:t>». Прилагательное «перс</w:t>
      </w:r>
      <w:r w:rsidRPr="00707B61">
        <w:rPr>
          <w:bCs/>
        </w:rPr>
        <w:t>о</w:t>
      </w:r>
      <w:r w:rsidRPr="00707B61">
        <w:rPr>
          <w:bCs/>
        </w:rPr>
        <w:t>нифицированный» происходит от латинского сл</w:t>
      </w:r>
      <w:r w:rsidRPr="00707B61">
        <w:rPr>
          <w:bCs/>
        </w:rPr>
        <w:t>о</w:t>
      </w:r>
      <w:r w:rsidRPr="00707B61">
        <w:rPr>
          <w:bCs/>
        </w:rPr>
        <w:t>ва «</w:t>
      </w:r>
      <w:proofErr w:type="spellStart"/>
      <w:r w:rsidRPr="00707B61">
        <w:rPr>
          <w:bCs/>
        </w:rPr>
        <w:t>persona</w:t>
      </w:r>
      <w:proofErr w:type="spellEnd"/>
      <w:r w:rsidRPr="00707B61">
        <w:rPr>
          <w:bCs/>
        </w:rPr>
        <w:t>» – личность, а также «</w:t>
      </w:r>
      <w:proofErr w:type="spellStart"/>
      <w:r w:rsidRPr="00707B61">
        <w:rPr>
          <w:bCs/>
        </w:rPr>
        <w:t>facio</w:t>
      </w:r>
      <w:proofErr w:type="spellEnd"/>
      <w:r w:rsidRPr="00707B61">
        <w:rPr>
          <w:bCs/>
        </w:rPr>
        <w:t xml:space="preserve">» – </w:t>
      </w:r>
      <w:proofErr w:type="gramStart"/>
      <w:r w:rsidRPr="00707B61">
        <w:rPr>
          <w:bCs/>
        </w:rPr>
        <w:t>делаю и чаще всего используется</w:t>
      </w:r>
      <w:proofErr w:type="gramEnd"/>
      <w:r w:rsidRPr="00707B61">
        <w:rPr>
          <w:bCs/>
        </w:rPr>
        <w:t xml:space="preserve"> как синоним слова «и</w:t>
      </w:r>
      <w:r w:rsidRPr="00707B61">
        <w:rPr>
          <w:bCs/>
        </w:rPr>
        <w:t>н</w:t>
      </w:r>
      <w:r w:rsidRPr="00707B61">
        <w:rPr>
          <w:bCs/>
        </w:rPr>
        <w:t>дивидуальный», соотносящийся с конкретным человеком, конкретными людьми.</w:t>
      </w:r>
    </w:p>
    <w:p w:rsidR="00A13725" w:rsidRPr="00707B61" w:rsidRDefault="00A13725" w:rsidP="00A13725">
      <w:pPr>
        <w:ind w:firstLine="397"/>
        <w:rPr>
          <w:bCs/>
        </w:rPr>
      </w:pPr>
      <w:r w:rsidRPr="00707B61">
        <w:rPr>
          <w:bCs/>
        </w:rPr>
        <w:t xml:space="preserve">В нашем </w:t>
      </w:r>
      <w:proofErr w:type="gramStart"/>
      <w:r w:rsidRPr="00707B61">
        <w:rPr>
          <w:bCs/>
        </w:rPr>
        <w:t>исследовании</w:t>
      </w:r>
      <w:proofErr w:type="gramEnd"/>
      <w:r w:rsidRPr="00707B61">
        <w:rPr>
          <w:bCs/>
        </w:rPr>
        <w:t xml:space="preserve"> под </w:t>
      </w:r>
      <w:r w:rsidRPr="00707B61">
        <w:rPr>
          <w:bCs/>
          <w:i/>
        </w:rPr>
        <w:t>«персонифицир</w:t>
      </w:r>
      <w:r w:rsidRPr="00707B61">
        <w:rPr>
          <w:bCs/>
          <w:i/>
        </w:rPr>
        <w:t>о</w:t>
      </w:r>
      <w:r w:rsidRPr="00707B61">
        <w:rPr>
          <w:bCs/>
          <w:i/>
        </w:rPr>
        <w:t>ванным управлением персонала</w:t>
      </w:r>
      <w:r w:rsidRPr="00707B61">
        <w:rPr>
          <w:bCs/>
        </w:rPr>
        <w:t>» мы будем пон</w:t>
      </w:r>
      <w:r w:rsidRPr="00707B61">
        <w:rPr>
          <w:bCs/>
        </w:rPr>
        <w:t>и</w:t>
      </w:r>
      <w:r w:rsidRPr="00707B61">
        <w:rPr>
          <w:bCs/>
        </w:rPr>
        <w:lastRenderedPageBreak/>
        <w:t>мать индивидуальное, соотносящееся с конкре</w:t>
      </w:r>
      <w:r w:rsidRPr="00707B61">
        <w:rPr>
          <w:bCs/>
        </w:rPr>
        <w:t>т</w:t>
      </w:r>
      <w:r w:rsidRPr="00707B61">
        <w:rPr>
          <w:bCs/>
        </w:rPr>
        <w:t>ными работниками управление персоналом. Во</w:t>
      </w:r>
      <w:r w:rsidRPr="00707B61">
        <w:rPr>
          <w:bCs/>
        </w:rPr>
        <w:t>з</w:t>
      </w:r>
      <w:r w:rsidRPr="00707B61">
        <w:rPr>
          <w:bCs/>
        </w:rPr>
        <w:t>никает логичный вопрос: что означает индивид</w:t>
      </w:r>
      <w:r w:rsidRPr="00707B61">
        <w:rPr>
          <w:bCs/>
        </w:rPr>
        <w:t>у</w:t>
      </w:r>
      <w:r w:rsidRPr="00707B61">
        <w:rPr>
          <w:bCs/>
        </w:rPr>
        <w:t>альное, соотносящееся с конкретными работник</w:t>
      </w:r>
      <w:r w:rsidRPr="00707B61">
        <w:rPr>
          <w:bCs/>
        </w:rPr>
        <w:t>а</w:t>
      </w:r>
      <w:r w:rsidRPr="00707B61">
        <w:rPr>
          <w:bCs/>
        </w:rPr>
        <w:t>ми управление? Чтобы ответить на этот вопрос, нам необходимо рассмотреть процесс управления персоналом как систему, включающую в себя: субъект управления (руководителя), объект упра</w:t>
      </w:r>
      <w:r w:rsidRPr="00707B61">
        <w:rPr>
          <w:bCs/>
        </w:rPr>
        <w:t>в</w:t>
      </w:r>
      <w:r w:rsidRPr="00707B61">
        <w:rPr>
          <w:bCs/>
        </w:rPr>
        <w:t>ления (работника), цели управления – желаемое состояние объекта управления или желаемые р</w:t>
      </w:r>
      <w:r w:rsidRPr="00707B61">
        <w:rPr>
          <w:bCs/>
        </w:rPr>
        <w:t>е</w:t>
      </w:r>
      <w:r w:rsidRPr="00707B61">
        <w:rPr>
          <w:bCs/>
        </w:rPr>
        <w:t>зультаты его деятельности, а также управленч</w:t>
      </w:r>
      <w:r w:rsidRPr="00707B61">
        <w:rPr>
          <w:bCs/>
        </w:rPr>
        <w:t>е</w:t>
      </w:r>
      <w:r w:rsidRPr="00707B61">
        <w:rPr>
          <w:bCs/>
        </w:rPr>
        <w:t>ские воздействия субъекта на объект, которые включают в себя функции, методы и средства управления. В отличие от общего управления при персонифицированном управлении цели, упра</w:t>
      </w:r>
      <w:r w:rsidRPr="00707B61">
        <w:rPr>
          <w:bCs/>
        </w:rPr>
        <w:t>в</w:t>
      </w:r>
      <w:r w:rsidRPr="00707B61">
        <w:rPr>
          <w:bCs/>
        </w:rPr>
        <w:t>ленческие воздействия, методы и средства упра</w:t>
      </w:r>
      <w:r w:rsidRPr="00707B61">
        <w:rPr>
          <w:bCs/>
        </w:rPr>
        <w:t>в</w:t>
      </w:r>
      <w:r w:rsidRPr="00707B61">
        <w:rPr>
          <w:bCs/>
        </w:rPr>
        <w:t>ления определяются на основе индивидуальных интересов, профессиональных качеств, социально-психологических особенностей, управленческой ситуации.</w:t>
      </w:r>
    </w:p>
    <w:p w:rsidR="00A13725" w:rsidRPr="00707B61" w:rsidRDefault="00926B09" w:rsidP="00A13725">
      <w:pPr>
        <w:ind w:firstLine="397"/>
        <w:rPr>
          <w:bCs/>
        </w:rPr>
      </w:pPr>
      <w:r>
        <w:rPr>
          <w:bCs/>
          <w:noProof/>
        </w:rPr>
        <w:pict>
          <v:shape id="_x0000_s1433" type="#_x0000_t202" style="position:absolute;left:0;text-align:left;margin-left:-1.6pt;margin-top:-231.75pt;width:466.4pt;height:401.4pt;z-index:251658240" stroked="f">
            <v:textbox>
              <w:txbxContent>
                <w:p w:rsidR="00685E10" w:rsidRPr="00A13725" w:rsidRDefault="00685E10" w:rsidP="00A13725">
                  <w:pPr>
                    <w:spacing w:after="120"/>
                    <w:jc w:val="center"/>
                    <w:rPr>
                      <w:rFonts w:ascii="Arial" w:hAnsi="Arial" w:cs="Arial"/>
                      <w:b/>
                      <w:bCs/>
                      <w:sz w:val="16"/>
                    </w:rPr>
                  </w:pPr>
                  <w:r w:rsidRPr="00A13725">
                    <w:rPr>
                      <w:rFonts w:ascii="Arial" w:hAnsi="Arial" w:cs="Arial"/>
                      <w:b/>
                      <w:bCs/>
                      <w:sz w:val="16"/>
                    </w:rPr>
                    <w:t>Направления развития теории и методологии персонифицированного управления персоналом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tblPr>
                  <w:tblGrid>
                    <w:gridCol w:w="527"/>
                    <w:gridCol w:w="2029"/>
                    <w:gridCol w:w="6555"/>
                  </w:tblGrid>
                  <w:tr w:rsidR="00685E10" w:rsidRPr="00707B61" w:rsidTr="00A13725">
                    <w:trPr>
                      <w:cantSplit/>
                      <w:trHeight w:val="396"/>
                    </w:trPr>
                    <w:tc>
                      <w:tcPr>
                        <w:tcW w:w="328" w:type="pct"/>
                        <w:vAlign w:val="center"/>
                      </w:tcPr>
                      <w:p w:rsidR="00685E10" w:rsidRPr="00707B61" w:rsidRDefault="00685E10" w:rsidP="00A13725">
                        <w:pPr>
                          <w:pStyle w:val="afffffffff7"/>
                          <w:suppressAutoHyphens w:val="0"/>
                          <w:rPr>
                            <w:sz w:val="20"/>
                            <w:szCs w:val="20"/>
                          </w:rPr>
                        </w:pPr>
                        <w:r w:rsidRPr="00707B61">
                          <w:rPr>
                            <w:sz w:val="20"/>
                            <w:szCs w:val="20"/>
                          </w:rPr>
                          <w:t>№</w:t>
                        </w:r>
                      </w:p>
                    </w:tc>
                    <w:tc>
                      <w:tcPr>
                        <w:tcW w:w="1036" w:type="pct"/>
                        <w:vAlign w:val="center"/>
                      </w:tcPr>
                      <w:p w:rsidR="00685E10" w:rsidRPr="00707B61" w:rsidRDefault="00685E10" w:rsidP="00A13725">
                        <w:pPr>
                          <w:pStyle w:val="afffffffff7"/>
                          <w:suppressAutoHyphens w:val="0"/>
                          <w:rPr>
                            <w:sz w:val="20"/>
                            <w:szCs w:val="20"/>
                          </w:rPr>
                        </w:pPr>
                        <w:r w:rsidRPr="00707B61">
                          <w:rPr>
                            <w:sz w:val="20"/>
                            <w:szCs w:val="20"/>
                          </w:rPr>
                          <w:t>Направление</w:t>
                        </w:r>
                      </w:p>
                    </w:tc>
                    <w:tc>
                      <w:tcPr>
                        <w:tcW w:w="3636" w:type="pct"/>
                        <w:vAlign w:val="center"/>
                      </w:tcPr>
                      <w:p w:rsidR="00685E10" w:rsidRPr="00707B61" w:rsidRDefault="00685E10" w:rsidP="00A13725">
                        <w:pPr>
                          <w:pStyle w:val="afffffffff7"/>
                          <w:suppressAutoHyphens w:val="0"/>
                          <w:rPr>
                            <w:sz w:val="20"/>
                            <w:szCs w:val="20"/>
                          </w:rPr>
                        </w:pPr>
                        <w:r w:rsidRPr="00707B61">
                          <w:rPr>
                            <w:sz w:val="20"/>
                            <w:szCs w:val="20"/>
                          </w:rPr>
                          <w:t>Основное содержание и авторы исследований</w:t>
                        </w:r>
                      </w:p>
                    </w:tc>
                  </w:tr>
                  <w:tr w:rsidR="00685E10" w:rsidRPr="00707B61" w:rsidTr="00685E10">
                    <w:trPr>
                      <w:cantSplit/>
                      <w:trHeight w:val="415"/>
                    </w:trPr>
                    <w:tc>
                      <w:tcPr>
                        <w:tcW w:w="328" w:type="pct"/>
                      </w:tcPr>
                      <w:p w:rsidR="00685E10" w:rsidRPr="00707B61" w:rsidRDefault="00685E10" w:rsidP="00685E10">
                        <w:pPr>
                          <w:pStyle w:val="afffffffff7"/>
                          <w:suppressAutoHyphens w:val="0"/>
                          <w:rPr>
                            <w:sz w:val="20"/>
                            <w:szCs w:val="20"/>
                          </w:rPr>
                        </w:pPr>
                        <w:r w:rsidRPr="00707B61">
                          <w:rPr>
                            <w:sz w:val="20"/>
                            <w:szCs w:val="20"/>
                          </w:rPr>
                          <w:t>1</w:t>
                        </w:r>
                      </w:p>
                    </w:tc>
                    <w:tc>
                      <w:tcPr>
                        <w:tcW w:w="1036" w:type="pct"/>
                      </w:tcPr>
                      <w:p w:rsidR="00685E10" w:rsidRPr="00707B61" w:rsidRDefault="00685E10" w:rsidP="00685E10">
                        <w:pPr>
                          <w:pStyle w:val="0"/>
                          <w:rPr>
                            <w:sz w:val="20"/>
                            <w:szCs w:val="20"/>
                          </w:rPr>
                        </w:pPr>
                        <w:r w:rsidRPr="00707B61">
                          <w:rPr>
                            <w:sz w:val="20"/>
                            <w:szCs w:val="20"/>
                          </w:rPr>
                          <w:t>Индивидуальное ст</w:t>
                        </w:r>
                        <w:r w:rsidRPr="00707B61">
                          <w:rPr>
                            <w:sz w:val="20"/>
                            <w:szCs w:val="20"/>
                          </w:rPr>
                          <w:t>и</w:t>
                        </w:r>
                        <w:r w:rsidRPr="00707B61">
                          <w:rPr>
                            <w:sz w:val="20"/>
                            <w:szCs w:val="20"/>
                          </w:rPr>
                          <w:t>мулирование и мот</w:t>
                        </w:r>
                        <w:r w:rsidRPr="00707B61">
                          <w:rPr>
                            <w:sz w:val="20"/>
                            <w:szCs w:val="20"/>
                          </w:rPr>
                          <w:t>и</w:t>
                        </w:r>
                        <w:r w:rsidRPr="00707B61">
                          <w:rPr>
                            <w:sz w:val="20"/>
                            <w:szCs w:val="20"/>
                          </w:rPr>
                          <w:t>вация труда персонала</w:t>
                        </w:r>
                      </w:p>
                    </w:tc>
                    <w:tc>
                      <w:tcPr>
                        <w:tcW w:w="3636" w:type="pct"/>
                      </w:tcPr>
                      <w:p w:rsidR="00685E10" w:rsidRPr="00707B61" w:rsidRDefault="00685E10" w:rsidP="00685E10">
                        <w:pPr>
                          <w:pStyle w:val="0"/>
                          <w:rPr>
                            <w:sz w:val="20"/>
                            <w:szCs w:val="20"/>
                          </w:rPr>
                        </w:pPr>
                        <w:r w:rsidRPr="00707B61">
                          <w:rPr>
                            <w:sz w:val="20"/>
                            <w:szCs w:val="20"/>
                          </w:rPr>
                          <w:t>Формирование индивидуальных материальных и нематериальных стим</w:t>
                        </w:r>
                        <w:r w:rsidRPr="00707B61">
                          <w:rPr>
                            <w:sz w:val="20"/>
                            <w:szCs w:val="20"/>
                          </w:rPr>
                          <w:t>у</w:t>
                        </w:r>
                        <w:r w:rsidRPr="00707B61">
                          <w:rPr>
                            <w:sz w:val="20"/>
                            <w:szCs w:val="20"/>
                          </w:rPr>
                          <w:t xml:space="preserve">лов для повышения мотивации трудовой деятельности. </w:t>
                        </w:r>
                      </w:p>
                      <w:p w:rsidR="00685E10" w:rsidRPr="00707B61" w:rsidRDefault="00685E10" w:rsidP="00685E10">
                        <w:pPr>
                          <w:pStyle w:val="0"/>
                          <w:rPr>
                            <w:sz w:val="20"/>
                            <w:szCs w:val="20"/>
                          </w:rPr>
                        </w:pPr>
                        <w:r w:rsidRPr="00707B61">
                          <w:rPr>
                            <w:sz w:val="20"/>
                            <w:szCs w:val="20"/>
                          </w:rPr>
                          <w:t xml:space="preserve">Авторы: А.Я. </w:t>
                        </w:r>
                        <w:proofErr w:type="spellStart"/>
                        <w:r w:rsidRPr="00707B61">
                          <w:rPr>
                            <w:sz w:val="20"/>
                            <w:szCs w:val="20"/>
                          </w:rPr>
                          <w:t>Кибанов</w:t>
                        </w:r>
                        <w:proofErr w:type="spellEnd"/>
                        <w:r w:rsidRPr="00707B61">
                          <w:rPr>
                            <w:sz w:val="20"/>
                            <w:szCs w:val="20"/>
                          </w:rPr>
                          <w:t xml:space="preserve"> [</w:t>
                        </w:r>
                        <w:fldSimple w:instr=" REF _Ref32339018 \r \h  \* MERGEFORMAT ">
                          <w:r w:rsidR="0006402F" w:rsidRPr="0006402F">
                            <w:rPr>
                              <w:sz w:val="20"/>
                              <w:szCs w:val="20"/>
                            </w:rPr>
                            <w:t>2</w:t>
                          </w:r>
                        </w:fldSimple>
                        <w:r w:rsidRPr="00707B61">
                          <w:rPr>
                            <w:sz w:val="20"/>
                            <w:szCs w:val="20"/>
                          </w:rPr>
                          <w:t xml:space="preserve">], </w:t>
                        </w:r>
                        <w:proofErr w:type="spellStart"/>
                        <w:r w:rsidRPr="00707B61">
                          <w:rPr>
                            <w:sz w:val="20"/>
                            <w:szCs w:val="20"/>
                          </w:rPr>
                          <w:t>Лоулер</w:t>
                        </w:r>
                        <w:proofErr w:type="spellEnd"/>
                        <w:r w:rsidRPr="00707B61">
                          <w:rPr>
                            <w:sz w:val="20"/>
                            <w:szCs w:val="20"/>
                          </w:rPr>
                          <w:t>, Л. Портер [</w:t>
                        </w:r>
                        <w:fldSimple w:instr=" REF _Ref44499005 \r \h  \* MERGEFORMAT ">
                          <w:r w:rsidR="0006402F" w:rsidRPr="0006402F">
                            <w:rPr>
                              <w:sz w:val="20"/>
                              <w:szCs w:val="20"/>
                            </w:rPr>
                            <w:t>3</w:t>
                          </w:r>
                        </w:fldSimple>
                        <w:r w:rsidRPr="00707B61">
                          <w:rPr>
                            <w:sz w:val="20"/>
                            <w:szCs w:val="20"/>
                          </w:rPr>
                          <w:t xml:space="preserve">],  А. </w:t>
                        </w:r>
                        <w:proofErr w:type="spellStart"/>
                        <w:r w:rsidRPr="00707B61">
                          <w:rPr>
                            <w:sz w:val="20"/>
                            <w:szCs w:val="20"/>
                          </w:rPr>
                          <w:t>Маслоу</w:t>
                        </w:r>
                        <w:proofErr w:type="spellEnd"/>
                        <w:r w:rsidRPr="00707B61">
                          <w:rPr>
                            <w:sz w:val="20"/>
                            <w:szCs w:val="20"/>
                          </w:rPr>
                          <w:t xml:space="preserve"> [</w:t>
                        </w:r>
                        <w:fldSimple w:instr=" REF _Ref44429627 \r \h  \* MERGEFORMAT ">
                          <w:r w:rsidR="0006402F" w:rsidRPr="0006402F">
                            <w:rPr>
                              <w:sz w:val="20"/>
                              <w:szCs w:val="20"/>
                            </w:rPr>
                            <w:t>4</w:t>
                          </w:r>
                        </w:fldSimple>
                        <w:r w:rsidRPr="00707B61">
                          <w:rPr>
                            <w:sz w:val="20"/>
                            <w:szCs w:val="20"/>
                          </w:rPr>
                          <w:t xml:space="preserve">], Ф. </w:t>
                        </w:r>
                        <w:proofErr w:type="spellStart"/>
                        <w:r w:rsidRPr="00707B61">
                          <w:rPr>
                            <w:sz w:val="20"/>
                            <w:szCs w:val="20"/>
                          </w:rPr>
                          <w:t>Хер</w:t>
                        </w:r>
                        <w:r w:rsidRPr="00707B61">
                          <w:rPr>
                            <w:sz w:val="20"/>
                            <w:szCs w:val="20"/>
                          </w:rPr>
                          <w:t>ц</w:t>
                        </w:r>
                        <w:r w:rsidRPr="00707B61">
                          <w:rPr>
                            <w:sz w:val="20"/>
                            <w:szCs w:val="20"/>
                          </w:rPr>
                          <w:t>берг</w:t>
                        </w:r>
                        <w:proofErr w:type="spellEnd"/>
                        <w:r w:rsidRPr="00707B61">
                          <w:rPr>
                            <w:sz w:val="20"/>
                            <w:szCs w:val="20"/>
                          </w:rPr>
                          <w:t xml:space="preserve"> [</w:t>
                        </w:r>
                        <w:fldSimple w:instr=" REF _Ref44430376 \r \h  \* MERGEFORMAT ">
                          <w:r w:rsidR="0006402F" w:rsidRPr="0006402F">
                            <w:rPr>
                              <w:sz w:val="20"/>
                              <w:szCs w:val="20"/>
                            </w:rPr>
                            <w:t>5</w:t>
                          </w:r>
                        </w:fldSimple>
                        <w:r w:rsidRPr="00707B61">
                          <w:rPr>
                            <w:sz w:val="20"/>
                            <w:szCs w:val="20"/>
                          </w:rPr>
                          <w:t>] и другие</w:t>
                        </w:r>
                      </w:p>
                    </w:tc>
                  </w:tr>
                  <w:tr w:rsidR="00685E10" w:rsidRPr="00707B61" w:rsidTr="00685E10">
                    <w:trPr>
                      <w:cantSplit/>
                      <w:trHeight w:val="409"/>
                    </w:trPr>
                    <w:tc>
                      <w:tcPr>
                        <w:tcW w:w="328" w:type="pct"/>
                      </w:tcPr>
                      <w:p w:rsidR="00685E10" w:rsidRPr="00707B61" w:rsidRDefault="00685E10" w:rsidP="00685E10">
                        <w:pPr>
                          <w:pStyle w:val="afffffffff7"/>
                          <w:suppressAutoHyphens w:val="0"/>
                          <w:rPr>
                            <w:sz w:val="20"/>
                            <w:szCs w:val="20"/>
                          </w:rPr>
                        </w:pPr>
                        <w:r w:rsidRPr="00707B61">
                          <w:rPr>
                            <w:sz w:val="20"/>
                            <w:szCs w:val="20"/>
                          </w:rPr>
                          <w:t>2</w:t>
                        </w:r>
                      </w:p>
                    </w:tc>
                    <w:tc>
                      <w:tcPr>
                        <w:tcW w:w="1036" w:type="pct"/>
                      </w:tcPr>
                      <w:p w:rsidR="00685E10" w:rsidRPr="00707B61" w:rsidRDefault="00685E10" w:rsidP="00685E10">
                        <w:pPr>
                          <w:pStyle w:val="0"/>
                          <w:rPr>
                            <w:sz w:val="20"/>
                            <w:szCs w:val="20"/>
                          </w:rPr>
                        </w:pPr>
                        <w:r w:rsidRPr="00707B61">
                          <w:rPr>
                            <w:sz w:val="20"/>
                            <w:szCs w:val="20"/>
                          </w:rPr>
                          <w:t>Индивидуальное пр</w:t>
                        </w:r>
                        <w:r w:rsidRPr="00707B61">
                          <w:rPr>
                            <w:sz w:val="20"/>
                            <w:szCs w:val="20"/>
                          </w:rPr>
                          <w:t>о</w:t>
                        </w:r>
                        <w:r w:rsidRPr="00707B61">
                          <w:rPr>
                            <w:sz w:val="20"/>
                            <w:szCs w:val="20"/>
                          </w:rPr>
                          <w:t>фессиональное и с</w:t>
                        </w:r>
                        <w:r w:rsidRPr="00707B61">
                          <w:rPr>
                            <w:sz w:val="20"/>
                            <w:szCs w:val="20"/>
                          </w:rPr>
                          <w:t>о</w:t>
                        </w:r>
                        <w:r w:rsidRPr="00707B61">
                          <w:rPr>
                            <w:sz w:val="20"/>
                            <w:szCs w:val="20"/>
                          </w:rPr>
                          <w:t>циальное развитие сотрудников</w:t>
                        </w:r>
                      </w:p>
                    </w:tc>
                    <w:tc>
                      <w:tcPr>
                        <w:tcW w:w="3636" w:type="pct"/>
                      </w:tcPr>
                      <w:p w:rsidR="00685E10" w:rsidRPr="00707B61" w:rsidRDefault="00685E10" w:rsidP="00685E10">
                        <w:pPr>
                          <w:pStyle w:val="0"/>
                          <w:rPr>
                            <w:sz w:val="20"/>
                            <w:szCs w:val="20"/>
                          </w:rPr>
                        </w:pPr>
                        <w:r w:rsidRPr="00707B61">
                          <w:rPr>
                            <w:sz w:val="20"/>
                            <w:szCs w:val="20"/>
                          </w:rPr>
                          <w:t>Разработка систем индивидуального обучения, профессионального, кар</w:t>
                        </w:r>
                        <w:r w:rsidRPr="00707B61">
                          <w:rPr>
                            <w:sz w:val="20"/>
                            <w:szCs w:val="20"/>
                          </w:rPr>
                          <w:t>ь</w:t>
                        </w:r>
                        <w:r w:rsidRPr="00707B61">
                          <w:rPr>
                            <w:sz w:val="20"/>
                            <w:szCs w:val="20"/>
                          </w:rPr>
                          <w:t>ерного, социального развития сотрудников.</w:t>
                        </w:r>
                      </w:p>
                      <w:p w:rsidR="00685E10" w:rsidRPr="00707B61" w:rsidRDefault="00685E10" w:rsidP="00685E10">
                        <w:pPr>
                          <w:pStyle w:val="0"/>
                          <w:rPr>
                            <w:sz w:val="20"/>
                            <w:szCs w:val="20"/>
                          </w:rPr>
                        </w:pPr>
                        <w:r w:rsidRPr="00707B61">
                          <w:rPr>
                            <w:sz w:val="20"/>
                            <w:szCs w:val="20"/>
                          </w:rPr>
                          <w:t xml:space="preserve">Авторы: </w:t>
                        </w:r>
                        <w:proofErr w:type="gramStart"/>
                        <w:r w:rsidRPr="00707B61">
                          <w:rPr>
                            <w:sz w:val="20"/>
                            <w:szCs w:val="20"/>
                          </w:rPr>
                          <w:t xml:space="preserve">М. </w:t>
                        </w:r>
                        <w:proofErr w:type="spellStart"/>
                        <w:r w:rsidRPr="00707B61">
                          <w:rPr>
                            <w:sz w:val="20"/>
                            <w:szCs w:val="20"/>
                          </w:rPr>
                          <w:t>Армстронг</w:t>
                        </w:r>
                        <w:proofErr w:type="spellEnd"/>
                        <w:r w:rsidRPr="00707B61">
                          <w:rPr>
                            <w:sz w:val="20"/>
                            <w:szCs w:val="20"/>
                          </w:rPr>
                          <w:t xml:space="preserve"> [</w:t>
                        </w:r>
                        <w:fldSimple w:instr=" REF _Ref44499857 \r \h  \* MERGEFORMAT ">
                          <w:r w:rsidR="0006402F" w:rsidRPr="0006402F">
                            <w:rPr>
                              <w:sz w:val="20"/>
                              <w:szCs w:val="20"/>
                            </w:rPr>
                            <w:t>6</w:t>
                          </w:r>
                        </w:fldSimple>
                        <w:r w:rsidRPr="00707B61">
                          <w:rPr>
                            <w:sz w:val="20"/>
                            <w:szCs w:val="20"/>
                          </w:rPr>
                          <w:t>], Генкин Б.М. [</w:t>
                        </w:r>
                        <w:fldSimple w:instr=" REF _Ref44500705 \r \h  \* MERGEFORMAT ">
                          <w:r w:rsidR="0006402F" w:rsidRPr="0006402F">
                            <w:rPr>
                              <w:sz w:val="20"/>
                              <w:szCs w:val="20"/>
                            </w:rPr>
                            <w:t>7</w:t>
                          </w:r>
                        </w:fldSimple>
                        <w:r w:rsidRPr="00707B61">
                          <w:rPr>
                            <w:sz w:val="20"/>
                            <w:szCs w:val="20"/>
                          </w:rPr>
                          <w:t xml:space="preserve">], </w:t>
                        </w:r>
                        <w:proofErr w:type="spellStart"/>
                        <w:r w:rsidRPr="00707B61">
                          <w:rPr>
                            <w:sz w:val="20"/>
                            <w:szCs w:val="20"/>
                          </w:rPr>
                          <w:t>Голосовский</w:t>
                        </w:r>
                        <w:proofErr w:type="spellEnd"/>
                        <w:r w:rsidRPr="00707B61">
                          <w:rPr>
                            <w:sz w:val="20"/>
                            <w:szCs w:val="20"/>
                          </w:rPr>
                          <w:t xml:space="preserve"> М. С. [</w:t>
                        </w:r>
                        <w:fldSimple w:instr=" REF _Ref87108277 \r \h  \* MERGEFORMAT ">
                          <w:r w:rsidR="0006402F" w:rsidRPr="0006402F">
                            <w:rPr>
                              <w:sz w:val="20"/>
                              <w:szCs w:val="20"/>
                            </w:rPr>
                            <w:t>8</w:t>
                          </w:r>
                        </w:fldSimple>
                        <w:r w:rsidRPr="00707B61">
                          <w:rPr>
                            <w:sz w:val="20"/>
                            <w:szCs w:val="20"/>
                          </w:rPr>
                          <w:t>], Ван П. [</w:t>
                        </w:r>
                        <w:fldSimple w:instr=" REF _Ref87109383 \r \h  \* MERGEFORMAT ">
                          <w:r w:rsidR="0006402F" w:rsidRPr="0006402F">
                            <w:rPr>
                              <w:sz w:val="20"/>
                              <w:szCs w:val="20"/>
                            </w:rPr>
                            <w:t>9</w:t>
                          </w:r>
                        </w:fldSimple>
                        <w:r w:rsidRPr="00707B61">
                          <w:rPr>
                            <w:sz w:val="20"/>
                            <w:szCs w:val="20"/>
                          </w:rPr>
                          <w:t>] Закатов В.В. [</w:t>
                        </w:r>
                        <w:fldSimple w:instr=" REF _Ref87106015 \r \h  \* MERGEFORMAT ">
                          <w:r w:rsidR="0006402F" w:rsidRPr="0006402F">
                            <w:rPr>
                              <w:sz w:val="20"/>
                              <w:szCs w:val="20"/>
                            </w:rPr>
                            <w:t>10</w:t>
                          </w:r>
                        </w:fldSimple>
                        <w:r w:rsidRPr="00707B61">
                          <w:rPr>
                            <w:sz w:val="20"/>
                            <w:szCs w:val="20"/>
                          </w:rPr>
                          <w:t xml:space="preserve">], </w:t>
                        </w:r>
                        <w:proofErr w:type="spellStart"/>
                        <w:r w:rsidRPr="00707B61">
                          <w:rPr>
                            <w:sz w:val="20"/>
                            <w:szCs w:val="20"/>
                          </w:rPr>
                          <w:t>Kaewwiset</w:t>
                        </w:r>
                        <w:proofErr w:type="spellEnd"/>
                        <w:r w:rsidRPr="00707B61">
                          <w:rPr>
                            <w:sz w:val="20"/>
                            <w:szCs w:val="20"/>
                          </w:rPr>
                          <w:t xml:space="preserve"> T., </w:t>
                        </w:r>
                        <w:proofErr w:type="spellStart"/>
                        <w:r w:rsidRPr="00707B61">
                          <w:rPr>
                            <w:sz w:val="20"/>
                            <w:szCs w:val="20"/>
                          </w:rPr>
                          <w:t>Temdee</w:t>
                        </w:r>
                        <w:proofErr w:type="spellEnd"/>
                        <w:r w:rsidRPr="00707B61">
                          <w:rPr>
                            <w:sz w:val="20"/>
                            <w:szCs w:val="20"/>
                          </w:rPr>
                          <w:t xml:space="preserve"> P., </w:t>
                        </w:r>
                        <w:proofErr w:type="spellStart"/>
                        <w:r w:rsidRPr="00707B61">
                          <w:rPr>
                            <w:sz w:val="20"/>
                            <w:szCs w:val="20"/>
                          </w:rPr>
                          <w:t>Yooyativong</w:t>
                        </w:r>
                        <w:proofErr w:type="spellEnd"/>
                        <w:r w:rsidRPr="00707B61">
                          <w:rPr>
                            <w:sz w:val="20"/>
                            <w:szCs w:val="20"/>
                          </w:rPr>
                          <w:t xml:space="preserve"> T. [</w:t>
                        </w:r>
                        <w:fldSimple w:instr=" REF _Ref87108822 \r \h  \* MERGEFORMAT ">
                          <w:r w:rsidR="0006402F" w:rsidRPr="0006402F">
                            <w:rPr>
                              <w:sz w:val="20"/>
                              <w:szCs w:val="20"/>
                            </w:rPr>
                            <w:t>11</w:t>
                          </w:r>
                        </w:fldSimple>
                        <w:r w:rsidRPr="00707B61">
                          <w:rPr>
                            <w:sz w:val="20"/>
                            <w:szCs w:val="20"/>
                          </w:rPr>
                          <w:t>],</w:t>
                        </w:r>
                        <w:r w:rsidRPr="00707B61">
                          <w:rPr>
                            <w:bCs/>
                            <w:sz w:val="20"/>
                            <w:szCs w:val="20"/>
                          </w:rPr>
                          <w:t xml:space="preserve"> </w:t>
                        </w:r>
                        <w:r w:rsidRPr="00707B61">
                          <w:rPr>
                            <w:sz w:val="20"/>
                            <w:szCs w:val="20"/>
                          </w:rPr>
                          <w:t xml:space="preserve"> А.Я. </w:t>
                        </w:r>
                        <w:proofErr w:type="spellStart"/>
                        <w:r w:rsidRPr="00707B61">
                          <w:rPr>
                            <w:sz w:val="20"/>
                            <w:szCs w:val="20"/>
                          </w:rPr>
                          <w:t>Кибанов</w:t>
                        </w:r>
                        <w:proofErr w:type="spellEnd"/>
                        <w:r w:rsidRPr="00707B61">
                          <w:rPr>
                            <w:sz w:val="20"/>
                            <w:szCs w:val="20"/>
                          </w:rPr>
                          <w:t xml:space="preserve"> [</w:t>
                        </w:r>
                        <w:fldSimple w:instr=" REF _Ref32339018 \r \h  \* MERGEFORMAT ">
                          <w:r w:rsidR="0006402F" w:rsidRPr="0006402F">
                            <w:rPr>
                              <w:sz w:val="20"/>
                              <w:szCs w:val="20"/>
                            </w:rPr>
                            <w:t>2</w:t>
                          </w:r>
                        </w:fldSimple>
                        <w:r w:rsidRPr="00707B61">
                          <w:rPr>
                            <w:sz w:val="20"/>
                            <w:szCs w:val="20"/>
                          </w:rPr>
                          <w:t xml:space="preserve">], О.К. </w:t>
                        </w:r>
                        <w:proofErr w:type="spellStart"/>
                        <w:r w:rsidRPr="00707B61">
                          <w:rPr>
                            <w:sz w:val="20"/>
                            <w:szCs w:val="20"/>
                          </w:rPr>
                          <w:t>Клопова</w:t>
                        </w:r>
                        <w:proofErr w:type="spellEnd"/>
                        <w:r w:rsidRPr="00707B61">
                          <w:rPr>
                            <w:sz w:val="20"/>
                            <w:szCs w:val="20"/>
                          </w:rPr>
                          <w:t xml:space="preserve"> [</w:t>
                        </w:r>
                        <w:fldSimple w:instr=" REF _Ref44602068 \r \h  \* MERGEFORMAT ">
                          <w:r w:rsidR="0006402F" w:rsidRPr="0006402F">
                            <w:rPr>
                              <w:sz w:val="20"/>
                              <w:szCs w:val="20"/>
                            </w:rPr>
                            <w:t>12</w:t>
                          </w:r>
                        </w:fldSimple>
                        <w:r w:rsidRPr="00707B61">
                          <w:rPr>
                            <w:sz w:val="20"/>
                            <w:szCs w:val="20"/>
                          </w:rPr>
                          <w:t>], Кожухова Н.В., Кожухова Д.А. [</w:t>
                        </w:r>
                        <w:fldSimple w:instr=" REF _Ref87104506 \r \h  \* MERGEFORMAT ">
                          <w:r w:rsidR="0006402F" w:rsidRPr="0006402F">
                            <w:rPr>
                              <w:sz w:val="20"/>
                              <w:szCs w:val="20"/>
                            </w:rPr>
                            <w:t>13</w:t>
                          </w:r>
                        </w:fldSimple>
                        <w:r w:rsidRPr="00707B61">
                          <w:rPr>
                            <w:sz w:val="20"/>
                            <w:szCs w:val="20"/>
                          </w:rPr>
                          <w:t>], Ли К., Ли У. [</w:t>
                        </w:r>
                        <w:fldSimple w:instr=" REF _Ref87110211 \r \h  \* MERGEFORMAT ">
                          <w:r w:rsidR="0006402F" w:rsidRPr="0006402F">
                            <w:rPr>
                              <w:sz w:val="20"/>
                              <w:szCs w:val="20"/>
                            </w:rPr>
                            <w:t>14</w:t>
                          </w:r>
                        </w:fldSimple>
                        <w:r w:rsidRPr="00707B61">
                          <w:rPr>
                            <w:sz w:val="20"/>
                            <w:szCs w:val="20"/>
                          </w:rPr>
                          <w:t>] Насонова И.И., Грахова С.И. [</w:t>
                        </w:r>
                        <w:fldSimple w:instr=" REF _Ref44604143 \r \h  \* MERGEFORMAT ">
                          <w:r w:rsidR="0006402F" w:rsidRPr="0006402F">
                            <w:rPr>
                              <w:sz w:val="20"/>
                              <w:szCs w:val="20"/>
                            </w:rPr>
                            <w:t>15</w:t>
                          </w:r>
                        </w:fldSimple>
                        <w:r w:rsidRPr="00707B61">
                          <w:rPr>
                            <w:sz w:val="20"/>
                            <w:szCs w:val="20"/>
                          </w:rPr>
                          <w:t xml:space="preserve">], </w:t>
                        </w:r>
                        <w:proofErr w:type="spellStart"/>
                        <w:r w:rsidRPr="00707B61">
                          <w:rPr>
                            <w:sz w:val="20"/>
                            <w:szCs w:val="20"/>
                          </w:rPr>
                          <w:t>Неустрова</w:t>
                        </w:r>
                        <w:proofErr w:type="spellEnd"/>
                        <w:r w:rsidRPr="00707B61">
                          <w:rPr>
                            <w:sz w:val="20"/>
                            <w:szCs w:val="20"/>
                          </w:rPr>
                          <w:t xml:space="preserve"> Я.Р. [</w:t>
                        </w:r>
                        <w:fldSimple w:instr=" REF _Ref87105421 \r \h  \* MERGEFORMAT ">
                          <w:r w:rsidR="0006402F" w:rsidRPr="0006402F">
                            <w:rPr>
                              <w:sz w:val="20"/>
                              <w:szCs w:val="20"/>
                            </w:rPr>
                            <w:t>16</w:t>
                          </w:r>
                        </w:fldSimple>
                        <w:r w:rsidRPr="00707B61">
                          <w:rPr>
                            <w:sz w:val="20"/>
                            <w:szCs w:val="20"/>
                          </w:rPr>
                          <w:t xml:space="preserve">], </w:t>
                        </w:r>
                        <w:proofErr w:type="spellStart"/>
                        <w:r w:rsidRPr="00707B61">
                          <w:rPr>
                            <w:sz w:val="20"/>
                            <w:szCs w:val="20"/>
                          </w:rPr>
                          <w:t>Пос</w:t>
                        </w:r>
                        <w:r w:rsidRPr="00707B61">
                          <w:rPr>
                            <w:sz w:val="20"/>
                            <w:szCs w:val="20"/>
                          </w:rPr>
                          <w:t>а</w:t>
                        </w:r>
                        <w:r w:rsidRPr="00707B61">
                          <w:rPr>
                            <w:sz w:val="20"/>
                            <w:szCs w:val="20"/>
                          </w:rPr>
                          <w:t>женникова</w:t>
                        </w:r>
                        <w:proofErr w:type="spellEnd"/>
                        <w:r w:rsidRPr="00707B61">
                          <w:rPr>
                            <w:sz w:val="20"/>
                            <w:szCs w:val="20"/>
                          </w:rPr>
                          <w:t xml:space="preserve"> А.В. [</w:t>
                        </w:r>
                        <w:fldSimple w:instr=" REF _Ref44499549 \r \h  \* MERGEFORMAT ">
                          <w:r w:rsidR="0006402F" w:rsidRPr="0006402F">
                            <w:rPr>
                              <w:sz w:val="20"/>
                              <w:szCs w:val="20"/>
                            </w:rPr>
                            <w:t>17</w:t>
                          </w:r>
                        </w:fldSimple>
                        <w:r w:rsidRPr="00707B61">
                          <w:rPr>
                            <w:sz w:val="20"/>
                            <w:szCs w:val="20"/>
                          </w:rPr>
                          <w:t xml:space="preserve">], </w:t>
                        </w:r>
                        <w:proofErr w:type="spellStart"/>
                        <w:r w:rsidRPr="00707B61">
                          <w:rPr>
                            <w:sz w:val="20"/>
                            <w:szCs w:val="20"/>
                          </w:rPr>
                          <w:t>Тарасенко</w:t>
                        </w:r>
                        <w:proofErr w:type="spellEnd"/>
                        <w:proofErr w:type="gramEnd"/>
                        <w:r w:rsidRPr="00707B61">
                          <w:rPr>
                            <w:sz w:val="20"/>
                            <w:szCs w:val="20"/>
                          </w:rPr>
                          <w:t xml:space="preserve"> В.В. [</w:t>
                        </w:r>
                        <w:fldSimple w:instr=" REF _Ref87103180 \r \h  \* MERGEFORMAT ">
                          <w:r w:rsidR="0006402F" w:rsidRPr="0006402F">
                            <w:rPr>
                              <w:sz w:val="20"/>
                              <w:szCs w:val="20"/>
                            </w:rPr>
                            <w:t>18</w:t>
                          </w:r>
                        </w:fldSimple>
                        <w:r w:rsidRPr="00707B61">
                          <w:rPr>
                            <w:sz w:val="20"/>
                            <w:szCs w:val="20"/>
                          </w:rPr>
                          <w:t>]</w:t>
                        </w:r>
                        <w:r w:rsidRPr="00707B61">
                          <w:rPr>
                            <w:bCs/>
                            <w:sz w:val="20"/>
                            <w:szCs w:val="20"/>
                          </w:rPr>
                          <w:t xml:space="preserve"> </w:t>
                        </w:r>
                        <w:r w:rsidRPr="00707B61">
                          <w:rPr>
                            <w:sz w:val="20"/>
                            <w:szCs w:val="20"/>
                          </w:rPr>
                          <w:t>и другие</w:t>
                        </w:r>
                      </w:p>
                    </w:tc>
                  </w:tr>
                  <w:tr w:rsidR="00685E10" w:rsidRPr="00707B61" w:rsidTr="00685E10">
                    <w:trPr>
                      <w:cantSplit/>
                      <w:trHeight w:val="415"/>
                    </w:trPr>
                    <w:tc>
                      <w:tcPr>
                        <w:tcW w:w="328" w:type="pct"/>
                      </w:tcPr>
                      <w:p w:rsidR="00685E10" w:rsidRPr="00707B61" w:rsidRDefault="00685E10" w:rsidP="00685E10">
                        <w:pPr>
                          <w:pStyle w:val="afffffffff7"/>
                          <w:suppressAutoHyphens w:val="0"/>
                          <w:rPr>
                            <w:sz w:val="20"/>
                            <w:szCs w:val="20"/>
                          </w:rPr>
                        </w:pPr>
                        <w:r w:rsidRPr="00707B61">
                          <w:rPr>
                            <w:sz w:val="20"/>
                            <w:szCs w:val="20"/>
                          </w:rPr>
                          <w:t>3</w:t>
                        </w:r>
                      </w:p>
                    </w:tc>
                    <w:tc>
                      <w:tcPr>
                        <w:tcW w:w="1036" w:type="pct"/>
                      </w:tcPr>
                      <w:p w:rsidR="00685E10" w:rsidRPr="00707B61" w:rsidRDefault="00685E10" w:rsidP="00685E10">
                        <w:pPr>
                          <w:pStyle w:val="0"/>
                          <w:rPr>
                            <w:sz w:val="20"/>
                            <w:szCs w:val="20"/>
                          </w:rPr>
                        </w:pPr>
                        <w:r w:rsidRPr="00707B61">
                          <w:rPr>
                            <w:sz w:val="20"/>
                            <w:szCs w:val="20"/>
                          </w:rPr>
                          <w:t>Индивидуальное ра</w:t>
                        </w:r>
                        <w:r w:rsidRPr="00707B61">
                          <w:rPr>
                            <w:sz w:val="20"/>
                            <w:szCs w:val="20"/>
                          </w:rPr>
                          <w:t>з</w:t>
                        </w:r>
                        <w:r w:rsidRPr="00707B61">
                          <w:rPr>
                            <w:sz w:val="20"/>
                            <w:szCs w:val="20"/>
                          </w:rPr>
                          <w:t>витие компетенций персонала</w:t>
                        </w:r>
                      </w:p>
                    </w:tc>
                    <w:tc>
                      <w:tcPr>
                        <w:tcW w:w="3636" w:type="pct"/>
                      </w:tcPr>
                      <w:p w:rsidR="00685E10" w:rsidRPr="00707B61" w:rsidRDefault="00685E10" w:rsidP="00685E10">
                        <w:pPr>
                          <w:pStyle w:val="0"/>
                          <w:rPr>
                            <w:sz w:val="20"/>
                            <w:szCs w:val="20"/>
                          </w:rPr>
                        </w:pPr>
                        <w:r w:rsidRPr="00707B61">
                          <w:rPr>
                            <w:sz w:val="20"/>
                            <w:szCs w:val="20"/>
                          </w:rPr>
                          <w:t>Развитие теории и методологии управления компетенциями персонала с использованием индивидуального подхода.</w:t>
                        </w:r>
                      </w:p>
                      <w:p w:rsidR="00685E10" w:rsidRPr="00707B61" w:rsidRDefault="00685E10" w:rsidP="00685E10">
                        <w:pPr>
                          <w:pStyle w:val="0"/>
                          <w:rPr>
                            <w:sz w:val="20"/>
                            <w:szCs w:val="20"/>
                          </w:rPr>
                        </w:pPr>
                        <w:r w:rsidRPr="00707B61">
                          <w:rPr>
                            <w:sz w:val="20"/>
                            <w:szCs w:val="20"/>
                          </w:rPr>
                          <w:t xml:space="preserve">Авторы: С.А. </w:t>
                        </w:r>
                        <w:proofErr w:type="spellStart"/>
                        <w:r w:rsidRPr="00707B61">
                          <w:rPr>
                            <w:sz w:val="20"/>
                            <w:szCs w:val="20"/>
                          </w:rPr>
                          <w:t>Ахаян</w:t>
                        </w:r>
                        <w:proofErr w:type="spellEnd"/>
                        <w:r w:rsidRPr="00707B61">
                          <w:rPr>
                            <w:sz w:val="20"/>
                            <w:szCs w:val="20"/>
                          </w:rPr>
                          <w:t xml:space="preserve"> [</w:t>
                        </w:r>
                        <w:fldSimple w:instr=" REF _Ref44500554 \r \h  \* MERGEFORMAT ">
                          <w:r w:rsidR="0006402F" w:rsidRPr="0006402F">
                            <w:rPr>
                              <w:sz w:val="20"/>
                              <w:szCs w:val="20"/>
                            </w:rPr>
                            <w:t>19</w:t>
                          </w:r>
                        </w:fldSimple>
                        <w:r w:rsidRPr="00707B61">
                          <w:rPr>
                            <w:sz w:val="20"/>
                            <w:szCs w:val="20"/>
                          </w:rPr>
                          <w:t xml:space="preserve">], Л.В. </w:t>
                        </w:r>
                        <w:proofErr w:type="spellStart"/>
                        <w:r w:rsidRPr="00707B61">
                          <w:rPr>
                            <w:sz w:val="20"/>
                            <w:szCs w:val="20"/>
                          </w:rPr>
                          <w:t>Лабунский</w:t>
                        </w:r>
                        <w:proofErr w:type="spellEnd"/>
                        <w:r w:rsidRPr="00707B61">
                          <w:rPr>
                            <w:sz w:val="20"/>
                            <w:szCs w:val="20"/>
                          </w:rPr>
                          <w:t xml:space="preserve"> [</w:t>
                        </w:r>
                        <w:fldSimple w:instr=" REF _Ref418273984 \r \h  \* MERGEFORMAT ">
                          <w:r w:rsidR="0006402F" w:rsidRPr="0006402F">
                            <w:rPr>
                              <w:sz w:val="20"/>
                              <w:szCs w:val="20"/>
                            </w:rPr>
                            <w:t>20</w:t>
                          </w:r>
                        </w:fldSimple>
                        <w:r w:rsidRPr="00707B61">
                          <w:rPr>
                            <w:sz w:val="20"/>
                            <w:szCs w:val="20"/>
                          </w:rPr>
                          <w:t xml:space="preserve">], Петров М.В., </w:t>
                        </w:r>
                        <w:proofErr w:type="spellStart"/>
                        <w:r w:rsidRPr="00707B61">
                          <w:rPr>
                            <w:sz w:val="20"/>
                            <w:szCs w:val="20"/>
                          </w:rPr>
                          <w:t>Кашевник</w:t>
                        </w:r>
                        <w:proofErr w:type="spellEnd"/>
                        <w:r w:rsidRPr="00707B61">
                          <w:rPr>
                            <w:sz w:val="20"/>
                            <w:szCs w:val="20"/>
                          </w:rPr>
                          <w:t xml:space="preserve"> А.М. [</w:t>
                        </w:r>
                        <w:fldSimple w:instr=" REF _Ref87104030 \r \h  \* MERGEFORMAT ">
                          <w:r w:rsidR="0006402F" w:rsidRPr="0006402F">
                            <w:rPr>
                              <w:sz w:val="20"/>
                              <w:szCs w:val="20"/>
                            </w:rPr>
                            <w:t>22</w:t>
                          </w:r>
                        </w:fldSimple>
                        <w:r w:rsidRPr="00707B61">
                          <w:rPr>
                            <w:sz w:val="20"/>
                            <w:szCs w:val="20"/>
                          </w:rPr>
                          <w:t xml:space="preserve">], </w:t>
                        </w:r>
                        <w:proofErr w:type="spellStart"/>
                        <w:r w:rsidRPr="00707B61">
                          <w:rPr>
                            <w:sz w:val="20"/>
                            <w:szCs w:val="20"/>
                          </w:rPr>
                          <w:t>Pētersone</w:t>
                        </w:r>
                        <w:proofErr w:type="spellEnd"/>
                        <w:r w:rsidRPr="00707B61">
                          <w:rPr>
                            <w:sz w:val="20"/>
                            <w:szCs w:val="20"/>
                          </w:rPr>
                          <w:t xml:space="preserve"> M., </w:t>
                        </w:r>
                        <w:proofErr w:type="spellStart"/>
                        <w:r w:rsidRPr="00707B61">
                          <w:rPr>
                            <w:sz w:val="20"/>
                            <w:szCs w:val="20"/>
                          </w:rPr>
                          <w:t>Ketners</w:t>
                        </w:r>
                        <w:proofErr w:type="spellEnd"/>
                        <w:r w:rsidRPr="00707B61">
                          <w:rPr>
                            <w:sz w:val="20"/>
                            <w:szCs w:val="20"/>
                          </w:rPr>
                          <w:t xml:space="preserve"> K. [</w:t>
                        </w:r>
                        <w:fldSimple w:instr=" REF _Ref87108423 \r \h  \* MERGEFORMAT ">
                          <w:r w:rsidR="0006402F" w:rsidRPr="0006402F">
                            <w:rPr>
                              <w:sz w:val="20"/>
                              <w:szCs w:val="20"/>
                            </w:rPr>
                            <w:t>21</w:t>
                          </w:r>
                        </w:fldSimple>
                        <w:r w:rsidRPr="00707B61">
                          <w:rPr>
                            <w:sz w:val="20"/>
                            <w:szCs w:val="20"/>
                          </w:rPr>
                          <w:t xml:space="preserve">], О.Л. </w:t>
                        </w:r>
                        <w:proofErr w:type="spellStart"/>
                        <w:r w:rsidRPr="00707B61">
                          <w:rPr>
                            <w:sz w:val="20"/>
                            <w:szCs w:val="20"/>
                          </w:rPr>
                          <w:t>Чуланова</w:t>
                        </w:r>
                        <w:proofErr w:type="spellEnd"/>
                        <w:r w:rsidRPr="00707B61">
                          <w:rPr>
                            <w:sz w:val="20"/>
                            <w:szCs w:val="20"/>
                          </w:rPr>
                          <w:t xml:space="preserve"> [</w:t>
                        </w:r>
                        <w:fldSimple w:instr=" REF _Ref44500503 \r \h  \* MERGEFORMAT ">
                          <w:r w:rsidR="0006402F" w:rsidRPr="0006402F">
                            <w:rPr>
                              <w:sz w:val="20"/>
                              <w:szCs w:val="20"/>
                            </w:rPr>
                            <w:t>23</w:t>
                          </w:r>
                        </w:fldSimple>
                        <w:r w:rsidRPr="00707B61">
                          <w:rPr>
                            <w:sz w:val="20"/>
                            <w:szCs w:val="20"/>
                          </w:rPr>
                          <w:t>] и другие</w:t>
                        </w:r>
                      </w:p>
                    </w:tc>
                  </w:tr>
                  <w:tr w:rsidR="00685E10" w:rsidRPr="00707B61" w:rsidTr="00685E10">
                    <w:trPr>
                      <w:cantSplit/>
                      <w:trHeight w:val="415"/>
                    </w:trPr>
                    <w:tc>
                      <w:tcPr>
                        <w:tcW w:w="328" w:type="pct"/>
                      </w:tcPr>
                      <w:p w:rsidR="00685E10" w:rsidRPr="00707B61" w:rsidRDefault="00685E10" w:rsidP="00685E10">
                        <w:pPr>
                          <w:pStyle w:val="afffffffff7"/>
                          <w:suppressAutoHyphens w:val="0"/>
                          <w:rPr>
                            <w:sz w:val="20"/>
                            <w:szCs w:val="20"/>
                          </w:rPr>
                        </w:pPr>
                        <w:r w:rsidRPr="00707B61">
                          <w:rPr>
                            <w:sz w:val="20"/>
                            <w:szCs w:val="20"/>
                          </w:rPr>
                          <w:t>4</w:t>
                        </w:r>
                      </w:p>
                    </w:tc>
                    <w:tc>
                      <w:tcPr>
                        <w:tcW w:w="1036" w:type="pct"/>
                      </w:tcPr>
                      <w:p w:rsidR="00685E10" w:rsidRPr="00707B61" w:rsidRDefault="00685E10" w:rsidP="00685E10">
                        <w:pPr>
                          <w:pStyle w:val="0"/>
                          <w:rPr>
                            <w:sz w:val="20"/>
                            <w:szCs w:val="20"/>
                          </w:rPr>
                        </w:pPr>
                        <w:r w:rsidRPr="00707B61">
                          <w:rPr>
                            <w:sz w:val="20"/>
                            <w:szCs w:val="20"/>
                          </w:rPr>
                          <w:t>Персонифицированное развитие человеческ</w:t>
                        </w:r>
                        <w:r w:rsidRPr="00707B61">
                          <w:rPr>
                            <w:sz w:val="20"/>
                            <w:szCs w:val="20"/>
                          </w:rPr>
                          <w:t>о</w:t>
                        </w:r>
                        <w:r w:rsidRPr="00707B61">
                          <w:rPr>
                            <w:sz w:val="20"/>
                            <w:szCs w:val="20"/>
                          </w:rPr>
                          <w:t>го и трудового кап</w:t>
                        </w:r>
                        <w:r w:rsidRPr="00707B61">
                          <w:rPr>
                            <w:sz w:val="20"/>
                            <w:szCs w:val="20"/>
                          </w:rPr>
                          <w:t>и</w:t>
                        </w:r>
                        <w:r w:rsidRPr="00707B61">
                          <w:rPr>
                            <w:sz w:val="20"/>
                            <w:szCs w:val="20"/>
                          </w:rPr>
                          <w:t>тала персонала</w:t>
                        </w:r>
                      </w:p>
                    </w:tc>
                    <w:tc>
                      <w:tcPr>
                        <w:tcW w:w="3636" w:type="pct"/>
                      </w:tcPr>
                      <w:p w:rsidR="00685E10" w:rsidRPr="00707B61" w:rsidRDefault="00685E10" w:rsidP="00685E10">
                        <w:pPr>
                          <w:pStyle w:val="0"/>
                          <w:rPr>
                            <w:sz w:val="20"/>
                            <w:szCs w:val="20"/>
                          </w:rPr>
                        </w:pPr>
                        <w:r w:rsidRPr="00707B61">
                          <w:rPr>
                            <w:sz w:val="20"/>
                            <w:szCs w:val="20"/>
                          </w:rPr>
                          <w:t>Развитие теории и методологии управления трудовым и человеческим к</w:t>
                        </w:r>
                        <w:r w:rsidRPr="00707B61">
                          <w:rPr>
                            <w:sz w:val="20"/>
                            <w:szCs w:val="20"/>
                          </w:rPr>
                          <w:t>а</w:t>
                        </w:r>
                        <w:r w:rsidRPr="00707B61">
                          <w:rPr>
                            <w:sz w:val="20"/>
                            <w:szCs w:val="20"/>
                          </w:rPr>
                          <w:t>питалом персонала предприятия.</w:t>
                        </w:r>
                      </w:p>
                      <w:p w:rsidR="00685E10" w:rsidRPr="00707B61" w:rsidRDefault="00685E10" w:rsidP="00685E10">
                        <w:pPr>
                          <w:pStyle w:val="0"/>
                          <w:rPr>
                            <w:sz w:val="20"/>
                            <w:szCs w:val="20"/>
                            <w:lang w:val="en-US"/>
                          </w:rPr>
                        </w:pPr>
                        <w:r w:rsidRPr="00707B61">
                          <w:rPr>
                            <w:sz w:val="20"/>
                            <w:szCs w:val="20"/>
                          </w:rPr>
                          <w:t>Авторы: В.А. Галкин [</w:t>
                        </w:r>
                        <w:fldSimple w:instr=" REF _Ref44581779 \r \h  \* MERGEFORMAT ">
                          <w:r w:rsidR="0006402F" w:rsidRPr="0006402F">
                            <w:rPr>
                              <w:sz w:val="20"/>
                              <w:szCs w:val="20"/>
                            </w:rPr>
                            <w:t>24</w:t>
                          </w:r>
                        </w:fldSimple>
                        <w:r w:rsidRPr="00707B61">
                          <w:rPr>
                            <w:sz w:val="20"/>
                            <w:szCs w:val="20"/>
                          </w:rPr>
                          <w:t>], Т.А. Коркина [</w:t>
                        </w:r>
                        <w:fldSimple w:instr=" REF _Ref44486141 \r \h  \* MERGEFORMAT ">
                          <w:r w:rsidR="0006402F" w:rsidRPr="0006402F">
                            <w:rPr>
                              <w:sz w:val="20"/>
                              <w:szCs w:val="20"/>
                            </w:rPr>
                            <w:t>25</w:t>
                          </w:r>
                        </w:fldSimple>
                        <w:r w:rsidRPr="00707B61">
                          <w:rPr>
                            <w:sz w:val="20"/>
                            <w:szCs w:val="20"/>
                          </w:rPr>
                          <w:t>], А.М. Макаров [</w:t>
                        </w:r>
                        <w:fldSimple w:instr=" REF _Ref44581779 \r \h  \* MERGEFORMAT ">
                          <w:r w:rsidR="0006402F" w:rsidRPr="0006402F">
                            <w:rPr>
                              <w:sz w:val="20"/>
                              <w:szCs w:val="20"/>
                            </w:rPr>
                            <w:t>24</w:t>
                          </w:r>
                        </w:fldSimple>
                        <w:r w:rsidRPr="00707B61">
                          <w:rPr>
                            <w:sz w:val="20"/>
                            <w:szCs w:val="20"/>
                          </w:rPr>
                          <w:t>], М.Н.  Полещук [</w:t>
                        </w:r>
                        <w:fldSimple w:instr=" REF _Ref44581863 \r \h  \* MERGEFORMAT ">
                          <w:r w:rsidR="0006402F" w:rsidRPr="0006402F">
                            <w:rPr>
                              <w:sz w:val="20"/>
                              <w:szCs w:val="20"/>
                              <w:lang w:val="en-US"/>
                            </w:rPr>
                            <w:t>26</w:t>
                          </w:r>
                        </w:fldSimple>
                        <w:r w:rsidRPr="00707B61">
                          <w:rPr>
                            <w:sz w:val="20"/>
                            <w:szCs w:val="20"/>
                          </w:rPr>
                          <w:t xml:space="preserve">], Хуан Х., </w:t>
                        </w:r>
                        <w:proofErr w:type="spellStart"/>
                        <w:r w:rsidRPr="00707B61">
                          <w:rPr>
                            <w:sz w:val="20"/>
                            <w:szCs w:val="20"/>
                          </w:rPr>
                          <w:t>Чжан</w:t>
                        </w:r>
                        <w:proofErr w:type="spellEnd"/>
                        <w:r w:rsidRPr="00707B61">
                          <w:rPr>
                            <w:sz w:val="20"/>
                            <w:szCs w:val="20"/>
                          </w:rPr>
                          <w:t xml:space="preserve"> Л., </w:t>
                        </w:r>
                        <w:proofErr w:type="spellStart"/>
                        <w:r w:rsidRPr="00707B61">
                          <w:rPr>
                            <w:sz w:val="20"/>
                            <w:szCs w:val="20"/>
                          </w:rPr>
                          <w:t>Фэн</w:t>
                        </w:r>
                        <w:proofErr w:type="spellEnd"/>
                        <w:r w:rsidRPr="00707B61">
                          <w:rPr>
                            <w:sz w:val="20"/>
                            <w:szCs w:val="20"/>
                          </w:rPr>
                          <w:t xml:space="preserve"> С. </w:t>
                        </w:r>
                        <w:r w:rsidRPr="00707B61">
                          <w:rPr>
                            <w:sz w:val="20"/>
                            <w:szCs w:val="20"/>
                            <w:lang w:val="en-US"/>
                          </w:rPr>
                          <w:t>[</w:t>
                        </w:r>
                        <w:fldSimple w:instr=" REF _Ref87107364 \r \h  \* MERGEFORMAT ">
                          <w:r w:rsidR="0006402F" w:rsidRPr="0006402F">
                            <w:rPr>
                              <w:sz w:val="20"/>
                              <w:szCs w:val="20"/>
                              <w:lang w:val="en-US"/>
                            </w:rPr>
                            <w:t>27</w:t>
                          </w:r>
                        </w:fldSimple>
                        <w:r w:rsidRPr="00707B61">
                          <w:rPr>
                            <w:sz w:val="20"/>
                            <w:szCs w:val="20"/>
                            <w:lang w:val="en-US"/>
                          </w:rPr>
                          <w:t>]</w:t>
                        </w:r>
                        <w:r w:rsidRPr="00707B61">
                          <w:rPr>
                            <w:sz w:val="20"/>
                            <w:szCs w:val="20"/>
                          </w:rPr>
                          <w:t xml:space="preserve"> и другие</w:t>
                        </w:r>
                      </w:p>
                    </w:tc>
                  </w:tr>
                  <w:tr w:rsidR="00685E10" w:rsidRPr="00707B61" w:rsidTr="00685E10">
                    <w:trPr>
                      <w:cantSplit/>
                      <w:trHeight w:val="415"/>
                    </w:trPr>
                    <w:tc>
                      <w:tcPr>
                        <w:tcW w:w="328" w:type="pct"/>
                      </w:tcPr>
                      <w:p w:rsidR="00685E10" w:rsidRPr="00707B61" w:rsidRDefault="00685E10" w:rsidP="00685E10">
                        <w:pPr>
                          <w:pStyle w:val="afffffffff7"/>
                          <w:suppressAutoHyphens w:val="0"/>
                          <w:rPr>
                            <w:sz w:val="20"/>
                            <w:szCs w:val="20"/>
                          </w:rPr>
                        </w:pPr>
                        <w:r w:rsidRPr="00707B61">
                          <w:rPr>
                            <w:sz w:val="20"/>
                            <w:szCs w:val="20"/>
                          </w:rPr>
                          <w:t>5</w:t>
                        </w:r>
                      </w:p>
                    </w:tc>
                    <w:tc>
                      <w:tcPr>
                        <w:tcW w:w="1036" w:type="pct"/>
                      </w:tcPr>
                      <w:p w:rsidR="00685E10" w:rsidRPr="00707B61" w:rsidRDefault="00685E10" w:rsidP="00685E10">
                        <w:pPr>
                          <w:pStyle w:val="0"/>
                          <w:rPr>
                            <w:sz w:val="20"/>
                            <w:szCs w:val="20"/>
                          </w:rPr>
                        </w:pPr>
                        <w:r w:rsidRPr="00707B61">
                          <w:rPr>
                            <w:sz w:val="20"/>
                            <w:szCs w:val="20"/>
                          </w:rPr>
                          <w:t>Развитие корпорати</w:t>
                        </w:r>
                        <w:r w:rsidRPr="00707B61">
                          <w:rPr>
                            <w:sz w:val="20"/>
                            <w:szCs w:val="20"/>
                          </w:rPr>
                          <w:t>в</w:t>
                        </w:r>
                        <w:r w:rsidRPr="00707B61">
                          <w:rPr>
                            <w:sz w:val="20"/>
                            <w:szCs w:val="20"/>
                          </w:rPr>
                          <w:t>ной культуры</w:t>
                        </w:r>
                      </w:p>
                    </w:tc>
                    <w:tc>
                      <w:tcPr>
                        <w:tcW w:w="3636" w:type="pct"/>
                      </w:tcPr>
                      <w:p w:rsidR="00685E10" w:rsidRPr="00707B61" w:rsidRDefault="00685E10" w:rsidP="00685E10">
                        <w:pPr>
                          <w:pStyle w:val="0"/>
                          <w:rPr>
                            <w:sz w:val="20"/>
                            <w:szCs w:val="20"/>
                          </w:rPr>
                        </w:pPr>
                        <w:r w:rsidRPr="00707B61">
                          <w:rPr>
                            <w:sz w:val="20"/>
                            <w:szCs w:val="20"/>
                          </w:rPr>
                          <w:t>Методология развития корпоративной культуры в аспекте согласования индивидуальных и корпоративных ценностей.</w:t>
                        </w:r>
                      </w:p>
                      <w:p w:rsidR="00685E10" w:rsidRPr="00707B61" w:rsidRDefault="00685E10" w:rsidP="00685E10">
                        <w:pPr>
                          <w:pStyle w:val="0"/>
                          <w:rPr>
                            <w:sz w:val="20"/>
                            <w:szCs w:val="20"/>
                          </w:rPr>
                        </w:pPr>
                        <w:r w:rsidRPr="00707B61">
                          <w:rPr>
                            <w:sz w:val="20"/>
                            <w:szCs w:val="20"/>
                          </w:rPr>
                          <w:t>Авторы: В.Н. Белкин [</w:t>
                        </w:r>
                        <w:fldSimple w:instr=" REF _Ref44486116 \r \h  \* MERGEFORMAT ">
                          <w:r w:rsidR="0006402F" w:rsidRPr="0006402F">
                            <w:rPr>
                              <w:sz w:val="20"/>
                              <w:szCs w:val="20"/>
                            </w:rPr>
                            <w:t>28</w:t>
                          </w:r>
                        </w:fldSimple>
                        <w:r w:rsidRPr="00707B61">
                          <w:rPr>
                            <w:sz w:val="20"/>
                            <w:szCs w:val="20"/>
                          </w:rPr>
                          <w:t xml:space="preserve">], Б.Б. Басаев, А.Б. </w:t>
                        </w:r>
                        <w:proofErr w:type="spellStart"/>
                        <w:r w:rsidRPr="00707B61">
                          <w:rPr>
                            <w:sz w:val="20"/>
                            <w:szCs w:val="20"/>
                          </w:rPr>
                          <w:t>Фиапшев</w:t>
                        </w:r>
                        <w:proofErr w:type="spellEnd"/>
                        <w:r w:rsidRPr="00707B61">
                          <w:rPr>
                            <w:sz w:val="20"/>
                            <w:szCs w:val="20"/>
                          </w:rPr>
                          <w:t xml:space="preserve">, А.А. </w:t>
                        </w:r>
                        <w:proofErr w:type="spellStart"/>
                        <w:r w:rsidRPr="00707B61">
                          <w:rPr>
                            <w:sz w:val="20"/>
                            <w:szCs w:val="20"/>
                          </w:rPr>
                          <w:t>Фиапшева</w:t>
                        </w:r>
                        <w:proofErr w:type="spellEnd"/>
                        <w:r w:rsidRPr="00707B61">
                          <w:rPr>
                            <w:sz w:val="20"/>
                            <w:szCs w:val="20"/>
                          </w:rPr>
                          <w:t xml:space="preserve"> [</w:t>
                        </w:r>
                        <w:fldSimple w:instr=" REF _Ref44612946 \r \h  \* MERGEFORMAT ">
                          <w:r w:rsidR="0006402F" w:rsidRPr="0006402F">
                            <w:rPr>
                              <w:sz w:val="20"/>
                              <w:szCs w:val="20"/>
                            </w:rPr>
                            <w:t>29</w:t>
                          </w:r>
                        </w:fldSimple>
                        <w:r w:rsidRPr="00707B61">
                          <w:rPr>
                            <w:sz w:val="20"/>
                            <w:szCs w:val="20"/>
                          </w:rPr>
                          <w:t xml:space="preserve">], Дж. </w:t>
                        </w:r>
                        <w:proofErr w:type="spellStart"/>
                        <w:r w:rsidRPr="00707B61">
                          <w:rPr>
                            <w:sz w:val="20"/>
                            <w:szCs w:val="20"/>
                          </w:rPr>
                          <w:t>Лайкер</w:t>
                        </w:r>
                        <w:proofErr w:type="spellEnd"/>
                        <w:r w:rsidRPr="00707B61">
                          <w:rPr>
                            <w:sz w:val="20"/>
                            <w:szCs w:val="20"/>
                          </w:rPr>
                          <w:t xml:space="preserve">, М. </w:t>
                        </w:r>
                        <w:proofErr w:type="spellStart"/>
                        <w:r w:rsidRPr="00707B61">
                          <w:rPr>
                            <w:sz w:val="20"/>
                            <w:szCs w:val="20"/>
                          </w:rPr>
                          <w:t>Хосеус</w:t>
                        </w:r>
                        <w:proofErr w:type="spellEnd"/>
                        <w:r w:rsidRPr="00707B61">
                          <w:rPr>
                            <w:sz w:val="20"/>
                            <w:szCs w:val="20"/>
                          </w:rPr>
                          <w:t xml:space="preserve"> [</w:t>
                        </w:r>
                        <w:fldSimple w:instr=" REF _Ref44613175 \r \h  \* MERGEFORMAT ">
                          <w:r w:rsidR="0006402F" w:rsidRPr="0006402F">
                            <w:rPr>
                              <w:sz w:val="20"/>
                              <w:szCs w:val="20"/>
                            </w:rPr>
                            <w:t>30</w:t>
                          </w:r>
                        </w:fldSimple>
                        <w:r w:rsidRPr="00707B61">
                          <w:rPr>
                            <w:sz w:val="20"/>
                            <w:szCs w:val="20"/>
                          </w:rPr>
                          <w:t>], Н.В. Левкин [</w:t>
                        </w:r>
                        <w:fldSimple w:instr=" REF _Ref44613298 \r \h  \* MERGEFORMAT ">
                          <w:r w:rsidR="0006402F" w:rsidRPr="0006402F">
                            <w:rPr>
                              <w:sz w:val="20"/>
                              <w:szCs w:val="20"/>
                            </w:rPr>
                            <w:t>31</w:t>
                          </w:r>
                        </w:fldSimple>
                        <w:r w:rsidRPr="00707B61">
                          <w:rPr>
                            <w:sz w:val="20"/>
                            <w:szCs w:val="20"/>
                          </w:rPr>
                          <w:t>] и другие</w:t>
                        </w:r>
                      </w:p>
                    </w:tc>
                  </w:tr>
                  <w:tr w:rsidR="00685E10" w:rsidRPr="00707B61" w:rsidTr="00685E10">
                    <w:trPr>
                      <w:cantSplit/>
                      <w:trHeight w:val="415"/>
                    </w:trPr>
                    <w:tc>
                      <w:tcPr>
                        <w:tcW w:w="328" w:type="pct"/>
                      </w:tcPr>
                      <w:p w:rsidR="00685E10" w:rsidRPr="00707B61" w:rsidRDefault="00685E10" w:rsidP="00685E10">
                        <w:pPr>
                          <w:pStyle w:val="afffffffff7"/>
                          <w:suppressAutoHyphens w:val="0"/>
                          <w:rPr>
                            <w:sz w:val="20"/>
                            <w:szCs w:val="20"/>
                          </w:rPr>
                        </w:pPr>
                        <w:r w:rsidRPr="00707B61">
                          <w:rPr>
                            <w:sz w:val="20"/>
                            <w:szCs w:val="20"/>
                          </w:rPr>
                          <w:t>6</w:t>
                        </w:r>
                      </w:p>
                    </w:tc>
                    <w:tc>
                      <w:tcPr>
                        <w:tcW w:w="1036" w:type="pct"/>
                      </w:tcPr>
                      <w:p w:rsidR="00685E10" w:rsidRPr="00707B61" w:rsidRDefault="00685E10" w:rsidP="00685E10">
                        <w:pPr>
                          <w:pStyle w:val="0"/>
                          <w:rPr>
                            <w:sz w:val="20"/>
                            <w:szCs w:val="20"/>
                          </w:rPr>
                        </w:pPr>
                        <w:r w:rsidRPr="00707B61">
                          <w:rPr>
                            <w:sz w:val="20"/>
                            <w:szCs w:val="20"/>
                          </w:rPr>
                          <w:t>Индивидуальное с</w:t>
                        </w:r>
                        <w:r w:rsidRPr="00707B61">
                          <w:rPr>
                            <w:sz w:val="20"/>
                            <w:szCs w:val="20"/>
                          </w:rPr>
                          <w:t>о</w:t>
                        </w:r>
                        <w:r w:rsidRPr="00707B61">
                          <w:rPr>
                            <w:sz w:val="20"/>
                            <w:szCs w:val="20"/>
                          </w:rPr>
                          <w:t>гласование интересов и ответственности персонала</w:t>
                        </w:r>
                      </w:p>
                    </w:tc>
                    <w:tc>
                      <w:tcPr>
                        <w:tcW w:w="3636" w:type="pct"/>
                      </w:tcPr>
                      <w:p w:rsidR="00685E10" w:rsidRPr="00707B61" w:rsidRDefault="00685E10" w:rsidP="00685E10">
                        <w:pPr>
                          <w:pStyle w:val="0"/>
                          <w:rPr>
                            <w:sz w:val="20"/>
                            <w:szCs w:val="20"/>
                          </w:rPr>
                        </w:pPr>
                        <w:r w:rsidRPr="00707B61">
                          <w:rPr>
                            <w:sz w:val="20"/>
                            <w:szCs w:val="20"/>
                          </w:rPr>
                          <w:t>Развитие теории интересов посредством определения и согласования инд</w:t>
                        </w:r>
                        <w:r w:rsidRPr="00707B61">
                          <w:rPr>
                            <w:sz w:val="20"/>
                            <w:szCs w:val="20"/>
                          </w:rPr>
                          <w:t>и</w:t>
                        </w:r>
                        <w:r w:rsidRPr="00707B61">
                          <w:rPr>
                            <w:sz w:val="20"/>
                            <w:szCs w:val="20"/>
                          </w:rPr>
                          <w:t xml:space="preserve">видуальных интересов работника и работодателя, работников и других </w:t>
                        </w:r>
                        <w:proofErr w:type="spellStart"/>
                        <w:r w:rsidRPr="00707B61">
                          <w:rPr>
                            <w:sz w:val="20"/>
                            <w:szCs w:val="20"/>
                          </w:rPr>
                          <w:t>стейкохолдеров</w:t>
                        </w:r>
                        <w:proofErr w:type="spellEnd"/>
                        <w:r w:rsidRPr="00707B61">
                          <w:rPr>
                            <w:sz w:val="20"/>
                            <w:szCs w:val="20"/>
                          </w:rPr>
                          <w:t xml:space="preserve"> предприятия. Формулирование принципов баланса интер</w:t>
                        </w:r>
                        <w:r w:rsidRPr="00707B61">
                          <w:rPr>
                            <w:sz w:val="20"/>
                            <w:szCs w:val="20"/>
                          </w:rPr>
                          <w:t>е</w:t>
                        </w:r>
                        <w:r w:rsidRPr="00707B61">
                          <w:rPr>
                            <w:sz w:val="20"/>
                            <w:szCs w:val="20"/>
                          </w:rPr>
                          <w:t>сов и ответственности как принципа взаимодействия сотрудников.</w:t>
                        </w:r>
                      </w:p>
                      <w:p w:rsidR="00685E10" w:rsidRPr="00707B61" w:rsidRDefault="00685E10" w:rsidP="00685E10">
                        <w:pPr>
                          <w:pStyle w:val="0"/>
                          <w:rPr>
                            <w:sz w:val="20"/>
                            <w:szCs w:val="20"/>
                          </w:rPr>
                        </w:pPr>
                        <w:r w:rsidRPr="00707B61">
                          <w:rPr>
                            <w:sz w:val="20"/>
                            <w:szCs w:val="20"/>
                          </w:rPr>
                          <w:t>Авторы: В.Б. Артемьев [</w:t>
                        </w:r>
                        <w:fldSimple w:instr=" REF _Ref44581779 \r \h  \* MERGEFORMAT ">
                          <w:r w:rsidR="0006402F" w:rsidRPr="0006402F">
                            <w:rPr>
                              <w:sz w:val="20"/>
                              <w:szCs w:val="20"/>
                            </w:rPr>
                            <w:t>24</w:t>
                          </w:r>
                        </w:fldSimple>
                        <w:r w:rsidRPr="00707B61">
                          <w:rPr>
                            <w:sz w:val="20"/>
                            <w:szCs w:val="20"/>
                          </w:rPr>
                          <w:t>],  В.А. Галкин [</w:t>
                        </w:r>
                        <w:fldSimple w:instr=" REF _Ref418280780 \r \h  \* MERGEFORMAT ">
                          <w:r w:rsidR="0006402F" w:rsidRPr="0006402F">
                            <w:rPr>
                              <w:sz w:val="20"/>
                              <w:szCs w:val="20"/>
                            </w:rPr>
                            <w:t>32</w:t>
                          </w:r>
                        </w:fldSimple>
                        <w:r w:rsidRPr="00707B61">
                          <w:rPr>
                            <w:sz w:val="20"/>
                            <w:szCs w:val="20"/>
                          </w:rPr>
                          <w:t xml:space="preserve">], </w:t>
                        </w:r>
                        <w:proofErr w:type="spellStart"/>
                        <w:r w:rsidRPr="00707B61">
                          <w:rPr>
                            <w:sz w:val="20"/>
                            <w:szCs w:val="20"/>
                          </w:rPr>
                          <w:t>А.Б.Килин</w:t>
                        </w:r>
                        <w:proofErr w:type="spellEnd"/>
                        <w:r w:rsidRPr="00707B61">
                          <w:rPr>
                            <w:sz w:val="20"/>
                            <w:szCs w:val="20"/>
                          </w:rPr>
                          <w:t xml:space="preserve"> [</w:t>
                        </w:r>
                        <w:fldSimple w:instr=" REF _Ref44581779 \r \h  \* MERGEFORMAT ">
                          <w:r w:rsidR="0006402F" w:rsidRPr="0006402F">
                            <w:rPr>
                              <w:sz w:val="20"/>
                              <w:szCs w:val="20"/>
                            </w:rPr>
                            <w:t>24</w:t>
                          </w:r>
                        </w:fldSimple>
                        <w:r w:rsidRPr="00707B61">
                          <w:rPr>
                            <w:sz w:val="20"/>
                            <w:szCs w:val="20"/>
                          </w:rPr>
                          <w:t>], А.М. Мак</w:t>
                        </w:r>
                        <w:r w:rsidRPr="00707B61">
                          <w:rPr>
                            <w:sz w:val="20"/>
                            <w:szCs w:val="20"/>
                          </w:rPr>
                          <w:t>а</w:t>
                        </w:r>
                        <w:r w:rsidRPr="00707B61">
                          <w:rPr>
                            <w:sz w:val="20"/>
                            <w:szCs w:val="20"/>
                          </w:rPr>
                          <w:t>ров [</w:t>
                        </w:r>
                        <w:fldSimple w:instr=" REF _Ref44581779 \r \h  \* MERGEFORMAT ">
                          <w:r w:rsidR="0006402F" w:rsidRPr="0006402F">
                            <w:rPr>
                              <w:sz w:val="20"/>
                              <w:szCs w:val="20"/>
                            </w:rPr>
                            <w:t>24</w:t>
                          </w:r>
                        </w:fldSimple>
                        <w:r w:rsidRPr="00707B61">
                          <w:rPr>
                            <w:sz w:val="20"/>
                            <w:szCs w:val="20"/>
                          </w:rPr>
                          <w:t>] и другие</w:t>
                        </w:r>
                      </w:p>
                    </w:tc>
                  </w:tr>
                </w:tbl>
                <w:p w:rsidR="00685E10" w:rsidRDefault="00685E10"/>
              </w:txbxContent>
            </v:textbox>
            <w10:wrap type="topAndBottom"/>
          </v:shape>
        </w:pict>
      </w:r>
      <w:r w:rsidR="00A13725" w:rsidRPr="00707B61">
        <w:rPr>
          <w:bCs/>
        </w:rPr>
        <w:t>Противоположностью персонифицированного управления персоналом является общее управл</w:t>
      </w:r>
      <w:r w:rsidR="00A13725" w:rsidRPr="00707B61">
        <w:rPr>
          <w:bCs/>
        </w:rPr>
        <w:t>е</w:t>
      </w:r>
      <w:r w:rsidR="00A13725" w:rsidRPr="00707B61">
        <w:rPr>
          <w:bCs/>
        </w:rPr>
        <w:t>ние. Отличием персонифицированного управления от общего является использование персонального (индивидуального) подхода руководителя к рабо</w:t>
      </w:r>
      <w:r w:rsidR="00A13725" w:rsidRPr="00707B61">
        <w:rPr>
          <w:bCs/>
        </w:rPr>
        <w:t>т</w:t>
      </w:r>
      <w:r w:rsidR="00A13725" w:rsidRPr="00707B61">
        <w:rPr>
          <w:bCs/>
        </w:rPr>
        <w:t>нику, который может проявляться как в процессе управления в целом, так и в его отдельных элеме</w:t>
      </w:r>
      <w:r w:rsidR="00A13725" w:rsidRPr="00707B61">
        <w:rPr>
          <w:bCs/>
        </w:rPr>
        <w:t>н</w:t>
      </w:r>
      <w:r w:rsidR="00A13725" w:rsidRPr="00707B61">
        <w:rPr>
          <w:bCs/>
        </w:rPr>
        <w:t>тах в частности. Например, в индивидуальной п</w:t>
      </w:r>
      <w:r w:rsidR="00A13725" w:rsidRPr="00707B61">
        <w:rPr>
          <w:bCs/>
        </w:rPr>
        <w:t>о</w:t>
      </w:r>
      <w:r w:rsidR="00A13725" w:rsidRPr="00707B61">
        <w:rPr>
          <w:bCs/>
        </w:rPr>
        <w:t>становке целей профессионального развития р</w:t>
      </w:r>
      <w:r w:rsidR="00A13725" w:rsidRPr="00707B61">
        <w:rPr>
          <w:bCs/>
        </w:rPr>
        <w:t>а</w:t>
      </w:r>
      <w:r w:rsidR="00A13725" w:rsidRPr="00707B61">
        <w:rPr>
          <w:bCs/>
        </w:rPr>
        <w:t>ботника, в индивидуальном согласовании интер</w:t>
      </w:r>
      <w:r w:rsidR="00A13725" w:rsidRPr="00707B61">
        <w:rPr>
          <w:bCs/>
        </w:rPr>
        <w:t>е</w:t>
      </w:r>
      <w:r w:rsidR="00A13725" w:rsidRPr="00707B61">
        <w:rPr>
          <w:bCs/>
        </w:rPr>
        <w:t>сов, мотивов в отношении целей, алгоритмов де</w:t>
      </w:r>
      <w:r w:rsidR="00A13725" w:rsidRPr="00707B61">
        <w:rPr>
          <w:bCs/>
        </w:rPr>
        <w:t>й</w:t>
      </w:r>
      <w:r w:rsidR="00A13725" w:rsidRPr="00707B61">
        <w:rPr>
          <w:bCs/>
        </w:rPr>
        <w:t>ствий, планировании труда, организации, контроля труда и т. д. Следовательно, обобщенно персон</w:t>
      </w:r>
      <w:r w:rsidR="00A13725" w:rsidRPr="00707B61">
        <w:rPr>
          <w:bCs/>
        </w:rPr>
        <w:t>и</w:t>
      </w:r>
      <w:r w:rsidR="00A13725" w:rsidRPr="00707B61">
        <w:rPr>
          <w:bCs/>
        </w:rPr>
        <w:t>фицированное управление означает использование индивидуального подхода в каком-либо его эл</w:t>
      </w:r>
      <w:r w:rsidR="00A13725" w:rsidRPr="00707B61">
        <w:rPr>
          <w:bCs/>
        </w:rPr>
        <w:t>е</w:t>
      </w:r>
      <w:r w:rsidR="00A13725" w:rsidRPr="00707B61">
        <w:rPr>
          <w:bCs/>
        </w:rPr>
        <w:t>менте: постановки целей, задач, функций, методов и средств управления.</w:t>
      </w:r>
    </w:p>
    <w:p w:rsidR="00A13725" w:rsidRPr="00707B61" w:rsidRDefault="00A13725" w:rsidP="00A13725">
      <w:pPr>
        <w:ind w:firstLine="397"/>
        <w:rPr>
          <w:bCs/>
        </w:rPr>
      </w:pPr>
      <w:r w:rsidRPr="00707B61">
        <w:rPr>
          <w:bCs/>
        </w:rPr>
        <w:t>Таким образом, видовым отличием понятия «персонифицированное управление персоналом» от родового понятия «управление персоналом» является использование персонального (индивид</w:t>
      </w:r>
      <w:r w:rsidRPr="00707B61">
        <w:rPr>
          <w:bCs/>
        </w:rPr>
        <w:t>у</w:t>
      </w:r>
      <w:r w:rsidRPr="00707B61">
        <w:rPr>
          <w:bCs/>
        </w:rPr>
        <w:t>ального) подхода к работнику в процессе управл</w:t>
      </w:r>
      <w:r w:rsidRPr="00707B61">
        <w:rPr>
          <w:bCs/>
        </w:rPr>
        <w:t>е</w:t>
      </w:r>
      <w:r w:rsidRPr="00707B61">
        <w:rPr>
          <w:bCs/>
        </w:rPr>
        <w:t xml:space="preserve">ния. </w:t>
      </w:r>
    </w:p>
    <w:p w:rsidR="00A13725" w:rsidRPr="00707B61" w:rsidRDefault="00A13725" w:rsidP="00A13725">
      <w:pPr>
        <w:ind w:firstLine="397"/>
        <w:rPr>
          <w:bCs/>
        </w:rPr>
      </w:pPr>
      <w:r w:rsidRPr="00707B61">
        <w:rPr>
          <w:bCs/>
        </w:rPr>
        <w:t>Если сформулировать в развернутом виде, то «персонифицированное управление персоналом» – это целенаправленное воздействие субъекта управления (руководителя) на объект (персонал) для достижения его желаемого состояния или р</w:t>
      </w:r>
      <w:r w:rsidRPr="00707B61">
        <w:rPr>
          <w:bCs/>
        </w:rPr>
        <w:t>е</w:t>
      </w:r>
      <w:r w:rsidRPr="00707B61">
        <w:rPr>
          <w:bCs/>
        </w:rPr>
        <w:lastRenderedPageBreak/>
        <w:t>зультатов с использованием персонального (инд</w:t>
      </w:r>
      <w:r w:rsidRPr="00707B61">
        <w:rPr>
          <w:bCs/>
        </w:rPr>
        <w:t>и</w:t>
      </w:r>
      <w:r w:rsidRPr="00707B61">
        <w:rPr>
          <w:bCs/>
        </w:rPr>
        <w:t xml:space="preserve">видуального) подхода. </w:t>
      </w:r>
    </w:p>
    <w:p w:rsidR="00A13725" w:rsidRPr="00707B61" w:rsidRDefault="00A13725" w:rsidP="00A13725">
      <w:pPr>
        <w:ind w:firstLine="397"/>
        <w:rPr>
          <w:bCs/>
        </w:rPr>
      </w:pPr>
      <w:r w:rsidRPr="00707B61">
        <w:rPr>
          <w:bCs/>
        </w:rPr>
        <w:t>У многих читателей могут возникнуть логи</w:t>
      </w:r>
      <w:r w:rsidRPr="00707B61">
        <w:rPr>
          <w:bCs/>
        </w:rPr>
        <w:t>ч</w:t>
      </w:r>
      <w:r w:rsidRPr="00707B61">
        <w:rPr>
          <w:bCs/>
        </w:rPr>
        <w:t xml:space="preserve">ные вопросы: </w:t>
      </w:r>
    </w:p>
    <w:p w:rsidR="00A13725" w:rsidRPr="00707B61" w:rsidRDefault="00A13725" w:rsidP="00A13725">
      <w:pPr>
        <w:ind w:firstLine="397"/>
        <w:rPr>
          <w:bCs/>
        </w:rPr>
      </w:pPr>
      <w:r w:rsidRPr="00707B61">
        <w:rPr>
          <w:bCs/>
        </w:rPr>
        <w:t>1. Не является ли все управление персоналом персонифицированным?</w:t>
      </w:r>
    </w:p>
    <w:p w:rsidR="00A13725" w:rsidRPr="00707B61" w:rsidRDefault="00A13725" w:rsidP="00A13725">
      <w:pPr>
        <w:ind w:firstLine="397"/>
        <w:rPr>
          <w:bCs/>
        </w:rPr>
      </w:pPr>
      <w:r w:rsidRPr="00707B61">
        <w:rPr>
          <w:bCs/>
        </w:rPr>
        <w:t>2. Зачем нужна методология персонифицир</w:t>
      </w:r>
      <w:r w:rsidRPr="00707B61">
        <w:rPr>
          <w:bCs/>
        </w:rPr>
        <w:t>о</w:t>
      </w:r>
      <w:r w:rsidRPr="00707B61">
        <w:rPr>
          <w:bCs/>
        </w:rPr>
        <w:t>ванного управления персоналом, если оно и так применяется на практике управления в различном количестве и качестве?</w:t>
      </w:r>
    </w:p>
    <w:p w:rsidR="00A13725" w:rsidRPr="00707B61" w:rsidRDefault="00A13725" w:rsidP="00A13725">
      <w:pPr>
        <w:ind w:firstLine="397"/>
        <w:rPr>
          <w:bCs/>
        </w:rPr>
      </w:pPr>
      <w:r w:rsidRPr="00707B61">
        <w:rPr>
          <w:bCs/>
        </w:rPr>
        <w:t>Чтобы ответить на первый вопрос, необход</w:t>
      </w:r>
      <w:r w:rsidRPr="00707B61">
        <w:rPr>
          <w:bCs/>
        </w:rPr>
        <w:t>и</w:t>
      </w:r>
      <w:r w:rsidRPr="00707B61">
        <w:rPr>
          <w:bCs/>
        </w:rPr>
        <w:t xml:space="preserve">мо четко и недвусмысленно определить критерий отнесения управления к </w:t>
      </w:r>
      <w:proofErr w:type="gramStart"/>
      <w:r w:rsidRPr="00707B61">
        <w:rPr>
          <w:bCs/>
        </w:rPr>
        <w:t>персонифицированному</w:t>
      </w:r>
      <w:proofErr w:type="gramEnd"/>
      <w:r w:rsidRPr="00707B61">
        <w:rPr>
          <w:bCs/>
        </w:rPr>
        <w:t>. Исходя из принятого нами определения, этим кр</w:t>
      </w:r>
      <w:r w:rsidRPr="00707B61">
        <w:rPr>
          <w:bCs/>
        </w:rPr>
        <w:t>и</w:t>
      </w:r>
      <w:r w:rsidRPr="00707B61">
        <w:rPr>
          <w:bCs/>
        </w:rPr>
        <w:t>терием с необходимостью является использование персонального (индивидуального) подхода при осуществлении управления. Элементами примен</w:t>
      </w:r>
      <w:r w:rsidRPr="00707B61">
        <w:rPr>
          <w:bCs/>
        </w:rPr>
        <w:t>е</w:t>
      </w:r>
      <w:r w:rsidRPr="00707B61">
        <w:rPr>
          <w:bCs/>
        </w:rPr>
        <w:t>ния персонифицированного управления могут быть: постановка целей, задач, согласование инт</w:t>
      </w:r>
      <w:r w:rsidRPr="00707B61">
        <w:rPr>
          <w:bCs/>
        </w:rPr>
        <w:t>е</w:t>
      </w:r>
      <w:r w:rsidRPr="00707B61">
        <w:rPr>
          <w:bCs/>
        </w:rPr>
        <w:t>ресов, мотивов в отношении целей, осуществление функций управления, выбор методов и средств управления и другие. Если при осуществлении управления используются элементы персониф</w:t>
      </w:r>
      <w:r w:rsidRPr="00707B61">
        <w:rPr>
          <w:bCs/>
        </w:rPr>
        <w:t>и</w:t>
      </w:r>
      <w:r w:rsidRPr="00707B61">
        <w:rPr>
          <w:bCs/>
        </w:rPr>
        <w:t>цированного (индивидуального) управления, то мы можем говорить о персонифицированном управлении, если эти элементы не используется, то речь идет об общем управлении или просто управлении. Например, если на предприятии или подразделении используется система нормативов труда общая для всех его работников, без учета особенностей условий труда каждого работника, его квалификации, психофизиологических во</w:t>
      </w:r>
      <w:r w:rsidRPr="00707B61">
        <w:rPr>
          <w:bCs/>
        </w:rPr>
        <w:t>з</w:t>
      </w:r>
      <w:r w:rsidRPr="00707B61">
        <w:rPr>
          <w:bCs/>
        </w:rPr>
        <w:t>можностей, то в этом элементе используется о</w:t>
      </w:r>
      <w:r w:rsidRPr="00707B61">
        <w:rPr>
          <w:bCs/>
        </w:rPr>
        <w:t>б</w:t>
      </w:r>
      <w:r w:rsidRPr="00707B61">
        <w:rPr>
          <w:bCs/>
        </w:rPr>
        <w:t>щее или просто управление персоналом. И наоб</w:t>
      </w:r>
      <w:r w:rsidRPr="00707B61">
        <w:rPr>
          <w:bCs/>
        </w:rPr>
        <w:t>о</w:t>
      </w:r>
      <w:r w:rsidRPr="00707B61">
        <w:rPr>
          <w:bCs/>
        </w:rPr>
        <w:t>рот, если на предприятии или подразделении но</w:t>
      </w:r>
      <w:r w:rsidRPr="00707B61">
        <w:rPr>
          <w:bCs/>
        </w:rPr>
        <w:t>р</w:t>
      </w:r>
      <w:r w:rsidRPr="00707B61">
        <w:rPr>
          <w:bCs/>
        </w:rPr>
        <w:t>мативы труда устанавливаются индивидуально каждому работнику, с учетом его условий труда, стажа, квалификации, то мы можем говорить о персонифицированном управлении.</w:t>
      </w:r>
    </w:p>
    <w:p w:rsidR="00A13725" w:rsidRPr="00707B61" w:rsidRDefault="00A13725" w:rsidP="00A13725">
      <w:pPr>
        <w:ind w:firstLine="397"/>
        <w:rPr>
          <w:bCs/>
        </w:rPr>
      </w:pPr>
      <w:r w:rsidRPr="00707B61">
        <w:rPr>
          <w:bCs/>
        </w:rPr>
        <w:t>Таким образом, управление персоналом явл</w:t>
      </w:r>
      <w:r w:rsidRPr="00707B61">
        <w:rPr>
          <w:bCs/>
        </w:rPr>
        <w:t>я</w:t>
      </w:r>
      <w:r w:rsidRPr="00707B61">
        <w:rPr>
          <w:bCs/>
        </w:rPr>
        <w:t>ется персонифицированным, если в его элементах используется индивидуальный подход к работн</w:t>
      </w:r>
      <w:r w:rsidRPr="00707B61">
        <w:rPr>
          <w:bCs/>
        </w:rPr>
        <w:t>и</w:t>
      </w:r>
      <w:r w:rsidRPr="00707B61">
        <w:rPr>
          <w:bCs/>
        </w:rPr>
        <w:t>кам. Если персонифицированный (индивидуал</w:t>
      </w:r>
      <w:r w:rsidRPr="00707B61">
        <w:rPr>
          <w:bCs/>
        </w:rPr>
        <w:t>ь</w:t>
      </w:r>
      <w:r w:rsidRPr="00707B61">
        <w:rPr>
          <w:bCs/>
        </w:rPr>
        <w:t>ный) подход используется в отдельных элементах управления, то верно говорить о персонифицир</w:t>
      </w:r>
      <w:r w:rsidRPr="00707B61">
        <w:rPr>
          <w:bCs/>
        </w:rPr>
        <w:t>о</w:t>
      </w:r>
      <w:r w:rsidRPr="00707B61">
        <w:rPr>
          <w:bCs/>
        </w:rPr>
        <w:t>ванном управлении в его отдельных элементах, функциях, методах и т. д. Например, персониф</w:t>
      </w:r>
      <w:r w:rsidRPr="00707B61">
        <w:rPr>
          <w:bCs/>
        </w:rPr>
        <w:t>и</w:t>
      </w:r>
      <w:r w:rsidRPr="00707B61">
        <w:rPr>
          <w:bCs/>
        </w:rPr>
        <w:t>цированное нормирование труда, персонифицир</w:t>
      </w:r>
      <w:r w:rsidRPr="00707B61">
        <w:rPr>
          <w:bCs/>
        </w:rPr>
        <w:t>о</w:t>
      </w:r>
      <w:r w:rsidRPr="00707B61">
        <w:rPr>
          <w:bCs/>
        </w:rPr>
        <w:t>ванное планирование, мотивация, стимулирование труда и т. д.</w:t>
      </w:r>
    </w:p>
    <w:p w:rsidR="00A13725" w:rsidRPr="00707B61" w:rsidRDefault="00A13725" w:rsidP="00A13725">
      <w:pPr>
        <w:ind w:firstLine="397"/>
        <w:rPr>
          <w:bCs/>
        </w:rPr>
      </w:pPr>
      <w:r w:rsidRPr="00707B61">
        <w:rPr>
          <w:bCs/>
        </w:rPr>
        <w:t>Для того чтобы ответить на второй вопрос, необходимо сказать, что персонифицированное управление в различном количестве и качестве, осознанно или нет используется в практике упра</w:t>
      </w:r>
      <w:r w:rsidRPr="00707B61">
        <w:rPr>
          <w:bCs/>
        </w:rPr>
        <w:t>в</w:t>
      </w:r>
      <w:r w:rsidRPr="00707B61">
        <w:rPr>
          <w:bCs/>
        </w:rPr>
        <w:t>ления персоналом. Однако при  недостаточном развитии методологии: принципов, методов, алг</w:t>
      </w:r>
      <w:r w:rsidRPr="00707B61">
        <w:rPr>
          <w:bCs/>
        </w:rPr>
        <w:t>о</w:t>
      </w:r>
      <w:r w:rsidRPr="00707B61">
        <w:rPr>
          <w:bCs/>
        </w:rPr>
        <w:t>ритмов, средств персонифицированное управление осуществляется стихийно, нерационально и в о</w:t>
      </w:r>
      <w:r w:rsidRPr="00707B61">
        <w:rPr>
          <w:bCs/>
        </w:rPr>
        <w:t>т</w:t>
      </w:r>
      <w:r w:rsidRPr="00707B61">
        <w:rPr>
          <w:bCs/>
        </w:rPr>
        <w:t>сутствии сознательного контроля, часто неэффе</w:t>
      </w:r>
      <w:r w:rsidRPr="00707B61">
        <w:rPr>
          <w:bCs/>
        </w:rPr>
        <w:t>к</w:t>
      </w:r>
      <w:r w:rsidRPr="00707B61">
        <w:rPr>
          <w:bCs/>
        </w:rPr>
        <w:lastRenderedPageBreak/>
        <w:t>тивно. Поэтому развитие методологии персониф</w:t>
      </w:r>
      <w:r w:rsidRPr="00707B61">
        <w:rPr>
          <w:bCs/>
        </w:rPr>
        <w:t>и</w:t>
      </w:r>
      <w:r w:rsidRPr="00707B61">
        <w:rPr>
          <w:bCs/>
        </w:rPr>
        <w:t>цированного управления персоналом не открывает управленцам новый вид деятельности, который они никогда не знали, а позволяет ее рационализ</w:t>
      </w:r>
      <w:r w:rsidRPr="00707B61">
        <w:rPr>
          <w:bCs/>
        </w:rPr>
        <w:t>и</w:t>
      </w:r>
      <w:r w:rsidRPr="00707B61">
        <w:rPr>
          <w:bCs/>
        </w:rPr>
        <w:t>ровать, осуществлять персонифицированное управление в соответствии с научно обоснова</w:t>
      </w:r>
      <w:r w:rsidRPr="00707B61">
        <w:rPr>
          <w:bCs/>
        </w:rPr>
        <w:t>н</w:t>
      </w:r>
      <w:r w:rsidRPr="00707B61">
        <w:rPr>
          <w:bCs/>
        </w:rPr>
        <w:t>ными принципами, методами, методиками и алг</w:t>
      </w:r>
      <w:r w:rsidRPr="00707B61">
        <w:rPr>
          <w:bCs/>
        </w:rPr>
        <w:t>о</w:t>
      </w:r>
      <w:r w:rsidRPr="00707B61">
        <w:rPr>
          <w:bCs/>
        </w:rPr>
        <w:t>ритмами, позволяющими осознанно повышать эффективность управленческой деятельности.</w:t>
      </w:r>
    </w:p>
    <w:p w:rsidR="00A13725" w:rsidRPr="00707B61" w:rsidRDefault="00A13725" w:rsidP="00A13725">
      <w:pPr>
        <w:ind w:firstLine="397"/>
        <w:rPr>
          <w:bCs/>
          <w:i/>
        </w:rPr>
      </w:pPr>
      <w:r w:rsidRPr="00707B61">
        <w:rPr>
          <w:bCs/>
          <w:i/>
        </w:rPr>
        <w:t>2. Методические рекомендации по повыш</w:t>
      </w:r>
      <w:r w:rsidRPr="00707B61">
        <w:rPr>
          <w:bCs/>
          <w:i/>
        </w:rPr>
        <w:t>е</w:t>
      </w:r>
      <w:r w:rsidRPr="00707B61">
        <w:rPr>
          <w:bCs/>
          <w:i/>
        </w:rPr>
        <w:t>нию мотивации персонала к процессу совершенс</w:t>
      </w:r>
      <w:r w:rsidRPr="00707B61">
        <w:rPr>
          <w:bCs/>
          <w:i/>
        </w:rPr>
        <w:t>т</w:t>
      </w:r>
      <w:r w:rsidRPr="00707B61">
        <w:rPr>
          <w:bCs/>
          <w:i/>
        </w:rPr>
        <w:t>вования деятельности организации на основе пе</w:t>
      </w:r>
      <w:r w:rsidRPr="00707B61">
        <w:rPr>
          <w:bCs/>
          <w:i/>
        </w:rPr>
        <w:t>р</w:t>
      </w:r>
      <w:r w:rsidRPr="00707B61">
        <w:rPr>
          <w:bCs/>
          <w:i/>
        </w:rPr>
        <w:t>сонифицированного подхода</w:t>
      </w:r>
    </w:p>
    <w:p w:rsidR="00A13725" w:rsidRPr="00707B61" w:rsidRDefault="00A13725" w:rsidP="00A13725">
      <w:pPr>
        <w:ind w:firstLine="397"/>
        <w:rPr>
          <w:bCs/>
        </w:rPr>
      </w:pPr>
      <w:r w:rsidRPr="00707B61">
        <w:rPr>
          <w:bCs/>
        </w:rPr>
        <w:t>На этапе планирования улучшений руковод</w:t>
      </w:r>
      <w:r w:rsidRPr="00707B61">
        <w:rPr>
          <w:bCs/>
        </w:rPr>
        <w:t>и</w:t>
      </w:r>
      <w:r w:rsidRPr="00707B61">
        <w:rPr>
          <w:bCs/>
        </w:rPr>
        <w:t>телю организации рекомендуется привлекать к этой деятельности руководителей, специалистов и других работников, наиболее мотивированных к саморазвитию, освоению новых компетенций, с</w:t>
      </w:r>
      <w:r w:rsidRPr="00707B61">
        <w:rPr>
          <w:bCs/>
        </w:rPr>
        <w:t>о</w:t>
      </w:r>
      <w:r w:rsidRPr="00707B61">
        <w:rPr>
          <w:bCs/>
        </w:rPr>
        <w:t>вершенствованию деятельности персонала и пре</w:t>
      </w:r>
      <w:r w:rsidRPr="00707B61">
        <w:rPr>
          <w:bCs/>
        </w:rPr>
        <w:t>д</w:t>
      </w:r>
      <w:r w:rsidRPr="00707B61">
        <w:rPr>
          <w:bCs/>
        </w:rPr>
        <w:t>приятия.</w:t>
      </w:r>
    </w:p>
    <w:p w:rsidR="00A13725" w:rsidRPr="00707B61" w:rsidRDefault="00A13725" w:rsidP="00A13725">
      <w:pPr>
        <w:ind w:firstLine="397"/>
        <w:rPr>
          <w:bCs/>
        </w:rPr>
      </w:pPr>
      <w:r w:rsidRPr="00707B61">
        <w:rPr>
          <w:bCs/>
        </w:rPr>
        <w:t>При этом важно понимать, что работники, сразу обладающие всеми необходимыми качес</w:t>
      </w:r>
      <w:r w:rsidRPr="00707B61">
        <w:rPr>
          <w:bCs/>
        </w:rPr>
        <w:t>т</w:t>
      </w:r>
      <w:r w:rsidRPr="00707B61">
        <w:rPr>
          <w:bCs/>
        </w:rPr>
        <w:t>вами для участия в разработке стратегии развития предприятия, программы непрерывного соверше</w:t>
      </w:r>
      <w:r w:rsidRPr="00707B61">
        <w:rPr>
          <w:bCs/>
        </w:rPr>
        <w:t>н</w:t>
      </w:r>
      <w:r w:rsidRPr="00707B61">
        <w:rPr>
          <w:bCs/>
        </w:rPr>
        <w:t>ствования деятельности, являются скорее искл</w:t>
      </w:r>
      <w:r w:rsidRPr="00707B61">
        <w:rPr>
          <w:bCs/>
        </w:rPr>
        <w:t>ю</w:t>
      </w:r>
      <w:r w:rsidRPr="00707B61">
        <w:rPr>
          <w:bCs/>
        </w:rPr>
        <w:t>чением из правил. На практике рекомендуется в</w:t>
      </w:r>
      <w:r w:rsidRPr="00707B61">
        <w:rPr>
          <w:bCs/>
        </w:rPr>
        <w:t>ы</w:t>
      </w:r>
      <w:r w:rsidRPr="00707B61">
        <w:rPr>
          <w:bCs/>
        </w:rPr>
        <w:t>брать наиболее мотивированных к саморазвитию, совершенствованию своей деятельности работн</w:t>
      </w:r>
      <w:r w:rsidRPr="00707B61">
        <w:rPr>
          <w:bCs/>
        </w:rPr>
        <w:t>и</w:t>
      </w:r>
      <w:r w:rsidRPr="00707B61">
        <w:rPr>
          <w:bCs/>
        </w:rPr>
        <w:t>ков, но при этом обладающих достаточным труд</w:t>
      </w:r>
      <w:r w:rsidRPr="00707B61">
        <w:rPr>
          <w:bCs/>
        </w:rPr>
        <w:t>о</w:t>
      </w:r>
      <w:r w:rsidRPr="00707B61">
        <w:rPr>
          <w:bCs/>
        </w:rPr>
        <w:t>вым и инновационным потенциалом.</w:t>
      </w:r>
    </w:p>
    <w:p w:rsidR="00A13725" w:rsidRPr="00707B61" w:rsidRDefault="00A13725" w:rsidP="00A13725">
      <w:pPr>
        <w:ind w:firstLine="397"/>
        <w:rPr>
          <w:bCs/>
        </w:rPr>
      </w:pPr>
      <w:r w:rsidRPr="00707B61">
        <w:rPr>
          <w:bCs/>
        </w:rPr>
        <w:t>Для взаимодействия руководителей с рабо</w:t>
      </w:r>
      <w:r w:rsidRPr="00707B61">
        <w:rPr>
          <w:bCs/>
        </w:rPr>
        <w:t>т</w:t>
      </w:r>
      <w:r w:rsidRPr="00707B61">
        <w:rPr>
          <w:bCs/>
        </w:rPr>
        <w:t>никами, участия в совершенствовании деятельн</w:t>
      </w:r>
      <w:r w:rsidRPr="00707B61">
        <w:rPr>
          <w:bCs/>
        </w:rPr>
        <w:t>о</w:t>
      </w:r>
      <w:r w:rsidRPr="00707B61">
        <w:rPr>
          <w:bCs/>
        </w:rPr>
        <w:t>сти организации рекомендуется использовать две основные формы:</w:t>
      </w:r>
    </w:p>
    <w:p w:rsidR="00A13725" w:rsidRPr="00707B61" w:rsidRDefault="00A13725" w:rsidP="00A13725">
      <w:pPr>
        <w:ind w:firstLine="397"/>
        <w:rPr>
          <w:bCs/>
        </w:rPr>
      </w:pPr>
      <w:r w:rsidRPr="00707B61">
        <w:rPr>
          <w:bCs/>
        </w:rPr>
        <w:t>1. Развивающая аттестация с последующим собеседованием с выбранными работниками, н</w:t>
      </w:r>
      <w:r w:rsidRPr="00707B61">
        <w:rPr>
          <w:bCs/>
        </w:rPr>
        <w:t>а</w:t>
      </w:r>
      <w:r w:rsidRPr="00707B61">
        <w:rPr>
          <w:bCs/>
        </w:rPr>
        <w:t>правленная на формирование и усиление интер</w:t>
      </w:r>
      <w:r w:rsidRPr="00707B61">
        <w:rPr>
          <w:bCs/>
        </w:rPr>
        <w:t>е</w:t>
      </w:r>
      <w:r w:rsidRPr="00707B61">
        <w:rPr>
          <w:bCs/>
        </w:rPr>
        <w:t>сов, мотивов, стимулов, согласования планов де</w:t>
      </w:r>
      <w:r w:rsidRPr="00707B61">
        <w:rPr>
          <w:bCs/>
        </w:rPr>
        <w:t>й</w:t>
      </w:r>
      <w:r w:rsidRPr="00707B61">
        <w:rPr>
          <w:bCs/>
        </w:rPr>
        <w:t>ствий, ожидаемых результатов и вознаграждения работников. Рекомендуется для средних и кру</w:t>
      </w:r>
      <w:r w:rsidRPr="00707B61">
        <w:rPr>
          <w:bCs/>
        </w:rPr>
        <w:t>п</w:t>
      </w:r>
      <w:r w:rsidRPr="00707B61">
        <w:rPr>
          <w:bCs/>
        </w:rPr>
        <w:t>ных организаций с численностью работников б</w:t>
      </w:r>
      <w:r w:rsidRPr="00707B61">
        <w:rPr>
          <w:bCs/>
        </w:rPr>
        <w:t>о</w:t>
      </w:r>
      <w:r w:rsidRPr="00707B61">
        <w:rPr>
          <w:bCs/>
        </w:rPr>
        <w:t>лее 50 человек.</w:t>
      </w:r>
    </w:p>
    <w:p w:rsidR="00A13725" w:rsidRPr="00707B61" w:rsidRDefault="00A13725" w:rsidP="00A13725">
      <w:pPr>
        <w:ind w:firstLine="397"/>
        <w:rPr>
          <w:bCs/>
        </w:rPr>
      </w:pPr>
      <w:r w:rsidRPr="00707B61">
        <w:rPr>
          <w:bCs/>
        </w:rPr>
        <w:t>2. Персональная оценка и индивидуальные собеседования руководителя организации с рук</w:t>
      </w:r>
      <w:r w:rsidRPr="00707B61">
        <w:rPr>
          <w:bCs/>
        </w:rPr>
        <w:t>о</w:t>
      </w:r>
      <w:r w:rsidRPr="00707B61">
        <w:rPr>
          <w:bCs/>
        </w:rPr>
        <w:t>водителями и работниками с целью определения соответствия качеств и формирования мотивации работников к участию в разработке и реализации стратегии развития, непрерывного совершенств</w:t>
      </w:r>
      <w:r w:rsidRPr="00707B61">
        <w:rPr>
          <w:bCs/>
        </w:rPr>
        <w:t>о</w:t>
      </w:r>
      <w:r w:rsidRPr="00707B61">
        <w:rPr>
          <w:bCs/>
        </w:rPr>
        <w:t>вания, повышения эффективности деятельности персонала и предприятия. Рекомендуется для м</w:t>
      </w:r>
      <w:r w:rsidRPr="00707B61">
        <w:rPr>
          <w:bCs/>
        </w:rPr>
        <w:t>а</w:t>
      </w:r>
      <w:r w:rsidRPr="00707B61">
        <w:rPr>
          <w:bCs/>
        </w:rPr>
        <w:t xml:space="preserve">лых и </w:t>
      </w:r>
      <w:proofErr w:type="spellStart"/>
      <w:r w:rsidRPr="00707B61">
        <w:rPr>
          <w:bCs/>
        </w:rPr>
        <w:t>микропредприятий</w:t>
      </w:r>
      <w:proofErr w:type="spellEnd"/>
      <w:r w:rsidRPr="00707B61">
        <w:rPr>
          <w:bCs/>
        </w:rPr>
        <w:t xml:space="preserve"> с численностью рабо</w:t>
      </w:r>
      <w:r w:rsidRPr="00707B61">
        <w:rPr>
          <w:bCs/>
        </w:rPr>
        <w:t>т</w:t>
      </w:r>
      <w:r w:rsidRPr="00707B61">
        <w:rPr>
          <w:bCs/>
        </w:rPr>
        <w:t xml:space="preserve">ников менее 50 человек. </w:t>
      </w:r>
    </w:p>
    <w:p w:rsidR="00A13725" w:rsidRPr="00707B61" w:rsidRDefault="00A13725" w:rsidP="00A13725">
      <w:pPr>
        <w:ind w:firstLine="397"/>
        <w:rPr>
          <w:bCs/>
        </w:rPr>
      </w:pPr>
      <w:r w:rsidRPr="00707B61">
        <w:rPr>
          <w:bCs/>
        </w:rPr>
        <w:t>Общая схема проведения развивающей атт</w:t>
      </w:r>
      <w:r w:rsidRPr="00707B61">
        <w:rPr>
          <w:bCs/>
        </w:rPr>
        <w:t>е</w:t>
      </w:r>
      <w:r w:rsidRPr="00707B61">
        <w:rPr>
          <w:bCs/>
        </w:rPr>
        <w:t>стации и индивидуального собеседования с рабо</w:t>
      </w:r>
      <w:r w:rsidRPr="00707B61">
        <w:rPr>
          <w:bCs/>
        </w:rPr>
        <w:t>т</w:t>
      </w:r>
      <w:r w:rsidRPr="00707B61">
        <w:rPr>
          <w:bCs/>
        </w:rPr>
        <w:t>ником для формирования мотивации, требуемого типа организационно-экономических отношений по поводу повышения эффективности деятельн</w:t>
      </w:r>
      <w:r w:rsidRPr="00707B61">
        <w:rPr>
          <w:bCs/>
        </w:rPr>
        <w:t>о</w:t>
      </w:r>
      <w:r w:rsidRPr="00707B61">
        <w:rPr>
          <w:bCs/>
        </w:rPr>
        <w:t xml:space="preserve">сти персонала и предприятия, представлена на </w:t>
      </w:r>
      <w:r w:rsidR="00A1584B">
        <w:rPr>
          <w:bCs/>
        </w:rPr>
        <w:br/>
      </w:r>
      <w:r w:rsidRPr="00707B61">
        <w:rPr>
          <w:bCs/>
        </w:rPr>
        <w:t>рис. 1.</w:t>
      </w:r>
    </w:p>
    <w:p w:rsidR="00A1584B" w:rsidRPr="00A1584B" w:rsidRDefault="00926B09" w:rsidP="00A1584B">
      <w:pPr>
        <w:rPr>
          <w:bCs/>
          <w:spacing w:val="-2"/>
          <w:sz w:val="2"/>
          <w:szCs w:val="2"/>
        </w:rPr>
      </w:pPr>
      <w:r>
        <w:rPr>
          <w:bCs/>
          <w:noProof/>
          <w:spacing w:val="-2"/>
          <w:sz w:val="2"/>
          <w:szCs w:val="2"/>
        </w:rPr>
        <w:lastRenderedPageBreak/>
        <w:pict>
          <v:group id="_x0000_s1507" style="position:absolute;left:0;text-align:left;margin-left:.7pt;margin-top:.7pt;width:460.8pt;height:490.3pt;z-index:251661312" coordorigin="1432,1607" coordsize="9216,9806">
            <v:shape id="_x0000_s1506" type="#_x0000_t202" style="position:absolute;left:1432;top:10596;width:8852;height:817" stroked="f">
              <v:textbox>
                <w:txbxContent>
                  <w:p w:rsidR="00685E10" w:rsidRPr="00A1584B" w:rsidRDefault="00685E10" w:rsidP="00A1584B">
                    <w:pPr>
                      <w:pStyle w:val="affffffa"/>
                      <w:ind w:firstLine="0"/>
                      <w:jc w:val="center"/>
                      <w:rPr>
                        <w:rFonts w:ascii="Arial" w:hAnsi="Arial" w:cs="Arial"/>
                        <w:b/>
                        <w:color w:val="000000"/>
                        <w:kern w:val="24"/>
                      </w:rPr>
                    </w:pPr>
                    <w:r w:rsidRPr="00A1584B">
                      <w:rPr>
                        <w:rFonts w:ascii="Arial" w:hAnsi="Arial" w:cs="Arial"/>
                        <w:b/>
                        <w:color w:val="000000"/>
                        <w:kern w:val="24"/>
                      </w:rPr>
                      <w:t>Рис. 1. Общая схема проведения развивающей аттестации и развития организационно-экономических отношений между руководителем и работником на основе персонифицированного подхода</w:t>
                    </w:r>
                  </w:p>
                  <w:p w:rsidR="00685E10" w:rsidRDefault="00685E10"/>
                </w:txbxContent>
              </v:textbox>
            </v:shape>
            <v:group id="_x0000_s1488" style="position:absolute;left:1432;top:1607;width:9216;height:8828" coordorigin="1345,1167" coordsize="9544,8828">
              <v:shape id="_x0000_s1489" type="#_x0000_t202" style="position:absolute;left:2260;top:1167;width:7284;height:389" strokecolor="#1f497d" strokeweight="1.25pt">
                <v:textbox style="mso-next-textbox:#_x0000_s1489">
                  <w:txbxContent>
                    <w:p w:rsidR="00685E10" w:rsidRPr="001236BD" w:rsidRDefault="00685E10" w:rsidP="00A1584B">
                      <w:pPr>
                        <w:jc w:val="center"/>
                        <w:rPr>
                          <w:sz w:val="18"/>
                          <w:szCs w:val="18"/>
                        </w:rPr>
                      </w:pPr>
                      <w:r w:rsidRPr="001236BD">
                        <w:rPr>
                          <w:sz w:val="18"/>
                          <w:szCs w:val="18"/>
                        </w:rPr>
                        <w:t>Собственники, руководители, специалисты по управлению персоналом предприятия</w:t>
                      </w:r>
                    </w:p>
                  </w:txbxContent>
                </v:textbox>
              </v:shape>
              <v:shape id="_x0000_s1490" type="#_x0000_t202" style="position:absolute;left:1345;top:2400;width:9101;height:1976" strokecolor="#1f497d" strokeweight="1.25pt">
                <v:textbox style="mso-next-textbox:#_x0000_s1490">
                  <w:txbxContent>
                    <w:p w:rsidR="00685E10" w:rsidRPr="001236BD" w:rsidRDefault="00685E10" w:rsidP="00A1584B">
                      <w:pPr>
                        <w:rPr>
                          <w:b/>
                          <w:bCs/>
                          <w:sz w:val="18"/>
                          <w:szCs w:val="18"/>
                        </w:rPr>
                      </w:pPr>
                      <w:r w:rsidRPr="001236BD">
                        <w:rPr>
                          <w:b/>
                          <w:bCs/>
                          <w:sz w:val="18"/>
                          <w:szCs w:val="18"/>
                        </w:rPr>
                        <w:t>1. Проведение развивающей аттестации, индивидуального собеседования с целью определения соо</w:t>
                      </w:r>
                      <w:r w:rsidRPr="001236BD">
                        <w:rPr>
                          <w:b/>
                          <w:bCs/>
                          <w:sz w:val="18"/>
                          <w:szCs w:val="18"/>
                        </w:rPr>
                        <w:t>т</w:t>
                      </w:r>
                      <w:r w:rsidRPr="001236BD">
                        <w:rPr>
                          <w:b/>
                          <w:bCs/>
                          <w:sz w:val="18"/>
                          <w:szCs w:val="18"/>
                        </w:rPr>
                        <w:t>ветствия качеств работников необходимому уровню для участия в разработке, реализации стратегии развития, повышения эффективности деятельности персонала и предприятия.</w:t>
                      </w:r>
                    </w:p>
                    <w:p w:rsidR="00685E10" w:rsidRPr="001236BD" w:rsidRDefault="00685E10" w:rsidP="00A1584B">
                      <w:pPr>
                        <w:rPr>
                          <w:bCs/>
                          <w:sz w:val="18"/>
                          <w:szCs w:val="18"/>
                        </w:rPr>
                      </w:pPr>
                      <w:r w:rsidRPr="001236BD">
                        <w:rPr>
                          <w:bCs/>
                          <w:sz w:val="18"/>
                          <w:szCs w:val="18"/>
                        </w:rPr>
                        <w:t>1.1. Оценка отношения работников к совершенствованию, повышению эффективности деятельности перс</w:t>
                      </w:r>
                      <w:r w:rsidRPr="001236BD">
                        <w:rPr>
                          <w:bCs/>
                          <w:sz w:val="18"/>
                          <w:szCs w:val="18"/>
                        </w:rPr>
                        <w:t>о</w:t>
                      </w:r>
                      <w:r w:rsidRPr="001236BD">
                        <w:rPr>
                          <w:bCs/>
                          <w:sz w:val="18"/>
                          <w:szCs w:val="18"/>
                        </w:rPr>
                        <w:t xml:space="preserve">нала и предприятия. </w:t>
                      </w:r>
                    </w:p>
                    <w:p w:rsidR="00685E10" w:rsidRPr="001236BD" w:rsidRDefault="00685E10" w:rsidP="00A1584B">
                      <w:pPr>
                        <w:rPr>
                          <w:bCs/>
                          <w:sz w:val="18"/>
                          <w:szCs w:val="18"/>
                        </w:rPr>
                      </w:pPr>
                      <w:r w:rsidRPr="001236BD">
                        <w:rPr>
                          <w:bCs/>
                          <w:sz w:val="18"/>
                          <w:szCs w:val="18"/>
                        </w:rPr>
                        <w:t>1.2. Оценка качеств, определяющих эффект</w:t>
                      </w:r>
                      <w:r>
                        <w:rPr>
                          <w:bCs/>
                          <w:sz w:val="18"/>
                          <w:szCs w:val="18"/>
                        </w:rPr>
                        <w:t>ивность деятельности работников.</w:t>
                      </w:r>
                    </w:p>
                    <w:p w:rsidR="00685E10" w:rsidRPr="001236BD" w:rsidRDefault="00685E10" w:rsidP="00A1584B">
                      <w:pPr>
                        <w:rPr>
                          <w:bCs/>
                          <w:sz w:val="18"/>
                          <w:szCs w:val="18"/>
                        </w:rPr>
                      </w:pPr>
                      <w:r w:rsidRPr="001236BD">
                        <w:rPr>
                          <w:bCs/>
                          <w:sz w:val="18"/>
                          <w:szCs w:val="18"/>
                        </w:rPr>
                        <w:t>Методы: наблюдения руководителем, опроса, самооценки работника.</w:t>
                      </w:r>
                    </w:p>
                    <w:p w:rsidR="00685E10" w:rsidRPr="00A1584B" w:rsidRDefault="00685E10" w:rsidP="00A1584B">
                      <w:pPr>
                        <w:rPr>
                          <w:spacing w:val="-4"/>
                          <w:sz w:val="18"/>
                          <w:szCs w:val="18"/>
                        </w:rPr>
                      </w:pPr>
                      <w:r w:rsidRPr="00A1584B">
                        <w:rPr>
                          <w:bCs/>
                          <w:spacing w:val="-4"/>
                          <w:sz w:val="18"/>
                          <w:szCs w:val="18"/>
                        </w:rPr>
                        <w:t>Средства: анкеты оценки качеств работников, стратегический план, стандарты требований к качествам персонала</w:t>
                      </w:r>
                    </w:p>
                  </w:txbxContent>
                </v:textbox>
              </v:shape>
              <v:shapetype id="_x0000_t32" coordsize="21600,21600" o:spt="32" o:oned="t" path="m,l21600,21600e" filled="f">
                <v:path arrowok="t" fillok="f" o:connecttype="none"/>
                <o:lock v:ext="edit" shapetype="t"/>
              </v:shapetype>
              <v:shape id="_x0000_s1491" type="#_x0000_t32" style="position:absolute;left:5976;top:8640;width:0;height:198" o:connectortype="straight" strokecolor="#1f497d" strokeweight="1.25pt">
                <v:stroke endarrow="block"/>
              </v:shape>
              <v:shape id="_x0000_s1492" type="#_x0000_t202" style="position:absolute;left:1345;top:5938;width:9101;height:2702" strokecolor="#1f497d" strokeweight="1.25pt">
                <v:textbox style="mso-next-textbox:#_x0000_s1492">
                  <w:txbxContent>
                    <w:p w:rsidR="00685E10" w:rsidRPr="001236BD" w:rsidRDefault="00685E10" w:rsidP="00A1584B">
                      <w:pPr>
                        <w:rPr>
                          <w:b/>
                          <w:bCs/>
                          <w:sz w:val="18"/>
                          <w:szCs w:val="18"/>
                        </w:rPr>
                      </w:pPr>
                      <w:r w:rsidRPr="001236BD">
                        <w:rPr>
                          <w:b/>
                          <w:bCs/>
                          <w:sz w:val="18"/>
                          <w:szCs w:val="18"/>
                        </w:rPr>
                        <w:t>2. Развитие организационно-экономических отношений работников по поводу повышения эффекти</w:t>
                      </w:r>
                      <w:r w:rsidRPr="001236BD">
                        <w:rPr>
                          <w:b/>
                          <w:bCs/>
                          <w:sz w:val="18"/>
                          <w:szCs w:val="18"/>
                        </w:rPr>
                        <w:t>в</w:t>
                      </w:r>
                      <w:r w:rsidRPr="001236BD">
                        <w:rPr>
                          <w:b/>
                          <w:bCs/>
                          <w:sz w:val="18"/>
                          <w:szCs w:val="18"/>
                        </w:rPr>
                        <w:t>ности деятельности персонала и предприятия.</w:t>
                      </w:r>
                    </w:p>
                    <w:p w:rsidR="00685E10" w:rsidRPr="001236BD" w:rsidRDefault="00685E10" w:rsidP="00A1584B">
                      <w:pPr>
                        <w:rPr>
                          <w:bCs/>
                          <w:sz w:val="18"/>
                          <w:szCs w:val="18"/>
                        </w:rPr>
                      </w:pPr>
                      <w:r w:rsidRPr="001236BD">
                        <w:rPr>
                          <w:bCs/>
                          <w:sz w:val="18"/>
                          <w:szCs w:val="18"/>
                        </w:rPr>
                        <w:t>2.1. Персональное развитие организационно-экономических отношений руководителя и работников по пов</w:t>
                      </w:r>
                      <w:r w:rsidRPr="001236BD">
                        <w:rPr>
                          <w:bCs/>
                          <w:sz w:val="18"/>
                          <w:szCs w:val="18"/>
                        </w:rPr>
                        <w:t>о</w:t>
                      </w:r>
                      <w:r w:rsidRPr="001236BD">
                        <w:rPr>
                          <w:bCs/>
                          <w:sz w:val="18"/>
                          <w:szCs w:val="18"/>
                        </w:rPr>
                        <w:t>ду повышения эффективности деятельности персонала и предприятия:</w:t>
                      </w:r>
                    </w:p>
                    <w:p w:rsidR="00685E10" w:rsidRPr="001236BD" w:rsidRDefault="00685E10" w:rsidP="00A1584B">
                      <w:pPr>
                        <w:rPr>
                          <w:bCs/>
                          <w:sz w:val="18"/>
                          <w:szCs w:val="18"/>
                        </w:rPr>
                      </w:pPr>
                      <w:r>
                        <w:rPr>
                          <w:bCs/>
                          <w:sz w:val="18"/>
                          <w:szCs w:val="18"/>
                        </w:rPr>
                        <w:t xml:space="preserve">– </w:t>
                      </w:r>
                      <w:r w:rsidRPr="001236BD">
                        <w:rPr>
                          <w:bCs/>
                          <w:sz w:val="18"/>
                          <w:szCs w:val="18"/>
                        </w:rPr>
                        <w:t>определение целей и основных задач повышения эффективности деятельности персонала и предприятия;</w:t>
                      </w:r>
                    </w:p>
                    <w:p w:rsidR="00685E10" w:rsidRPr="001236BD" w:rsidRDefault="00685E10" w:rsidP="00A1584B">
                      <w:pPr>
                        <w:rPr>
                          <w:bCs/>
                          <w:sz w:val="18"/>
                          <w:szCs w:val="18"/>
                        </w:rPr>
                      </w:pPr>
                      <w:r>
                        <w:rPr>
                          <w:bCs/>
                          <w:sz w:val="18"/>
                          <w:szCs w:val="18"/>
                        </w:rPr>
                        <w:t xml:space="preserve">– </w:t>
                      </w:r>
                      <w:r w:rsidRPr="001236BD">
                        <w:rPr>
                          <w:bCs/>
                          <w:sz w:val="18"/>
                          <w:szCs w:val="18"/>
                        </w:rPr>
                        <w:t>согласование интересов, мотивов в отношении целей и задач повышения эффективности деятельности;</w:t>
                      </w:r>
                    </w:p>
                    <w:p w:rsidR="00685E10" w:rsidRPr="001236BD" w:rsidRDefault="00685E10" w:rsidP="00A1584B">
                      <w:pPr>
                        <w:rPr>
                          <w:bCs/>
                          <w:sz w:val="18"/>
                          <w:szCs w:val="18"/>
                        </w:rPr>
                      </w:pPr>
                      <w:r>
                        <w:rPr>
                          <w:bCs/>
                          <w:sz w:val="18"/>
                          <w:szCs w:val="18"/>
                        </w:rPr>
                        <w:t xml:space="preserve">– </w:t>
                      </w:r>
                      <w:r w:rsidRPr="001236BD">
                        <w:rPr>
                          <w:bCs/>
                          <w:sz w:val="18"/>
                          <w:szCs w:val="18"/>
                        </w:rPr>
                        <w:t>формирование необходимого уровня мотивации к решению задач и достижению целей;</w:t>
                      </w:r>
                    </w:p>
                    <w:p w:rsidR="00685E10" w:rsidRPr="001236BD" w:rsidRDefault="00685E10" w:rsidP="00A1584B">
                      <w:pPr>
                        <w:rPr>
                          <w:bCs/>
                          <w:sz w:val="18"/>
                          <w:szCs w:val="18"/>
                        </w:rPr>
                      </w:pPr>
                      <w:r>
                        <w:rPr>
                          <w:bCs/>
                          <w:sz w:val="18"/>
                          <w:szCs w:val="18"/>
                        </w:rPr>
                        <w:t xml:space="preserve">– </w:t>
                      </w:r>
                      <w:r w:rsidRPr="001236BD">
                        <w:rPr>
                          <w:bCs/>
                          <w:sz w:val="18"/>
                          <w:szCs w:val="18"/>
                        </w:rPr>
                        <w:t>разработка и согласование предварительного плана совершенствования и повышения эффективности;</w:t>
                      </w:r>
                    </w:p>
                    <w:p w:rsidR="00685E10" w:rsidRPr="001236BD" w:rsidRDefault="00685E10" w:rsidP="00A1584B">
                      <w:pPr>
                        <w:rPr>
                          <w:bCs/>
                          <w:sz w:val="18"/>
                          <w:szCs w:val="18"/>
                        </w:rPr>
                      </w:pPr>
                      <w:r>
                        <w:rPr>
                          <w:bCs/>
                          <w:sz w:val="18"/>
                          <w:szCs w:val="18"/>
                        </w:rPr>
                        <w:t xml:space="preserve">– </w:t>
                      </w:r>
                      <w:r w:rsidRPr="001236BD">
                        <w:rPr>
                          <w:bCs/>
                          <w:sz w:val="18"/>
                          <w:szCs w:val="18"/>
                        </w:rPr>
                        <w:t>согласование плана развития профессиональных и личностных качеств работников;</w:t>
                      </w:r>
                    </w:p>
                    <w:p w:rsidR="00685E10" w:rsidRPr="001236BD" w:rsidRDefault="00685E10" w:rsidP="00A1584B">
                      <w:pPr>
                        <w:rPr>
                          <w:bCs/>
                          <w:sz w:val="18"/>
                          <w:szCs w:val="18"/>
                        </w:rPr>
                      </w:pPr>
                      <w:r>
                        <w:rPr>
                          <w:bCs/>
                          <w:sz w:val="18"/>
                          <w:szCs w:val="18"/>
                        </w:rPr>
                        <w:t xml:space="preserve">– </w:t>
                      </w:r>
                      <w:r w:rsidRPr="001236BD">
                        <w:rPr>
                          <w:bCs/>
                          <w:sz w:val="18"/>
                          <w:szCs w:val="18"/>
                        </w:rPr>
                        <w:t>согласование зоны ответственности и полномочий руководителя, работников.</w:t>
                      </w:r>
                    </w:p>
                    <w:p w:rsidR="00685E10" w:rsidRPr="001236BD" w:rsidRDefault="00685E10" w:rsidP="00A1584B">
                      <w:pPr>
                        <w:rPr>
                          <w:bCs/>
                          <w:sz w:val="18"/>
                          <w:szCs w:val="18"/>
                        </w:rPr>
                      </w:pPr>
                      <w:r w:rsidRPr="001236BD">
                        <w:rPr>
                          <w:bCs/>
                          <w:sz w:val="18"/>
                          <w:szCs w:val="18"/>
                        </w:rPr>
                        <w:t>2.2. Повышение уровня организационно-экономических отношений работников по поводу повышения э</w:t>
                      </w:r>
                      <w:r w:rsidRPr="001236BD">
                        <w:rPr>
                          <w:bCs/>
                          <w:sz w:val="18"/>
                          <w:szCs w:val="18"/>
                        </w:rPr>
                        <w:t>ф</w:t>
                      </w:r>
                      <w:r w:rsidRPr="001236BD">
                        <w:rPr>
                          <w:bCs/>
                          <w:sz w:val="18"/>
                          <w:szCs w:val="18"/>
                        </w:rPr>
                        <w:t>фек</w:t>
                      </w:r>
                      <w:r>
                        <w:rPr>
                          <w:bCs/>
                          <w:sz w:val="18"/>
                          <w:szCs w:val="18"/>
                        </w:rPr>
                        <w:t>тивности деятельности</w:t>
                      </w:r>
                    </w:p>
                    <w:p w:rsidR="00685E10" w:rsidRPr="001236BD" w:rsidRDefault="00685E10" w:rsidP="00A1584B">
                      <w:pPr>
                        <w:rPr>
                          <w:sz w:val="18"/>
                          <w:szCs w:val="18"/>
                        </w:rPr>
                      </w:pPr>
                    </w:p>
                  </w:txbxContent>
                </v:textbox>
              </v:shape>
              <v:shape id="_x0000_s1493" type="#_x0000_t32" style="position:absolute;left:5903;top:4376;width:1;height:198" o:connectortype="straight" strokecolor="#1f497d" strokeweight="1.25pt">
                <v:stroke endarrow="block"/>
              </v:shape>
              <v:shape id="_x0000_s1494" type="#_x0000_t32" style="position:absolute;left:5901;top:1556;width:1;height:248" o:connectortype="straight" strokecolor="#1f497d" strokeweight="1.25pt">
                <v:stroke endarrow="block"/>
              </v:shape>
              <v:shapetype id="_x0000_t110" coordsize="21600,21600" o:spt="110" path="m10800,l,10800,10800,21600,21600,10800xe">
                <v:stroke joinstyle="miter"/>
                <v:path gradientshapeok="t" o:connecttype="rect" textboxrect="5400,5400,16200,16200"/>
              </v:shapetype>
              <v:shape id="_x0000_s1495" type="#_x0000_t110" style="position:absolute;left:3618;top:4564;width:4601;height:1176" strokecolor="#1f497d" strokeweight="1.25pt"/>
              <v:shape id="_x0000_s1496" type="#_x0000_t202" style="position:absolute;left:4451;top:4781;width:3043;height:819" filled="f" stroked="f">
                <v:textbox style="mso-next-textbox:#_x0000_s1496">
                  <w:txbxContent>
                    <w:p w:rsidR="00685E10" w:rsidRPr="001236BD" w:rsidRDefault="00685E10" w:rsidP="00A1584B">
                      <w:pPr>
                        <w:jc w:val="center"/>
                        <w:rPr>
                          <w:sz w:val="18"/>
                          <w:szCs w:val="18"/>
                        </w:rPr>
                      </w:pPr>
                      <w:r w:rsidRPr="001236BD">
                        <w:rPr>
                          <w:sz w:val="18"/>
                          <w:szCs w:val="18"/>
                        </w:rPr>
                        <w:t>Качества работника достаточны для участия в повышении эффе</w:t>
                      </w:r>
                      <w:r w:rsidRPr="001236BD">
                        <w:rPr>
                          <w:sz w:val="18"/>
                          <w:szCs w:val="18"/>
                        </w:rPr>
                        <w:t>к</w:t>
                      </w:r>
                      <w:r w:rsidRPr="001236BD">
                        <w:rPr>
                          <w:sz w:val="18"/>
                          <w:szCs w:val="18"/>
                        </w:rPr>
                        <w:t>тивности деятельности?</w:t>
                      </w:r>
                    </w:p>
                  </w:txbxContent>
                </v:textbox>
              </v:shape>
              <v:shape id="_x0000_s1497" type="#_x0000_t202" style="position:absolute;left:1345;top:1804;width:9101;height:389" strokecolor="#1f497d" strokeweight="1.25pt">
                <v:textbox style="mso-next-textbox:#_x0000_s1497">
                  <w:txbxContent>
                    <w:p w:rsidR="00685E10" w:rsidRPr="001236BD" w:rsidRDefault="00685E10" w:rsidP="00A1584B">
                      <w:pPr>
                        <w:jc w:val="center"/>
                        <w:rPr>
                          <w:sz w:val="18"/>
                          <w:szCs w:val="18"/>
                        </w:rPr>
                      </w:pPr>
                      <w:r w:rsidRPr="001236BD">
                        <w:rPr>
                          <w:sz w:val="18"/>
                          <w:szCs w:val="18"/>
                        </w:rPr>
                        <w:t>Руководитель подразделения, потенциальный руководитель, работник, кандидат на замещение вакансии</w:t>
                      </w:r>
                    </w:p>
                  </w:txbxContent>
                </v:textbox>
              </v:shape>
              <v:shape id="_x0000_s1498" type="#_x0000_t32" style="position:absolute;left:5901;top:2193;width:1;height:207;flip:x" o:connectortype="straight" strokecolor="#1f497d" strokeweight="1.25pt">
                <v:stroke endarrow="block"/>
              </v:shape>
              <v:shape id="_x0000_s1499" type="#_x0000_t202" style="position:absolute;left:8434;top:4781;width:2267;height:810" strokecolor="#1f497d" strokeweight="1.25pt">
                <v:textbox style="mso-next-textbox:#_x0000_s1499">
                  <w:txbxContent>
                    <w:p w:rsidR="00685E10" w:rsidRPr="001236BD" w:rsidRDefault="00685E10" w:rsidP="00A1584B">
                      <w:pPr>
                        <w:rPr>
                          <w:bCs/>
                          <w:sz w:val="18"/>
                          <w:szCs w:val="18"/>
                        </w:rPr>
                      </w:pPr>
                      <w:r w:rsidRPr="001236BD">
                        <w:rPr>
                          <w:bCs/>
                          <w:sz w:val="18"/>
                          <w:szCs w:val="18"/>
                        </w:rPr>
                        <w:t>Развитие необходимых качеств или выбор др</w:t>
                      </w:r>
                      <w:r w:rsidRPr="001236BD">
                        <w:rPr>
                          <w:bCs/>
                          <w:sz w:val="18"/>
                          <w:szCs w:val="18"/>
                        </w:rPr>
                        <w:t>у</w:t>
                      </w:r>
                      <w:r>
                        <w:rPr>
                          <w:bCs/>
                          <w:sz w:val="18"/>
                          <w:szCs w:val="18"/>
                        </w:rPr>
                        <w:t>гого работника</w:t>
                      </w:r>
                    </w:p>
                    <w:p w:rsidR="00685E10" w:rsidRPr="001236BD" w:rsidRDefault="00685E10" w:rsidP="00A1584B">
                      <w:pPr>
                        <w:rPr>
                          <w:sz w:val="18"/>
                          <w:szCs w:val="18"/>
                        </w:rPr>
                      </w:pPr>
                    </w:p>
                  </w:txbxContent>
                </v:textbox>
              </v:shape>
              <v:shape id="_x0000_s1500" type="#_x0000_t32" style="position:absolute;left:10446;top:1948;width:443;height:1;flip:x" o:connectortype="straight" strokecolor="#1f497d" strokeweight="1.25pt">
                <v:stroke endarrow="block"/>
              </v:shape>
              <v:shape id="_x0000_s1501" type="#_x0000_t32" style="position:absolute;left:10701;top:5148;width:188;height:0" o:connectortype="straight" strokecolor="#1f497d" strokeweight="1.25pt"/>
              <v:shape id="_x0000_s1502" type="#_x0000_t32" style="position:absolute;left:10889;top:1948;width:0;height:3200;flip:y" o:connectortype="straight" strokecolor="#1f497d" strokeweight="1.25pt"/>
              <v:shape id="_x0000_s1503" type="#_x0000_t32" style="position:absolute;left:8219;top:5148;width:215;height:1" o:connectortype="straight" strokecolor="#1f497d" strokeweight="1.25pt"/>
              <v:shape id="_x0000_s1504" type="#_x0000_t32" style="position:absolute;left:5904;top:5740;width:1;height:198" o:connectortype="straight" strokecolor="#1f497d" strokeweight="1.25pt">
                <v:stroke endarrow="block"/>
              </v:shape>
              <v:shape id="_x0000_s1505" type="#_x0000_t202" style="position:absolute;left:1345;top:8838;width:9101;height:1157" strokecolor="#1f497d" strokeweight="1.25pt">
                <v:textbox style="mso-next-textbox:#_x0000_s1505">
                  <w:txbxContent>
                    <w:p w:rsidR="00685E10" w:rsidRPr="001236BD" w:rsidRDefault="00685E10" w:rsidP="00A1584B">
                      <w:pPr>
                        <w:rPr>
                          <w:b/>
                          <w:bCs/>
                          <w:sz w:val="18"/>
                          <w:szCs w:val="18"/>
                        </w:rPr>
                      </w:pPr>
                      <w:r w:rsidRPr="001236BD">
                        <w:rPr>
                          <w:b/>
                          <w:bCs/>
                          <w:sz w:val="18"/>
                          <w:szCs w:val="18"/>
                        </w:rPr>
                        <w:t>3. Согласование системы стимулов, заключение соглашения о вознаграждении.</w:t>
                      </w:r>
                    </w:p>
                    <w:p w:rsidR="00685E10" w:rsidRPr="001236BD" w:rsidRDefault="00685E10" w:rsidP="00A1584B">
                      <w:pPr>
                        <w:rPr>
                          <w:bCs/>
                          <w:sz w:val="18"/>
                          <w:szCs w:val="18"/>
                        </w:rPr>
                      </w:pPr>
                      <w:r w:rsidRPr="001236BD">
                        <w:rPr>
                          <w:bCs/>
                          <w:sz w:val="18"/>
                          <w:szCs w:val="18"/>
                        </w:rPr>
                        <w:t>3.1. Персональное согласование системы стимулов за достигнутые результаты, ожидаемое вознаграждение, удовлетворенность вознаграждением.</w:t>
                      </w:r>
                    </w:p>
                    <w:p w:rsidR="00685E10" w:rsidRPr="001236BD" w:rsidRDefault="00685E10" w:rsidP="00A1584B">
                      <w:pPr>
                        <w:rPr>
                          <w:bCs/>
                          <w:sz w:val="18"/>
                          <w:szCs w:val="18"/>
                        </w:rPr>
                      </w:pPr>
                      <w:r w:rsidRPr="001236BD">
                        <w:rPr>
                          <w:bCs/>
                          <w:sz w:val="18"/>
                          <w:szCs w:val="18"/>
                        </w:rPr>
                        <w:t>3.2. Утверждение плана деятельности, соглашения о стимулировании работником и руководителем.</w:t>
                      </w:r>
                    </w:p>
                    <w:p w:rsidR="00685E10" w:rsidRPr="001236BD" w:rsidRDefault="00685E10" w:rsidP="00A1584B">
                      <w:pPr>
                        <w:rPr>
                          <w:bCs/>
                          <w:sz w:val="18"/>
                          <w:szCs w:val="18"/>
                        </w:rPr>
                      </w:pPr>
                      <w:r w:rsidRPr="001236BD">
                        <w:rPr>
                          <w:bCs/>
                          <w:sz w:val="18"/>
                          <w:szCs w:val="18"/>
                        </w:rPr>
                        <w:t>3.3. Выполнение согласованного</w:t>
                      </w:r>
                      <w:r>
                        <w:rPr>
                          <w:bCs/>
                          <w:sz w:val="18"/>
                          <w:szCs w:val="18"/>
                        </w:rPr>
                        <w:t xml:space="preserve"> плана</w:t>
                      </w:r>
                    </w:p>
                    <w:p w:rsidR="00685E10" w:rsidRPr="001236BD" w:rsidRDefault="00685E10" w:rsidP="00A1584B">
                      <w:pPr>
                        <w:rPr>
                          <w:sz w:val="18"/>
                          <w:szCs w:val="18"/>
                        </w:rPr>
                      </w:pPr>
                    </w:p>
                  </w:txbxContent>
                </v:textbox>
              </v:shape>
            </v:group>
            <w10:wrap type="topAndBottom"/>
          </v:group>
        </w:pict>
      </w:r>
    </w:p>
    <w:p w:rsidR="00A13725" w:rsidRPr="00A1584B" w:rsidRDefault="00A13725" w:rsidP="00A13725">
      <w:pPr>
        <w:ind w:firstLine="397"/>
        <w:rPr>
          <w:bCs/>
          <w:spacing w:val="-2"/>
        </w:rPr>
      </w:pPr>
      <w:r w:rsidRPr="00A1584B">
        <w:rPr>
          <w:bCs/>
          <w:spacing w:val="-2"/>
        </w:rPr>
        <w:t xml:space="preserve">В </w:t>
      </w:r>
      <w:proofErr w:type="gramStart"/>
      <w:r w:rsidRPr="00A1584B">
        <w:rPr>
          <w:bCs/>
          <w:spacing w:val="-2"/>
        </w:rPr>
        <w:t>результате</w:t>
      </w:r>
      <w:proofErr w:type="gramEnd"/>
      <w:r w:rsidRPr="00A1584B">
        <w:rPr>
          <w:bCs/>
          <w:spacing w:val="-2"/>
        </w:rPr>
        <w:t xml:space="preserve"> проведенной аттестации пров</w:t>
      </w:r>
      <w:r w:rsidRPr="00A1584B">
        <w:rPr>
          <w:bCs/>
          <w:spacing w:val="-2"/>
        </w:rPr>
        <w:t>о</w:t>
      </w:r>
      <w:r w:rsidRPr="00A1584B">
        <w:rPr>
          <w:bCs/>
          <w:spacing w:val="-2"/>
        </w:rPr>
        <w:t>дится отбор наиболее подходящих руководителей подразделений, специалистов, исполнителей для участия в разработке стратегии развития, формир</w:t>
      </w:r>
      <w:r w:rsidRPr="00A1584B">
        <w:rPr>
          <w:bCs/>
          <w:spacing w:val="-2"/>
        </w:rPr>
        <w:t>о</w:t>
      </w:r>
      <w:r w:rsidRPr="00A1584B">
        <w:rPr>
          <w:bCs/>
          <w:spacing w:val="-2"/>
        </w:rPr>
        <w:t>вании и развитии системы непрерывного соверше</w:t>
      </w:r>
      <w:r w:rsidRPr="00A1584B">
        <w:rPr>
          <w:bCs/>
          <w:spacing w:val="-2"/>
        </w:rPr>
        <w:t>н</w:t>
      </w:r>
      <w:r w:rsidRPr="00A1584B">
        <w:rPr>
          <w:bCs/>
          <w:spacing w:val="-2"/>
        </w:rPr>
        <w:t>ствования деятельности персонала и предприятия.</w:t>
      </w:r>
    </w:p>
    <w:p w:rsidR="00A13725" w:rsidRPr="00707B61" w:rsidRDefault="00A13725" w:rsidP="00A13725">
      <w:pPr>
        <w:ind w:firstLine="397"/>
        <w:rPr>
          <w:bCs/>
        </w:rPr>
      </w:pPr>
      <w:r w:rsidRPr="00707B61">
        <w:rPr>
          <w:bCs/>
        </w:rPr>
        <w:t>С отобранными работниками руководитель индивидуально согласует цели, задачи, интересы в отношении целей, систему стимулов, алгоритмы решения задач.</w:t>
      </w:r>
    </w:p>
    <w:p w:rsidR="00A13725" w:rsidRPr="00707B61" w:rsidRDefault="00A13725" w:rsidP="00A13725">
      <w:pPr>
        <w:ind w:firstLine="397"/>
        <w:rPr>
          <w:bCs/>
        </w:rPr>
      </w:pPr>
      <w:r w:rsidRPr="00707B61">
        <w:rPr>
          <w:bCs/>
        </w:rPr>
        <w:t>Далее с работниками, руководителями по</w:t>
      </w:r>
      <w:r w:rsidRPr="00707B61">
        <w:rPr>
          <w:bCs/>
        </w:rPr>
        <w:t>д</w:t>
      </w:r>
      <w:r w:rsidRPr="00707B61">
        <w:rPr>
          <w:bCs/>
        </w:rPr>
        <w:t xml:space="preserve">разделения персонально </w:t>
      </w:r>
      <w:proofErr w:type="gramStart"/>
      <w:r w:rsidRPr="00707B61">
        <w:rPr>
          <w:bCs/>
        </w:rPr>
        <w:t>разрабатываются и согл</w:t>
      </w:r>
      <w:r w:rsidRPr="00707B61">
        <w:rPr>
          <w:bCs/>
        </w:rPr>
        <w:t>а</w:t>
      </w:r>
      <w:r w:rsidRPr="00707B61">
        <w:rPr>
          <w:bCs/>
        </w:rPr>
        <w:t>суются</w:t>
      </w:r>
      <w:proofErr w:type="gramEnd"/>
      <w:r w:rsidRPr="00707B61">
        <w:rPr>
          <w:bCs/>
        </w:rPr>
        <w:t xml:space="preserve"> задачи по реализации стратегии развития и совершенствования деятельности персонала и предприятия. При этом задачи условно делятся на два вида:</w:t>
      </w:r>
    </w:p>
    <w:p w:rsidR="00A13725" w:rsidRPr="00707B61" w:rsidRDefault="00A13725" w:rsidP="00A13725">
      <w:pPr>
        <w:ind w:firstLine="397"/>
        <w:rPr>
          <w:bCs/>
        </w:rPr>
      </w:pPr>
      <w:r w:rsidRPr="00707B61">
        <w:rPr>
          <w:bCs/>
        </w:rPr>
        <w:t>1. Задачи, непосредственно направленные на реализацию стратегии развития предприятия. Н</w:t>
      </w:r>
      <w:r w:rsidRPr="00707B61">
        <w:rPr>
          <w:bCs/>
        </w:rPr>
        <w:t>а</w:t>
      </w:r>
      <w:r w:rsidRPr="00707B61">
        <w:rPr>
          <w:bCs/>
        </w:rPr>
        <w:t>пример, освоение производства новых видов тов</w:t>
      </w:r>
      <w:r w:rsidRPr="00707B61">
        <w:rPr>
          <w:bCs/>
        </w:rPr>
        <w:t>а</w:t>
      </w:r>
      <w:r w:rsidRPr="00707B61">
        <w:rPr>
          <w:bCs/>
        </w:rPr>
        <w:t>ров и услуг.</w:t>
      </w:r>
    </w:p>
    <w:p w:rsidR="00A13725" w:rsidRPr="00707B61" w:rsidRDefault="00A13725" w:rsidP="00A13725">
      <w:pPr>
        <w:ind w:firstLine="397"/>
        <w:rPr>
          <w:bCs/>
        </w:rPr>
      </w:pPr>
      <w:r w:rsidRPr="00707B61">
        <w:rPr>
          <w:bCs/>
        </w:rPr>
        <w:t>2. Задачи, направленные на совершенствов</w:t>
      </w:r>
      <w:r w:rsidRPr="00707B61">
        <w:rPr>
          <w:bCs/>
        </w:rPr>
        <w:t>а</w:t>
      </w:r>
      <w:r w:rsidRPr="00707B61">
        <w:rPr>
          <w:bCs/>
        </w:rPr>
        <w:t>ние трудовой деятельности в своей зоне ответс</w:t>
      </w:r>
      <w:r w:rsidRPr="00707B61">
        <w:rPr>
          <w:bCs/>
        </w:rPr>
        <w:t>т</w:t>
      </w:r>
      <w:r w:rsidRPr="00707B61">
        <w:rPr>
          <w:bCs/>
        </w:rPr>
        <w:t>венности каждого руководителя и работника.</w:t>
      </w:r>
      <w:r w:rsidR="00A1584B" w:rsidRPr="00A1584B">
        <w:rPr>
          <w:color w:val="000000"/>
          <w:kern w:val="24"/>
        </w:rPr>
        <w:t xml:space="preserve"> </w:t>
      </w:r>
    </w:p>
    <w:p w:rsidR="00A13725" w:rsidRPr="00707B61" w:rsidRDefault="00A13725" w:rsidP="00A13725">
      <w:pPr>
        <w:ind w:firstLine="397"/>
        <w:rPr>
          <w:bCs/>
        </w:rPr>
      </w:pPr>
      <w:r w:rsidRPr="00707B61">
        <w:rPr>
          <w:bCs/>
        </w:rPr>
        <w:t xml:space="preserve">Для каждой задачи </w:t>
      </w:r>
      <w:proofErr w:type="gramStart"/>
      <w:r w:rsidRPr="00707B61">
        <w:rPr>
          <w:bCs/>
        </w:rPr>
        <w:t>определяются и соглас</w:t>
      </w:r>
      <w:r w:rsidRPr="00707B61">
        <w:rPr>
          <w:bCs/>
        </w:rPr>
        <w:t>о</w:t>
      </w:r>
      <w:r w:rsidRPr="00707B61">
        <w:rPr>
          <w:bCs/>
        </w:rPr>
        <w:t>вываются</w:t>
      </w:r>
      <w:proofErr w:type="gramEnd"/>
      <w:r w:rsidRPr="00707B61">
        <w:rPr>
          <w:bCs/>
        </w:rPr>
        <w:t xml:space="preserve"> с руководителями и работниками сл</w:t>
      </w:r>
      <w:r w:rsidRPr="00707B61">
        <w:rPr>
          <w:bCs/>
        </w:rPr>
        <w:t>е</w:t>
      </w:r>
      <w:r w:rsidRPr="00707B61">
        <w:rPr>
          <w:bCs/>
        </w:rPr>
        <w:t>дующие составляющие элементы:</w:t>
      </w:r>
    </w:p>
    <w:p w:rsidR="00A13725" w:rsidRPr="00707B61" w:rsidRDefault="00A13725" w:rsidP="00A13725">
      <w:pPr>
        <w:ind w:firstLine="397"/>
        <w:rPr>
          <w:bCs/>
        </w:rPr>
      </w:pPr>
      <w:r w:rsidRPr="00707B61">
        <w:rPr>
          <w:bCs/>
        </w:rPr>
        <w:t>– наименование задачи;</w:t>
      </w:r>
    </w:p>
    <w:p w:rsidR="00A13725" w:rsidRPr="00707B61" w:rsidRDefault="00A13725" w:rsidP="00A13725">
      <w:pPr>
        <w:ind w:firstLine="397"/>
        <w:rPr>
          <w:bCs/>
        </w:rPr>
      </w:pPr>
      <w:r w:rsidRPr="00707B61">
        <w:rPr>
          <w:bCs/>
        </w:rPr>
        <w:t>– алгоритм решения;</w:t>
      </w:r>
    </w:p>
    <w:p w:rsidR="00A13725" w:rsidRPr="00707B61" w:rsidRDefault="00A13725" w:rsidP="00A13725">
      <w:pPr>
        <w:ind w:firstLine="397"/>
        <w:rPr>
          <w:bCs/>
        </w:rPr>
      </w:pPr>
      <w:r w:rsidRPr="00707B61">
        <w:rPr>
          <w:bCs/>
        </w:rPr>
        <w:t>– затраты материальных, финансовых, труд</w:t>
      </w:r>
      <w:r w:rsidRPr="00707B61">
        <w:rPr>
          <w:bCs/>
        </w:rPr>
        <w:t>о</w:t>
      </w:r>
      <w:r w:rsidRPr="00707B61">
        <w:rPr>
          <w:bCs/>
        </w:rPr>
        <w:t>вых ресурсов;</w:t>
      </w:r>
    </w:p>
    <w:p w:rsidR="00A13725" w:rsidRPr="00707B61" w:rsidRDefault="00A13725" w:rsidP="00A13725">
      <w:pPr>
        <w:ind w:firstLine="397"/>
        <w:rPr>
          <w:bCs/>
        </w:rPr>
      </w:pPr>
      <w:r w:rsidRPr="00707B61">
        <w:rPr>
          <w:bCs/>
        </w:rPr>
        <w:t>– ожидаемые результаты и их форма;</w:t>
      </w:r>
    </w:p>
    <w:p w:rsidR="00A13725" w:rsidRPr="00707B61" w:rsidRDefault="00A13725" w:rsidP="00A13725">
      <w:pPr>
        <w:ind w:firstLine="397"/>
        <w:rPr>
          <w:bCs/>
        </w:rPr>
      </w:pPr>
      <w:r w:rsidRPr="00707B61">
        <w:rPr>
          <w:bCs/>
        </w:rPr>
        <w:t>– участники и ответственные;</w:t>
      </w:r>
    </w:p>
    <w:p w:rsidR="00A13725" w:rsidRPr="00707B61" w:rsidRDefault="00A13725" w:rsidP="00A13725">
      <w:pPr>
        <w:ind w:firstLine="397"/>
        <w:rPr>
          <w:bCs/>
        </w:rPr>
      </w:pPr>
      <w:r w:rsidRPr="00707B61">
        <w:rPr>
          <w:bCs/>
        </w:rPr>
        <w:lastRenderedPageBreak/>
        <w:t>– вознаграждение за достижение результатов.</w:t>
      </w:r>
    </w:p>
    <w:p w:rsidR="00A13725" w:rsidRPr="00707B61" w:rsidRDefault="00A13725" w:rsidP="00A13725">
      <w:pPr>
        <w:ind w:firstLine="397"/>
        <w:rPr>
          <w:bCs/>
        </w:rPr>
      </w:pPr>
      <w:r w:rsidRPr="00707B61">
        <w:rPr>
          <w:bCs/>
        </w:rPr>
        <w:t>Весьма важным в стратегическом планиров</w:t>
      </w:r>
      <w:r w:rsidRPr="00707B61">
        <w:rPr>
          <w:bCs/>
        </w:rPr>
        <w:t>а</w:t>
      </w:r>
      <w:r w:rsidRPr="00707B61">
        <w:rPr>
          <w:bCs/>
        </w:rPr>
        <w:t>нии, планировании совершенствования деятельн</w:t>
      </w:r>
      <w:r w:rsidRPr="00707B61">
        <w:rPr>
          <w:bCs/>
        </w:rPr>
        <w:t>о</w:t>
      </w:r>
      <w:r w:rsidRPr="00707B61">
        <w:rPr>
          <w:bCs/>
        </w:rPr>
        <w:t>сти персонала и предприятия является внутреннее согласие персонала с предлагаемыми задачами, мероприятиями по совершенствованию, сроками, затратами, ответственными и другими задачами системы планирования улучшений.</w:t>
      </w:r>
    </w:p>
    <w:p w:rsidR="00A13725" w:rsidRPr="00A1584B" w:rsidRDefault="00A13725" w:rsidP="00A13725">
      <w:pPr>
        <w:ind w:firstLine="397"/>
        <w:rPr>
          <w:bCs/>
          <w:spacing w:val="-2"/>
        </w:rPr>
      </w:pPr>
      <w:r w:rsidRPr="00A1584B">
        <w:rPr>
          <w:bCs/>
          <w:spacing w:val="-2"/>
        </w:rPr>
        <w:t>Отсутствие согласованности может привести к отсутствию единой направленности действий пе</w:t>
      </w:r>
      <w:r w:rsidRPr="00A1584B">
        <w:rPr>
          <w:bCs/>
          <w:spacing w:val="-2"/>
        </w:rPr>
        <w:t>р</w:t>
      </w:r>
      <w:r w:rsidRPr="00A1584B">
        <w:rPr>
          <w:bCs/>
          <w:spacing w:val="-2"/>
        </w:rPr>
        <w:t>сонала, возникновению внутренних и внешних конфликтов, а иногда к скрытому или явному саб</w:t>
      </w:r>
      <w:r w:rsidRPr="00A1584B">
        <w:rPr>
          <w:bCs/>
          <w:spacing w:val="-2"/>
        </w:rPr>
        <w:t>о</w:t>
      </w:r>
      <w:r w:rsidRPr="00A1584B">
        <w:rPr>
          <w:bCs/>
          <w:spacing w:val="-2"/>
        </w:rPr>
        <w:t>тажу реализации стратегии развития, формиров</w:t>
      </w:r>
      <w:r w:rsidRPr="00A1584B">
        <w:rPr>
          <w:bCs/>
          <w:spacing w:val="-2"/>
        </w:rPr>
        <w:t>а</w:t>
      </w:r>
      <w:r w:rsidRPr="00A1584B">
        <w:rPr>
          <w:bCs/>
          <w:spacing w:val="-2"/>
        </w:rPr>
        <w:t>нию и развитию системы непрерывного соверше</w:t>
      </w:r>
      <w:r w:rsidRPr="00A1584B">
        <w:rPr>
          <w:bCs/>
          <w:spacing w:val="-2"/>
        </w:rPr>
        <w:t>н</w:t>
      </w:r>
      <w:r w:rsidRPr="00A1584B">
        <w:rPr>
          <w:bCs/>
          <w:spacing w:val="-2"/>
        </w:rPr>
        <w:t>ствования деятельности персонала и предприятия.</w:t>
      </w:r>
    </w:p>
    <w:p w:rsidR="00A13725" w:rsidRPr="00707B61" w:rsidRDefault="00A13725" w:rsidP="00A13725">
      <w:pPr>
        <w:ind w:firstLine="397"/>
        <w:rPr>
          <w:bCs/>
        </w:rPr>
      </w:pPr>
      <w:r w:rsidRPr="00707B61">
        <w:rPr>
          <w:bCs/>
        </w:rPr>
        <w:t xml:space="preserve">В </w:t>
      </w:r>
      <w:proofErr w:type="gramStart"/>
      <w:r w:rsidRPr="00707B61">
        <w:rPr>
          <w:bCs/>
        </w:rPr>
        <w:t>качестве</w:t>
      </w:r>
      <w:proofErr w:type="gramEnd"/>
      <w:r w:rsidRPr="00707B61">
        <w:rPr>
          <w:bCs/>
        </w:rPr>
        <w:t xml:space="preserve"> способа достижения согласованн</w:t>
      </w:r>
      <w:r w:rsidRPr="00707B61">
        <w:rPr>
          <w:bCs/>
        </w:rPr>
        <w:t>о</w:t>
      </w:r>
      <w:r w:rsidRPr="00707B61">
        <w:rPr>
          <w:bCs/>
        </w:rPr>
        <w:t>сти персонала по всем основным функциям упра</w:t>
      </w:r>
      <w:r w:rsidRPr="00707B61">
        <w:rPr>
          <w:bCs/>
        </w:rPr>
        <w:t>в</w:t>
      </w:r>
      <w:r w:rsidRPr="00707B61">
        <w:rPr>
          <w:bCs/>
        </w:rPr>
        <w:t>ления: планирования, организации, мотивации, стимулирования и контроля, на наш взгляд, на</w:t>
      </w:r>
      <w:r w:rsidRPr="00707B61">
        <w:rPr>
          <w:bCs/>
        </w:rPr>
        <w:t>и</w:t>
      </w:r>
      <w:r w:rsidRPr="00707B61">
        <w:rPr>
          <w:bCs/>
        </w:rPr>
        <w:t>более эффективным является персонифицирова</w:t>
      </w:r>
      <w:r w:rsidRPr="00707B61">
        <w:rPr>
          <w:bCs/>
        </w:rPr>
        <w:t>н</w:t>
      </w:r>
      <w:r w:rsidRPr="00707B61">
        <w:rPr>
          <w:bCs/>
        </w:rPr>
        <w:t>ный подход в процессе совещаний, индивидуал</w:t>
      </w:r>
      <w:r w:rsidRPr="00707B61">
        <w:rPr>
          <w:bCs/>
        </w:rPr>
        <w:t>ь</w:t>
      </w:r>
      <w:r w:rsidRPr="00707B61">
        <w:rPr>
          <w:bCs/>
        </w:rPr>
        <w:t>ных собеседований с работниками. Данный по</w:t>
      </w:r>
      <w:r w:rsidRPr="00707B61">
        <w:rPr>
          <w:bCs/>
        </w:rPr>
        <w:t>д</w:t>
      </w:r>
      <w:r w:rsidRPr="00707B61">
        <w:rPr>
          <w:bCs/>
        </w:rPr>
        <w:t>ход позволяет выявить причины несогласий, п</w:t>
      </w:r>
      <w:r w:rsidRPr="00707B61">
        <w:rPr>
          <w:bCs/>
        </w:rPr>
        <w:t>о</w:t>
      </w:r>
      <w:r w:rsidRPr="00707B61">
        <w:rPr>
          <w:bCs/>
        </w:rPr>
        <w:t>пытаться изменить отношение, позицию несогла</w:t>
      </w:r>
      <w:r w:rsidRPr="00707B61">
        <w:rPr>
          <w:bCs/>
        </w:rPr>
        <w:t>с</w:t>
      </w:r>
      <w:r w:rsidRPr="00707B61">
        <w:rPr>
          <w:bCs/>
        </w:rPr>
        <w:t>ных работников, а по противоречивым вопросам найти приемлемый компромисс.</w:t>
      </w:r>
    </w:p>
    <w:p w:rsidR="00A13725" w:rsidRPr="00707B61" w:rsidRDefault="00A13725" w:rsidP="00A13725">
      <w:pPr>
        <w:ind w:firstLine="397"/>
        <w:rPr>
          <w:bCs/>
        </w:rPr>
      </w:pPr>
      <w:r w:rsidRPr="00707B61">
        <w:rPr>
          <w:bCs/>
        </w:rPr>
        <w:t>Повышение согласованности в деятельности работников возможно путем систематического согласования мнений работников на этапе и в пр</w:t>
      </w:r>
      <w:r w:rsidRPr="00707B61">
        <w:rPr>
          <w:bCs/>
        </w:rPr>
        <w:t>о</w:t>
      </w:r>
      <w:r w:rsidRPr="00707B61">
        <w:rPr>
          <w:bCs/>
        </w:rPr>
        <w:t>цессе планирования мероприятий по повышению эффективности деятельности предприятия форме совместных совещаний. А также индивидуальных собеседований руководителя подразделения с ключевыми руководителями, инженерно-техни</w:t>
      </w:r>
      <w:r w:rsidR="00EB6412">
        <w:rPr>
          <w:bCs/>
        </w:rPr>
        <w:softHyphen/>
      </w:r>
      <w:r w:rsidRPr="00707B61">
        <w:rPr>
          <w:bCs/>
        </w:rPr>
        <w:t>ческими работниками, операторами для выяснения причин несогласия и возможного изменения мн</w:t>
      </w:r>
      <w:r w:rsidRPr="00707B61">
        <w:rPr>
          <w:bCs/>
        </w:rPr>
        <w:t>е</w:t>
      </w:r>
      <w:r w:rsidRPr="00707B61">
        <w:rPr>
          <w:bCs/>
        </w:rPr>
        <w:t>ния работников. Очевидно, что без достижения согласованности дальнейшее формирование си</w:t>
      </w:r>
      <w:r w:rsidRPr="00707B61">
        <w:rPr>
          <w:bCs/>
        </w:rPr>
        <w:t>с</w:t>
      </w:r>
      <w:r w:rsidRPr="00707B61">
        <w:rPr>
          <w:bCs/>
        </w:rPr>
        <w:t>темы непрерывного совершенствования деятел</w:t>
      </w:r>
      <w:r w:rsidRPr="00707B61">
        <w:rPr>
          <w:bCs/>
        </w:rPr>
        <w:t>ь</w:t>
      </w:r>
      <w:r w:rsidRPr="00707B61">
        <w:rPr>
          <w:bCs/>
        </w:rPr>
        <w:t>ности персонала и предприятия невозможно.</w:t>
      </w:r>
    </w:p>
    <w:p w:rsidR="00A13725" w:rsidRPr="00707B61" w:rsidRDefault="00A13725" w:rsidP="00A13725">
      <w:pPr>
        <w:ind w:firstLine="397"/>
        <w:rPr>
          <w:bCs/>
        </w:rPr>
      </w:pPr>
      <w:r w:rsidRPr="00707B61">
        <w:rPr>
          <w:bCs/>
        </w:rPr>
        <w:t>Основной идеей и способом достижения о</w:t>
      </w:r>
      <w:r w:rsidRPr="00707B61">
        <w:rPr>
          <w:bCs/>
        </w:rPr>
        <w:t>б</w:t>
      </w:r>
      <w:r w:rsidRPr="00707B61">
        <w:rPr>
          <w:bCs/>
        </w:rPr>
        <w:t>щих целей взаимодействующих субъектов (собс</w:t>
      </w:r>
      <w:r w:rsidRPr="00707B61">
        <w:rPr>
          <w:bCs/>
        </w:rPr>
        <w:t>т</w:t>
      </w:r>
      <w:r w:rsidRPr="00707B61">
        <w:rPr>
          <w:bCs/>
        </w:rPr>
        <w:t>венников, руководителей, работников) является формирование у каждого участника своих целей, интереса, ясности, возможности, необходимости их достижения, а также понимания того, как через достижение общей цели участники смогут реал</w:t>
      </w:r>
      <w:r w:rsidRPr="00707B61">
        <w:rPr>
          <w:bCs/>
        </w:rPr>
        <w:t>и</w:t>
      </w:r>
      <w:r w:rsidRPr="00707B61">
        <w:rPr>
          <w:bCs/>
        </w:rPr>
        <w:t>зовать собственные социально-экономические и</w:t>
      </w:r>
      <w:r w:rsidRPr="00707B61">
        <w:rPr>
          <w:bCs/>
        </w:rPr>
        <w:t>н</w:t>
      </w:r>
      <w:r w:rsidRPr="00707B61">
        <w:rPr>
          <w:bCs/>
        </w:rPr>
        <w:t>тересы. На основании этого был разработан алг</w:t>
      </w:r>
      <w:r w:rsidRPr="00707B61">
        <w:rPr>
          <w:bCs/>
        </w:rPr>
        <w:t>о</w:t>
      </w:r>
      <w:r w:rsidRPr="00707B61">
        <w:rPr>
          <w:bCs/>
        </w:rPr>
        <w:t>ритм формирования и согласования целей между участниками взаимодействия, представленный на рис. 2.</w:t>
      </w:r>
    </w:p>
    <w:p w:rsidR="00A13725" w:rsidRPr="00707B61" w:rsidRDefault="00A13725" w:rsidP="00A13725">
      <w:pPr>
        <w:ind w:firstLine="397"/>
        <w:rPr>
          <w:bCs/>
        </w:rPr>
      </w:pPr>
      <w:r w:rsidRPr="00707B61">
        <w:rPr>
          <w:bCs/>
        </w:rPr>
        <w:t>Начальным этапом согласования целей между участниками взаимодействия является определ</w:t>
      </w:r>
      <w:r w:rsidRPr="00707B61">
        <w:rPr>
          <w:bCs/>
        </w:rPr>
        <w:t>е</w:t>
      </w:r>
      <w:r w:rsidRPr="00707B61">
        <w:rPr>
          <w:bCs/>
        </w:rPr>
        <w:t xml:space="preserve">ние личных интересов работников. В </w:t>
      </w:r>
      <w:proofErr w:type="gramStart"/>
      <w:r w:rsidRPr="00707B61">
        <w:rPr>
          <w:bCs/>
        </w:rPr>
        <w:t>качестве</w:t>
      </w:r>
      <w:proofErr w:type="gramEnd"/>
      <w:r w:rsidRPr="00707B61">
        <w:rPr>
          <w:bCs/>
        </w:rPr>
        <w:t xml:space="preserve"> м</w:t>
      </w:r>
      <w:r w:rsidRPr="00707B61">
        <w:rPr>
          <w:bCs/>
        </w:rPr>
        <w:t>е</w:t>
      </w:r>
      <w:r w:rsidRPr="00707B61">
        <w:rPr>
          <w:bCs/>
        </w:rPr>
        <w:t>тода определения личных интересов и целей уч</w:t>
      </w:r>
      <w:r w:rsidRPr="00707B61">
        <w:rPr>
          <w:bCs/>
        </w:rPr>
        <w:t>а</w:t>
      </w:r>
      <w:r w:rsidRPr="00707B61">
        <w:rPr>
          <w:bCs/>
        </w:rPr>
        <w:t>стников может быть использован метод «откр</w:t>
      </w:r>
      <w:r w:rsidRPr="00707B61">
        <w:rPr>
          <w:bCs/>
        </w:rPr>
        <w:t>ы</w:t>
      </w:r>
      <w:r w:rsidRPr="00707B61">
        <w:rPr>
          <w:bCs/>
        </w:rPr>
        <w:t>тых вопросов», задаваемых в ходе индивидуальн</w:t>
      </w:r>
      <w:r w:rsidRPr="00707B61">
        <w:rPr>
          <w:bCs/>
        </w:rPr>
        <w:t>о</w:t>
      </w:r>
      <w:r w:rsidRPr="00707B61">
        <w:rPr>
          <w:bCs/>
        </w:rPr>
        <w:t xml:space="preserve">го собеседования руководителя с работниками. </w:t>
      </w:r>
      <w:proofErr w:type="gramStart"/>
      <w:r w:rsidRPr="00707B61">
        <w:rPr>
          <w:bCs/>
        </w:rPr>
        <w:t xml:space="preserve">В </w:t>
      </w:r>
      <w:r w:rsidRPr="00707B61">
        <w:rPr>
          <w:bCs/>
        </w:rPr>
        <w:lastRenderedPageBreak/>
        <w:t>процессе проведения собеседования руководитель задает сотруднику вопросы, которые помогают ему определить собственные профессиональные и жизненные цели, интересы,  уровень мотивации к их достижению и удовлетворению.</w:t>
      </w:r>
      <w:proofErr w:type="gramEnd"/>
      <w:r w:rsidRPr="00707B61">
        <w:rPr>
          <w:bCs/>
        </w:rPr>
        <w:t xml:space="preserve">  В ходе согл</w:t>
      </w:r>
      <w:r w:rsidRPr="00707B61">
        <w:rPr>
          <w:bCs/>
        </w:rPr>
        <w:t>а</w:t>
      </w:r>
      <w:r w:rsidRPr="00707B61">
        <w:rPr>
          <w:bCs/>
        </w:rPr>
        <w:t>сования работники имеют возможность соотнести между собой личные интересы, цели, мотивы и цели организации.</w:t>
      </w:r>
    </w:p>
    <w:p w:rsidR="00A13725" w:rsidRPr="00707B61" w:rsidRDefault="00A13725" w:rsidP="00A13725">
      <w:pPr>
        <w:ind w:firstLine="397"/>
        <w:rPr>
          <w:bCs/>
        </w:rPr>
      </w:pPr>
      <w:r w:rsidRPr="00707B61">
        <w:rPr>
          <w:bCs/>
        </w:rPr>
        <w:t>Для оценки соответствия личных интересов сотрудника интересам предприятия, руководитель должен задать себе вопросы:</w:t>
      </w:r>
    </w:p>
    <w:p w:rsidR="00A13725" w:rsidRPr="00707B61" w:rsidRDefault="00A13725" w:rsidP="00A13725">
      <w:pPr>
        <w:ind w:firstLine="397"/>
        <w:rPr>
          <w:bCs/>
        </w:rPr>
      </w:pPr>
      <w:r w:rsidRPr="00707B61">
        <w:rPr>
          <w:bCs/>
        </w:rPr>
        <w:t>1. Какие личные интересы и цели преследует сотрудник, работая на нашем предприятии?</w:t>
      </w:r>
    </w:p>
    <w:p w:rsidR="00A13725" w:rsidRPr="00707B61" w:rsidRDefault="00A13725" w:rsidP="00A13725">
      <w:pPr>
        <w:ind w:firstLine="397"/>
        <w:rPr>
          <w:bCs/>
        </w:rPr>
      </w:pPr>
      <w:r w:rsidRPr="00707B61">
        <w:rPr>
          <w:bCs/>
        </w:rPr>
        <w:t>2. Насколько они соответствуют интересам и целям нашего предприятия?</w:t>
      </w:r>
    </w:p>
    <w:p w:rsidR="00A13725" w:rsidRPr="00707B61" w:rsidRDefault="00A13725" w:rsidP="00A13725">
      <w:pPr>
        <w:ind w:firstLine="397"/>
        <w:rPr>
          <w:bCs/>
        </w:rPr>
      </w:pPr>
      <w:r w:rsidRPr="00707B61">
        <w:rPr>
          <w:bCs/>
        </w:rPr>
        <w:t>3. Зачем этому сотруднику нужно двигаться к целям предприятия?</w:t>
      </w:r>
    </w:p>
    <w:p w:rsidR="00A13725" w:rsidRPr="00707B61" w:rsidRDefault="00A13725" w:rsidP="00A13725">
      <w:pPr>
        <w:ind w:firstLine="397"/>
        <w:rPr>
          <w:bCs/>
        </w:rPr>
      </w:pPr>
      <w:r w:rsidRPr="00707B61">
        <w:rPr>
          <w:bCs/>
        </w:rPr>
        <w:t>Следующим шагом согласования общей цели является формирование у работника понимания того, как его личные интересы могут быть реал</w:t>
      </w:r>
      <w:r w:rsidRPr="00707B61">
        <w:rPr>
          <w:bCs/>
        </w:rPr>
        <w:t>и</w:t>
      </w:r>
      <w:r w:rsidRPr="00707B61">
        <w:rPr>
          <w:bCs/>
        </w:rPr>
        <w:t>зованы через достижение общих целей развития предприятия, оценка и повышение уровня его м</w:t>
      </w:r>
      <w:r w:rsidRPr="00707B61">
        <w:rPr>
          <w:bCs/>
        </w:rPr>
        <w:t>о</w:t>
      </w:r>
      <w:r w:rsidRPr="00707B61">
        <w:rPr>
          <w:bCs/>
        </w:rPr>
        <w:t>тивации к достижению личных и общих целей.</w:t>
      </w:r>
    </w:p>
    <w:p w:rsidR="00A13725" w:rsidRPr="00707B61" w:rsidRDefault="00A13725" w:rsidP="00A13725">
      <w:pPr>
        <w:ind w:firstLine="397"/>
        <w:rPr>
          <w:bCs/>
        </w:rPr>
      </w:pPr>
      <w:r w:rsidRPr="00707B61">
        <w:rPr>
          <w:bCs/>
        </w:rPr>
        <w:t>Затем осуществляется согласование между участниками взаимодействия задач, способов их решения, материальных, финансовых, информац</w:t>
      </w:r>
      <w:r w:rsidRPr="00707B61">
        <w:rPr>
          <w:bCs/>
        </w:rPr>
        <w:t>и</w:t>
      </w:r>
      <w:r w:rsidRPr="00707B61">
        <w:rPr>
          <w:bCs/>
        </w:rPr>
        <w:t>онных и трудовых ресурсов, необходимых для достижения общей цели, а также разработка мех</w:t>
      </w:r>
      <w:r w:rsidRPr="00707B61">
        <w:rPr>
          <w:bCs/>
        </w:rPr>
        <w:t>а</w:t>
      </w:r>
      <w:r w:rsidRPr="00707B61">
        <w:rPr>
          <w:bCs/>
        </w:rPr>
        <w:t>низма взаимодействия в процессе трудовой де</w:t>
      </w:r>
      <w:r w:rsidRPr="00707B61">
        <w:rPr>
          <w:bCs/>
        </w:rPr>
        <w:t>я</w:t>
      </w:r>
      <w:r w:rsidRPr="00707B61">
        <w:rPr>
          <w:bCs/>
        </w:rPr>
        <w:t>тельности.</w:t>
      </w:r>
    </w:p>
    <w:p w:rsidR="00A13725" w:rsidRPr="00707B61" w:rsidRDefault="00A13725" w:rsidP="00A13725">
      <w:pPr>
        <w:ind w:firstLine="397"/>
        <w:rPr>
          <w:bCs/>
        </w:rPr>
      </w:pPr>
      <w:r w:rsidRPr="00707B61">
        <w:rPr>
          <w:bCs/>
        </w:rPr>
        <w:t>Как мы уже отмечали, ключевым фактором формирования и развития на предприятии системы непрерывного совершенствования является выс</w:t>
      </w:r>
      <w:r w:rsidRPr="00707B61">
        <w:rPr>
          <w:bCs/>
        </w:rPr>
        <w:t>о</w:t>
      </w:r>
      <w:r w:rsidRPr="00707B61">
        <w:rPr>
          <w:bCs/>
        </w:rPr>
        <w:t>кая мотивация руководителей и работников всех уровней управления, а также удовлетворенность определяющих мотивов работников в результате трудовой деятельности в организации.</w:t>
      </w:r>
    </w:p>
    <w:p w:rsidR="00A13725" w:rsidRPr="00707B61" w:rsidRDefault="00A13725" w:rsidP="00A13725">
      <w:pPr>
        <w:ind w:firstLine="397"/>
        <w:rPr>
          <w:bCs/>
        </w:rPr>
      </w:pPr>
      <w:r w:rsidRPr="00707B61">
        <w:rPr>
          <w:bCs/>
        </w:rPr>
        <w:t>На малых по численности предприятиях в</w:t>
      </w:r>
      <w:r w:rsidRPr="00707B61">
        <w:rPr>
          <w:bCs/>
        </w:rPr>
        <w:t>ы</w:t>
      </w:r>
      <w:r w:rsidRPr="00707B61">
        <w:rPr>
          <w:bCs/>
        </w:rPr>
        <w:t>явление определяющих интересов, мотивов труда, а также актуализация латентных интересов рабо</w:t>
      </w:r>
      <w:r w:rsidRPr="00707B61">
        <w:rPr>
          <w:bCs/>
        </w:rPr>
        <w:t>т</w:t>
      </w:r>
      <w:r w:rsidRPr="00707B61">
        <w:rPr>
          <w:bCs/>
        </w:rPr>
        <w:t>ников к саморазвитию, участию в реализации стратегии, совершенствовании и повышении э</w:t>
      </w:r>
      <w:r w:rsidRPr="00707B61">
        <w:rPr>
          <w:bCs/>
        </w:rPr>
        <w:t>ф</w:t>
      </w:r>
      <w:r w:rsidRPr="00707B61">
        <w:rPr>
          <w:bCs/>
        </w:rPr>
        <w:t>фективности деятельности персонала и предпр</w:t>
      </w:r>
      <w:r w:rsidRPr="00707B61">
        <w:rPr>
          <w:bCs/>
        </w:rPr>
        <w:t>и</w:t>
      </w:r>
      <w:r w:rsidRPr="00707B61">
        <w:rPr>
          <w:bCs/>
        </w:rPr>
        <w:t>ятия целесообразно проводить в форме индивид</w:t>
      </w:r>
      <w:r w:rsidRPr="00707B61">
        <w:rPr>
          <w:bCs/>
        </w:rPr>
        <w:t>у</w:t>
      </w:r>
      <w:r w:rsidRPr="00707B61">
        <w:rPr>
          <w:bCs/>
        </w:rPr>
        <w:t>альных собеседований руководителя и работника.</w:t>
      </w:r>
    </w:p>
    <w:p w:rsidR="00A13725" w:rsidRPr="00707B61" w:rsidRDefault="00A13725" w:rsidP="00A13725">
      <w:pPr>
        <w:ind w:firstLine="397"/>
        <w:rPr>
          <w:bCs/>
        </w:rPr>
      </w:pPr>
      <w:r w:rsidRPr="00707B61">
        <w:rPr>
          <w:bCs/>
        </w:rPr>
        <w:t>На средних и крупных предприятиях, в кот</w:t>
      </w:r>
      <w:r w:rsidRPr="00707B61">
        <w:rPr>
          <w:bCs/>
        </w:rPr>
        <w:t>о</w:t>
      </w:r>
      <w:r w:rsidRPr="00707B61">
        <w:rPr>
          <w:bCs/>
        </w:rPr>
        <w:t>рых проведение индивидуальных собеседований с каждым работником затруднительно, целесоо</w:t>
      </w:r>
      <w:r w:rsidRPr="00707B61">
        <w:rPr>
          <w:bCs/>
        </w:rPr>
        <w:t>б</w:t>
      </w:r>
      <w:r w:rsidRPr="00707B61">
        <w:rPr>
          <w:bCs/>
        </w:rPr>
        <w:t>разно использовать метод опроса персонала п</w:t>
      </w:r>
      <w:r w:rsidRPr="00707B61">
        <w:rPr>
          <w:bCs/>
        </w:rPr>
        <w:t>о</w:t>
      </w:r>
      <w:r w:rsidRPr="00707B61">
        <w:rPr>
          <w:bCs/>
        </w:rPr>
        <w:t>средством анкетирования.</w:t>
      </w:r>
    </w:p>
    <w:p w:rsidR="00A13725" w:rsidRDefault="00A13725" w:rsidP="00A13725">
      <w:pPr>
        <w:ind w:firstLine="397"/>
        <w:rPr>
          <w:bCs/>
        </w:rPr>
      </w:pPr>
      <w:r w:rsidRPr="00707B61">
        <w:rPr>
          <w:bCs/>
        </w:rPr>
        <w:t>В 2018 году нами проводился опрос рабочих и инженерно-технических работников двух угол</w:t>
      </w:r>
      <w:r w:rsidRPr="00707B61">
        <w:rPr>
          <w:bCs/>
        </w:rPr>
        <w:t>ь</w:t>
      </w:r>
      <w:r w:rsidRPr="00707B61">
        <w:rPr>
          <w:bCs/>
        </w:rPr>
        <w:t>ных разрезов Красноярского края о важности и удовлетворенности мотивов труда на предприятии. Работникам предлагалось оценить вес важности мотивов от 0 до 100 баллов и степень удовлетв</w:t>
      </w:r>
      <w:r w:rsidRPr="00707B61">
        <w:rPr>
          <w:bCs/>
        </w:rPr>
        <w:t>о</w:t>
      </w:r>
      <w:r w:rsidRPr="00707B61">
        <w:rPr>
          <w:bCs/>
        </w:rPr>
        <w:t>ренности мотива на предприятии от 0 до 10 ба</w:t>
      </w:r>
      <w:r w:rsidRPr="00707B61">
        <w:rPr>
          <w:bCs/>
        </w:rPr>
        <w:t>л</w:t>
      </w:r>
      <w:r w:rsidRPr="00707B61">
        <w:rPr>
          <w:bCs/>
        </w:rPr>
        <w:t>лов. Результаты проведенного исследования пре</w:t>
      </w:r>
      <w:r w:rsidRPr="00707B61">
        <w:rPr>
          <w:bCs/>
        </w:rPr>
        <w:t>д</w:t>
      </w:r>
      <w:r w:rsidRPr="00707B61">
        <w:rPr>
          <w:bCs/>
        </w:rPr>
        <w:t>ставлены на рис. 3.</w:t>
      </w:r>
    </w:p>
    <w:p w:rsidR="00A1584B" w:rsidRDefault="00926B09">
      <w:pPr>
        <w:autoSpaceDE/>
        <w:autoSpaceDN/>
        <w:jc w:val="left"/>
        <w:rPr>
          <w:bCs/>
        </w:rPr>
      </w:pPr>
      <w:r>
        <w:rPr>
          <w:bCs/>
          <w:noProof/>
        </w:rPr>
        <w:lastRenderedPageBreak/>
        <w:pict>
          <v:shape id="_x0000_s1508" type="#_x0000_t202" style="position:absolute;margin-left:-2.1pt;margin-top:-2.3pt;width:467.45pt;height:682.4pt;z-index:251662336" stroked="f">
            <v:textbox>
              <w:txbxContent>
                <w:p w:rsidR="00685E10" w:rsidRDefault="00EB6412" w:rsidP="00EB6412">
                  <w:pPr>
                    <w:pStyle w:val="affffffa"/>
                    <w:ind w:left="-113" w:firstLine="0"/>
                    <w:jc w:val="center"/>
                    <w:rPr>
                      <w:sz w:val="20"/>
                    </w:rPr>
                  </w:pPr>
                  <w:r w:rsidRPr="00707B61">
                    <w:rPr>
                      <w:sz w:val="20"/>
                    </w:rPr>
                    <w:object w:dxaOrig="11737" w:dyaOrig="16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3pt;height:626.5pt" o:ole="">
                        <v:imagedata r:id="rId8" o:title=""/>
                      </v:shape>
                      <o:OLEObject Type="Embed" ProgID="Visio.Drawing.11" ShapeID="_x0000_i1025" DrawAspect="Content" ObjectID="_1701758385" r:id="rId9"/>
                    </w:object>
                  </w:r>
                </w:p>
                <w:p w:rsidR="00685E10" w:rsidRPr="00A1584B" w:rsidRDefault="00685E10" w:rsidP="00A1584B">
                  <w:pPr>
                    <w:pStyle w:val="affffffa"/>
                    <w:ind w:firstLine="0"/>
                    <w:jc w:val="center"/>
                    <w:rPr>
                      <w:rFonts w:ascii="Arial" w:hAnsi="Arial" w:cs="Arial"/>
                      <w:b/>
                      <w:color w:val="000000"/>
                      <w:kern w:val="24"/>
                    </w:rPr>
                  </w:pPr>
                  <w:r w:rsidRPr="00A1584B">
                    <w:rPr>
                      <w:rFonts w:ascii="Arial" w:hAnsi="Arial" w:cs="Arial"/>
                      <w:b/>
                      <w:color w:val="000000"/>
                      <w:kern w:val="24"/>
                    </w:rPr>
                    <w:t>Рис. 2. Алгоритм формирования и согласования общей цели между участниками взаимодействия</w:t>
                  </w:r>
                </w:p>
                <w:p w:rsidR="00685E10" w:rsidRDefault="00685E10"/>
              </w:txbxContent>
            </v:textbox>
          </v:shape>
        </w:pict>
      </w:r>
      <w:r w:rsidR="00A1584B">
        <w:rPr>
          <w:bCs/>
        </w:rPr>
        <w:br w:type="page"/>
      </w:r>
    </w:p>
    <w:p w:rsidR="00A13725" w:rsidRPr="00707B61" w:rsidRDefault="00926B09" w:rsidP="00A13725">
      <w:pPr>
        <w:ind w:firstLine="397"/>
        <w:rPr>
          <w:bCs/>
        </w:rPr>
      </w:pPr>
      <w:r>
        <w:rPr>
          <w:bCs/>
          <w:noProof/>
        </w:rPr>
        <w:lastRenderedPageBreak/>
        <w:pict>
          <v:shape id="_x0000_s1509" type="#_x0000_t202" style="position:absolute;left:0;text-align:left;margin-left:-1.65pt;margin-top:-1.35pt;width:469.1pt;height:382.6pt;z-index:251663360" stroked="f">
            <v:textbox>
              <w:txbxContent>
                <w:p w:rsidR="00685E10" w:rsidRPr="00707B61" w:rsidRDefault="0006402F" w:rsidP="00A1584B">
                  <w:pPr>
                    <w:pStyle w:val="affffffa"/>
                    <w:ind w:firstLine="0"/>
                    <w:jc w:val="center"/>
                    <w:rPr>
                      <w:sz w:val="20"/>
                    </w:rPr>
                  </w:pPr>
                  <w:r>
                    <w:rPr>
                      <w:noProof/>
                      <w:sz w:val="20"/>
                    </w:rPr>
                    <w:drawing>
                      <wp:inline distT="0" distB="0" distL="0" distR="0">
                        <wp:extent cx="5742432" cy="4306824"/>
                        <wp:effectExtent l="19050" t="0" r="0" b="0"/>
                        <wp:docPr id="5" name="Рисунок 4" descr="протокол разногласий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токол разногласий071.jpg"/>
                                <pic:cNvPicPr/>
                              </pic:nvPicPr>
                              <pic:blipFill>
                                <a:blip r:embed="rId10"/>
                                <a:stretch>
                                  <a:fillRect/>
                                </a:stretch>
                              </pic:blipFill>
                              <pic:spPr>
                                <a:xfrm>
                                  <a:off x="0" y="0"/>
                                  <a:ext cx="5742432" cy="4306824"/>
                                </a:xfrm>
                                <a:prstGeom prst="rect">
                                  <a:avLst/>
                                </a:prstGeom>
                              </pic:spPr>
                            </pic:pic>
                          </a:graphicData>
                        </a:graphic>
                      </wp:inline>
                    </w:drawing>
                  </w:r>
                </w:p>
                <w:p w:rsidR="00685E10" w:rsidRPr="00A1584B" w:rsidRDefault="00685E10" w:rsidP="00A1584B">
                  <w:pPr>
                    <w:jc w:val="center"/>
                    <w:rPr>
                      <w:rFonts w:ascii="Arial" w:hAnsi="Arial" w:cs="Arial"/>
                      <w:b/>
                      <w:bCs/>
                      <w:sz w:val="10"/>
                    </w:rPr>
                  </w:pPr>
                </w:p>
                <w:p w:rsidR="00685E10" w:rsidRPr="00A1584B" w:rsidRDefault="00685E10" w:rsidP="00A1584B">
                  <w:pPr>
                    <w:jc w:val="center"/>
                    <w:rPr>
                      <w:rFonts w:ascii="Arial" w:hAnsi="Arial" w:cs="Arial"/>
                      <w:b/>
                      <w:bCs/>
                      <w:sz w:val="16"/>
                    </w:rPr>
                  </w:pPr>
                  <w:r w:rsidRPr="00A1584B">
                    <w:rPr>
                      <w:rFonts w:ascii="Arial" w:hAnsi="Arial" w:cs="Arial"/>
                      <w:b/>
                      <w:bCs/>
                      <w:sz w:val="16"/>
                    </w:rPr>
                    <w:t>Рис. 3. Результаты оценки мотивов труда работников и уровня их удовлетворенности на предприятии</w:t>
                  </w:r>
                </w:p>
                <w:p w:rsidR="00685E10" w:rsidRDefault="00685E10"/>
              </w:txbxContent>
            </v:textbox>
            <w10:wrap type="topAndBottom"/>
          </v:shape>
        </w:pict>
      </w:r>
      <w:r w:rsidR="00A13725" w:rsidRPr="00707B61">
        <w:rPr>
          <w:bCs/>
        </w:rPr>
        <w:t>Как видно из результатов проведенного и</w:t>
      </w:r>
      <w:r w:rsidR="00A13725" w:rsidRPr="00707B61">
        <w:rPr>
          <w:bCs/>
        </w:rPr>
        <w:t>с</w:t>
      </w:r>
      <w:r w:rsidR="00A13725" w:rsidRPr="00707B61">
        <w:rPr>
          <w:bCs/>
        </w:rPr>
        <w:t>следования, несмотря на имеющиеся сходства в ответах относительно важности, удовлетворенн</w:t>
      </w:r>
      <w:r w:rsidR="00A13725" w:rsidRPr="00707B61">
        <w:rPr>
          <w:bCs/>
        </w:rPr>
        <w:t>о</w:t>
      </w:r>
      <w:r w:rsidR="00A13725" w:rsidRPr="00707B61">
        <w:rPr>
          <w:bCs/>
        </w:rPr>
        <w:t>сти мотивов труда работников на предприятии индивидуальная важность и удовлетворенности мотивов труда работников существенно отличае</w:t>
      </w:r>
      <w:r w:rsidR="00A13725" w:rsidRPr="00707B61">
        <w:rPr>
          <w:bCs/>
        </w:rPr>
        <w:t>т</w:t>
      </w:r>
      <w:r w:rsidR="00A13725" w:rsidRPr="00707B61">
        <w:rPr>
          <w:bCs/>
        </w:rPr>
        <w:t>ся. Для одних работников больше всего значение имеет уровень заработной платы, для других ст</w:t>
      </w:r>
      <w:r w:rsidR="00A13725" w:rsidRPr="00707B61">
        <w:rPr>
          <w:bCs/>
        </w:rPr>
        <w:t>а</w:t>
      </w:r>
      <w:r w:rsidR="00A13725" w:rsidRPr="00707B61">
        <w:rPr>
          <w:bCs/>
        </w:rPr>
        <w:t>бильность работы предприятия и выплаты зар</w:t>
      </w:r>
      <w:r w:rsidR="00A13725" w:rsidRPr="00707B61">
        <w:rPr>
          <w:bCs/>
        </w:rPr>
        <w:t>а</w:t>
      </w:r>
      <w:r w:rsidR="00A13725" w:rsidRPr="00707B61">
        <w:rPr>
          <w:bCs/>
        </w:rPr>
        <w:t>ботной платы, для третьих больше всего имеет значение личные отношения с руководителем и социально-психологический климат в коллективе.</w:t>
      </w:r>
    </w:p>
    <w:p w:rsidR="00A13725" w:rsidRPr="00707B61" w:rsidRDefault="00A13725" w:rsidP="00A13725">
      <w:pPr>
        <w:ind w:firstLine="397"/>
        <w:rPr>
          <w:bCs/>
        </w:rPr>
      </w:pPr>
      <w:r w:rsidRPr="00707B61">
        <w:rPr>
          <w:bCs/>
        </w:rPr>
        <w:t>На наш взгляд, наиболее эффективным спос</w:t>
      </w:r>
      <w:r w:rsidRPr="00707B61">
        <w:rPr>
          <w:bCs/>
        </w:rPr>
        <w:t>о</w:t>
      </w:r>
      <w:r w:rsidRPr="00707B61">
        <w:rPr>
          <w:bCs/>
        </w:rPr>
        <w:t>бом мотивации, стимулирования, повышения удовлетворенности работников трудом в орган</w:t>
      </w:r>
      <w:r w:rsidRPr="00707B61">
        <w:rPr>
          <w:bCs/>
        </w:rPr>
        <w:t>и</w:t>
      </w:r>
      <w:r w:rsidRPr="00707B61">
        <w:rPr>
          <w:bCs/>
        </w:rPr>
        <w:t>зации является персонифицированный подход. Персонифицированный подход к повышению удовлетворенности работников заключается в и</w:t>
      </w:r>
      <w:r w:rsidRPr="00707B61">
        <w:rPr>
          <w:bCs/>
        </w:rPr>
        <w:t>н</w:t>
      </w:r>
      <w:r w:rsidRPr="00707B61">
        <w:rPr>
          <w:bCs/>
        </w:rPr>
        <w:t>дивидуальном определении преобладающих, на</w:t>
      </w:r>
      <w:r w:rsidRPr="00707B61">
        <w:rPr>
          <w:bCs/>
        </w:rPr>
        <w:t>и</w:t>
      </w:r>
      <w:r w:rsidRPr="00707B61">
        <w:rPr>
          <w:bCs/>
        </w:rPr>
        <w:t>более важных для работника мотивов труда, тр</w:t>
      </w:r>
      <w:r w:rsidRPr="00707B61">
        <w:rPr>
          <w:bCs/>
        </w:rPr>
        <w:t>е</w:t>
      </w:r>
      <w:r w:rsidRPr="00707B61">
        <w:rPr>
          <w:bCs/>
        </w:rPr>
        <w:t>бований к условиям труда и использовании соо</w:t>
      </w:r>
      <w:r w:rsidRPr="00707B61">
        <w:rPr>
          <w:bCs/>
        </w:rPr>
        <w:t>т</w:t>
      </w:r>
      <w:r w:rsidRPr="00707B61">
        <w:rPr>
          <w:bCs/>
        </w:rPr>
        <w:t>ветствующей этим мотивам системы стимулов, создании соответствующих условий труда, кот</w:t>
      </w:r>
      <w:r w:rsidRPr="00707B61">
        <w:rPr>
          <w:bCs/>
        </w:rPr>
        <w:t>о</w:t>
      </w:r>
      <w:r w:rsidRPr="00707B61">
        <w:rPr>
          <w:bCs/>
        </w:rPr>
        <w:t>рые направлены на формирование устойчивой м</w:t>
      </w:r>
      <w:r w:rsidRPr="00707B61">
        <w:rPr>
          <w:bCs/>
        </w:rPr>
        <w:t>о</w:t>
      </w:r>
      <w:r w:rsidRPr="00707B61">
        <w:rPr>
          <w:bCs/>
        </w:rPr>
        <w:t>тивации работника как к достижению цели, так и решению отдельных задач развития предприятия. Для исследования влияния персонифицированного подхода на показатели результативности и эффе</w:t>
      </w:r>
      <w:r w:rsidRPr="00707B61">
        <w:rPr>
          <w:bCs/>
        </w:rPr>
        <w:t>к</w:t>
      </w:r>
      <w:r w:rsidRPr="00707B61">
        <w:rPr>
          <w:bCs/>
        </w:rPr>
        <w:t>тивности деятельности персонала нами был пр</w:t>
      </w:r>
      <w:r w:rsidRPr="00707B61">
        <w:rPr>
          <w:bCs/>
        </w:rPr>
        <w:t>о</w:t>
      </w:r>
      <w:r w:rsidRPr="00707B61">
        <w:rPr>
          <w:bCs/>
        </w:rPr>
        <w:t>веден сравнительный анализ показателей резул</w:t>
      </w:r>
      <w:r w:rsidRPr="00707B61">
        <w:rPr>
          <w:bCs/>
        </w:rPr>
        <w:t>ь</w:t>
      </w:r>
      <w:r w:rsidRPr="00707B61">
        <w:rPr>
          <w:bCs/>
        </w:rPr>
        <w:t>тативности и эффективности деятельности перс</w:t>
      </w:r>
      <w:r w:rsidRPr="00707B61">
        <w:rPr>
          <w:bCs/>
        </w:rPr>
        <w:t>о</w:t>
      </w:r>
      <w:r w:rsidRPr="00707B61">
        <w:rPr>
          <w:bCs/>
        </w:rPr>
        <w:t>нала до и в результате перехода к персонифицир</w:t>
      </w:r>
      <w:r w:rsidRPr="00707B61">
        <w:rPr>
          <w:bCs/>
        </w:rPr>
        <w:t>о</w:t>
      </w:r>
      <w:r w:rsidRPr="00707B61">
        <w:rPr>
          <w:bCs/>
        </w:rPr>
        <w:t xml:space="preserve">ванному управлению. </w:t>
      </w:r>
    </w:p>
    <w:p w:rsidR="00A13725" w:rsidRPr="00707B61" w:rsidRDefault="00A13725" w:rsidP="00A13725">
      <w:pPr>
        <w:ind w:firstLine="397"/>
        <w:rPr>
          <w:b/>
          <w:iCs/>
          <w:lang w:eastAsia="ar-SA"/>
        </w:rPr>
      </w:pPr>
      <w:r w:rsidRPr="00707B61">
        <w:rPr>
          <w:b/>
          <w:iCs/>
          <w:lang w:eastAsia="ar-SA"/>
        </w:rPr>
        <w:t>Результат</w:t>
      </w:r>
    </w:p>
    <w:p w:rsidR="00A13725" w:rsidRPr="00A1584B" w:rsidRDefault="00A13725" w:rsidP="00A13725">
      <w:pPr>
        <w:pStyle w:val="aff"/>
        <w:spacing w:before="0" w:beforeAutospacing="0" w:after="0" w:afterAutospacing="0"/>
        <w:ind w:firstLine="397"/>
        <w:rPr>
          <w:spacing w:val="-4"/>
          <w:kern w:val="24"/>
          <w:sz w:val="20"/>
          <w:szCs w:val="20"/>
        </w:rPr>
      </w:pPr>
      <w:r w:rsidRPr="00A1584B">
        <w:rPr>
          <w:spacing w:val="-4"/>
          <w:kern w:val="24"/>
          <w:sz w:val="20"/>
          <w:szCs w:val="20"/>
        </w:rPr>
        <w:t xml:space="preserve">В </w:t>
      </w:r>
      <w:proofErr w:type="gramStart"/>
      <w:r w:rsidRPr="00A1584B">
        <w:rPr>
          <w:spacing w:val="-4"/>
          <w:kern w:val="24"/>
          <w:sz w:val="20"/>
          <w:szCs w:val="20"/>
        </w:rPr>
        <w:t>результате</w:t>
      </w:r>
      <w:proofErr w:type="gramEnd"/>
      <w:r w:rsidRPr="00A1584B">
        <w:rPr>
          <w:spacing w:val="-4"/>
          <w:kern w:val="24"/>
          <w:sz w:val="20"/>
          <w:szCs w:val="20"/>
        </w:rPr>
        <w:t xml:space="preserve"> проведенной сравнительной оце</w:t>
      </w:r>
      <w:r w:rsidRPr="00A1584B">
        <w:rPr>
          <w:spacing w:val="-4"/>
          <w:kern w:val="24"/>
          <w:sz w:val="20"/>
          <w:szCs w:val="20"/>
        </w:rPr>
        <w:t>н</w:t>
      </w:r>
      <w:r w:rsidRPr="00A1584B">
        <w:rPr>
          <w:spacing w:val="-4"/>
          <w:kern w:val="24"/>
          <w:sz w:val="20"/>
          <w:szCs w:val="20"/>
        </w:rPr>
        <w:t>ки было установлено, что переход к персонифицир</w:t>
      </w:r>
      <w:r w:rsidRPr="00A1584B">
        <w:rPr>
          <w:spacing w:val="-4"/>
          <w:kern w:val="24"/>
          <w:sz w:val="20"/>
          <w:szCs w:val="20"/>
        </w:rPr>
        <w:t>о</w:t>
      </w:r>
      <w:r w:rsidRPr="00A1584B">
        <w:rPr>
          <w:spacing w:val="-4"/>
          <w:kern w:val="24"/>
          <w:sz w:val="20"/>
          <w:szCs w:val="20"/>
        </w:rPr>
        <w:t>ванному подходу в управлении персонала позволяет повысить результативность и эффективность де</w:t>
      </w:r>
      <w:r w:rsidRPr="00A1584B">
        <w:rPr>
          <w:spacing w:val="-4"/>
          <w:kern w:val="24"/>
          <w:sz w:val="20"/>
          <w:szCs w:val="20"/>
        </w:rPr>
        <w:t>я</w:t>
      </w:r>
      <w:r w:rsidRPr="00A1584B">
        <w:rPr>
          <w:spacing w:val="-4"/>
          <w:kern w:val="24"/>
          <w:sz w:val="20"/>
          <w:szCs w:val="20"/>
        </w:rPr>
        <w:t>тельности большинства работников (рис. 4, 5).</w:t>
      </w:r>
    </w:p>
    <w:p w:rsidR="00A1584B" w:rsidRPr="00707B61" w:rsidRDefault="00A1584B" w:rsidP="00A1584B">
      <w:pPr>
        <w:ind w:firstLine="397"/>
        <w:rPr>
          <w:bCs/>
        </w:rPr>
      </w:pPr>
      <w:r w:rsidRPr="00707B61">
        <w:rPr>
          <w:bCs/>
        </w:rPr>
        <w:t>Как видно из рисунков, переход к персониф</w:t>
      </w:r>
      <w:r w:rsidRPr="00707B61">
        <w:rPr>
          <w:bCs/>
        </w:rPr>
        <w:t>и</w:t>
      </w:r>
      <w:r w:rsidRPr="00707B61">
        <w:rPr>
          <w:bCs/>
        </w:rPr>
        <w:t>цированному подходу управления у преоблада</w:t>
      </w:r>
      <w:r w:rsidRPr="00707B61">
        <w:rPr>
          <w:bCs/>
        </w:rPr>
        <w:t>ю</w:t>
      </w:r>
      <w:r w:rsidRPr="00707B61">
        <w:rPr>
          <w:bCs/>
        </w:rPr>
        <w:t>щего количества работников повышает показатели эффективности и результативности деятельности. Теоретически это объясняется тем, что персон</w:t>
      </w:r>
      <w:r w:rsidRPr="00707B61">
        <w:rPr>
          <w:bCs/>
        </w:rPr>
        <w:t>и</w:t>
      </w:r>
      <w:r w:rsidRPr="00707B61">
        <w:rPr>
          <w:bCs/>
        </w:rPr>
        <w:t>фицированный выбор работников, оценка резервов повышения эффективности, формирование нео</w:t>
      </w:r>
      <w:r w:rsidRPr="00707B61">
        <w:rPr>
          <w:bCs/>
        </w:rPr>
        <w:t>б</w:t>
      </w:r>
      <w:r w:rsidRPr="00707B61">
        <w:rPr>
          <w:bCs/>
        </w:rPr>
        <w:t>ходимого типа и уровня организационно-экономи</w:t>
      </w:r>
      <w:r>
        <w:rPr>
          <w:bCs/>
        </w:rPr>
        <w:softHyphen/>
      </w:r>
      <w:r w:rsidRPr="00707B61">
        <w:rPr>
          <w:bCs/>
        </w:rPr>
        <w:t>ческих отношений, а также планирование, орган</w:t>
      </w:r>
      <w:r w:rsidRPr="00707B61">
        <w:rPr>
          <w:bCs/>
        </w:rPr>
        <w:t>и</w:t>
      </w:r>
      <w:r w:rsidRPr="00707B61">
        <w:rPr>
          <w:bCs/>
        </w:rPr>
        <w:t xml:space="preserve">зация, мотивация и стимулирование, контроль деятельности работников закономерно приводит к повышению результативности и эффективности деятельности персонала. </w:t>
      </w:r>
    </w:p>
    <w:p w:rsidR="00A13725" w:rsidRPr="00B750A2" w:rsidRDefault="00926B09" w:rsidP="00B750A2">
      <w:pPr>
        <w:pStyle w:val="aff"/>
        <w:spacing w:before="0" w:beforeAutospacing="0" w:after="0" w:afterAutospacing="0"/>
        <w:ind w:firstLine="397"/>
        <w:rPr>
          <w:b/>
          <w:iCs/>
          <w:sz w:val="20"/>
          <w:lang w:eastAsia="ar-SA"/>
        </w:rPr>
      </w:pPr>
      <w:r w:rsidRPr="00926B09">
        <w:rPr>
          <w:noProof/>
          <w:kern w:val="24"/>
          <w:sz w:val="16"/>
          <w:szCs w:val="20"/>
        </w:rPr>
        <w:lastRenderedPageBreak/>
        <w:pict>
          <v:shape id="_x0000_s1510" type="#_x0000_t202" style="position:absolute;left:0;text-align:left;margin-left:-2.65pt;margin-top:-2.3pt;width:468.55pt;height:584.1pt;z-index:251664384" stroked="f">
            <v:textbox>
              <w:txbxContent>
                <w:p w:rsidR="00685E10" w:rsidRDefault="00685E10" w:rsidP="00685E10">
                  <w:pPr>
                    <w:pStyle w:val="aff"/>
                    <w:spacing w:before="0" w:beforeAutospacing="0" w:after="0" w:afterAutospacing="0"/>
                    <w:jc w:val="center"/>
                    <w:rPr>
                      <w:bCs/>
                      <w:sz w:val="20"/>
                      <w:szCs w:val="20"/>
                    </w:rPr>
                  </w:pPr>
                  <w:r>
                    <w:rPr>
                      <w:bCs/>
                      <w:noProof/>
                      <w:sz w:val="20"/>
                      <w:szCs w:val="20"/>
                    </w:rPr>
                    <w:drawing>
                      <wp:inline distT="0" distB="0" distL="0" distR="0">
                        <wp:extent cx="4292600" cy="3056255"/>
                        <wp:effectExtent l="19050" t="0" r="0" b="0"/>
                        <wp:docPr id="2"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1"/>
                                <a:srcRect/>
                                <a:stretch>
                                  <a:fillRect/>
                                </a:stretch>
                              </pic:blipFill>
                              <pic:spPr bwMode="auto">
                                <a:xfrm>
                                  <a:off x="0" y="0"/>
                                  <a:ext cx="4292600" cy="3056255"/>
                                </a:xfrm>
                                <a:prstGeom prst="rect">
                                  <a:avLst/>
                                </a:prstGeom>
                                <a:noFill/>
                              </pic:spPr>
                            </pic:pic>
                          </a:graphicData>
                        </a:graphic>
                      </wp:inline>
                    </w:drawing>
                  </w:r>
                </w:p>
                <w:p w:rsidR="00685E10" w:rsidRDefault="00685E10" w:rsidP="00685E10">
                  <w:pPr>
                    <w:pStyle w:val="aff"/>
                    <w:spacing w:before="0" w:beforeAutospacing="0" w:after="0" w:afterAutospacing="0"/>
                    <w:jc w:val="center"/>
                    <w:rPr>
                      <w:bCs/>
                      <w:sz w:val="20"/>
                      <w:szCs w:val="20"/>
                    </w:rPr>
                  </w:pPr>
                </w:p>
                <w:p w:rsidR="00685E10" w:rsidRPr="00685E10" w:rsidRDefault="00685E10" w:rsidP="00685E10">
                  <w:pPr>
                    <w:pStyle w:val="aff"/>
                    <w:spacing w:before="0" w:beforeAutospacing="0" w:after="0" w:afterAutospacing="0"/>
                    <w:jc w:val="center"/>
                    <w:rPr>
                      <w:rFonts w:ascii="Arial" w:hAnsi="Arial" w:cs="Arial"/>
                      <w:b/>
                      <w:bCs/>
                      <w:sz w:val="16"/>
                      <w:szCs w:val="20"/>
                    </w:rPr>
                  </w:pPr>
                  <w:r w:rsidRPr="00685E10">
                    <w:rPr>
                      <w:rFonts w:ascii="Arial" w:hAnsi="Arial" w:cs="Arial"/>
                      <w:b/>
                      <w:bCs/>
                      <w:sz w:val="16"/>
                      <w:szCs w:val="20"/>
                    </w:rPr>
                    <w:t xml:space="preserve">Рис. 4. Показатели эффективности и результативности деятельности персонала </w:t>
                  </w:r>
                  <w:r>
                    <w:rPr>
                      <w:rFonts w:ascii="Arial" w:hAnsi="Arial" w:cs="Arial"/>
                      <w:b/>
                      <w:bCs/>
                      <w:sz w:val="16"/>
                      <w:szCs w:val="20"/>
                    </w:rPr>
                    <w:br/>
                  </w:r>
                  <w:r w:rsidRPr="00685E10">
                    <w:rPr>
                      <w:rFonts w:ascii="Arial" w:hAnsi="Arial" w:cs="Arial"/>
                      <w:b/>
                      <w:bCs/>
                      <w:sz w:val="16"/>
                      <w:szCs w:val="20"/>
                    </w:rPr>
                    <w:t>до перехода к персонифицированному управлению</w:t>
                  </w:r>
                </w:p>
                <w:p w:rsidR="00685E10" w:rsidRDefault="00685E10" w:rsidP="00685E10">
                  <w:pPr>
                    <w:pStyle w:val="aff"/>
                    <w:spacing w:before="0" w:beforeAutospacing="0" w:after="0" w:afterAutospacing="0"/>
                    <w:jc w:val="center"/>
                    <w:rPr>
                      <w:bCs/>
                      <w:sz w:val="20"/>
                      <w:szCs w:val="20"/>
                    </w:rPr>
                  </w:pPr>
                </w:p>
                <w:p w:rsidR="00685E10" w:rsidRDefault="00685E10" w:rsidP="00685E10">
                  <w:pPr>
                    <w:pStyle w:val="aff"/>
                    <w:spacing w:before="0" w:beforeAutospacing="0" w:after="0" w:afterAutospacing="0"/>
                    <w:jc w:val="center"/>
                    <w:rPr>
                      <w:bCs/>
                      <w:sz w:val="20"/>
                      <w:szCs w:val="20"/>
                    </w:rPr>
                  </w:pPr>
                </w:p>
                <w:p w:rsidR="00685E10" w:rsidRDefault="00685E10" w:rsidP="00685E10">
                  <w:pPr>
                    <w:pStyle w:val="aff"/>
                    <w:spacing w:before="0" w:beforeAutospacing="0" w:after="0" w:afterAutospacing="0"/>
                    <w:jc w:val="center"/>
                    <w:rPr>
                      <w:bCs/>
                      <w:sz w:val="20"/>
                      <w:szCs w:val="20"/>
                    </w:rPr>
                  </w:pPr>
                  <w:r>
                    <w:rPr>
                      <w:bCs/>
                      <w:noProof/>
                      <w:sz w:val="20"/>
                      <w:szCs w:val="20"/>
                    </w:rPr>
                    <w:drawing>
                      <wp:inline distT="0" distB="0" distL="0" distR="0">
                        <wp:extent cx="4292600" cy="3057525"/>
                        <wp:effectExtent l="19050" t="0" r="0" b="0"/>
                        <wp:docPr id="4"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12"/>
                                <a:srcRect/>
                                <a:stretch>
                                  <a:fillRect/>
                                </a:stretch>
                              </pic:blipFill>
                              <pic:spPr bwMode="auto">
                                <a:xfrm>
                                  <a:off x="0" y="0"/>
                                  <a:ext cx="4292600" cy="3057525"/>
                                </a:xfrm>
                                <a:prstGeom prst="rect">
                                  <a:avLst/>
                                </a:prstGeom>
                                <a:noFill/>
                              </pic:spPr>
                            </pic:pic>
                          </a:graphicData>
                        </a:graphic>
                      </wp:inline>
                    </w:drawing>
                  </w:r>
                </w:p>
                <w:p w:rsidR="00685E10" w:rsidRDefault="00685E10" w:rsidP="00685E10">
                  <w:pPr>
                    <w:pStyle w:val="aff"/>
                    <w:spacing w:before="0" w:beforeAutospacing="0" w:after="0" w:afterAutospacing="0"/>
                    <w:jc w:val="center"/>
                    <w:rPr>
                      <w:rFonts w:ascii="Arial" w:hAnsi="Arial" w:cs="Arial"/>
                      <w:b/>
                      <w:bCs/>
                      <w:sz w:val="16"/>
                      <w:szCs w:val="20"/>
                    </w:rPr>
                  </w:pPr>
                </w:p>
                <w:p w:rsidR="00685E10" w:rsidRPr="00685E10" w:rsidRDefault="00685E10" w:rsidP="00685E10">
                  <w:pPr>
                    <w:pStyle w:val="aff"/>
                    <w:spacing w:before="0" w:beforeAutospacing="0" w:after="0" w:afterAutospacing="0"/>
                    <w:jc w:val="center"/>
                    <w:rPr>
                      <w:rFonts w:ascii="Arial" w:hAnsi="Arial" w:cs="Arial"/>
                      <w:b/>
                      <w:bCs/>
                      <w:sz w:val="16"/>
                      <w:szCs w:val="20"/>
                    </w:rPr>
                  </w:pPr>
                  <w:r w:rsidRPr="00685E10">
                    <w:rPr>
                      <w:rFonts w:ascii="Arial" w:hAnsi="Arial" w:cs="Arial"/>
                      <w:b/>
                      <w:bCs/>
                      <w:sz w:val="16"/>
                      <w:szCs w:val="20"/>
                    </w:rPr>
                    <w:t xml:space="preserve">Рис. 5. Показатели эффективности и результативности деятельности персонала </w:t>
                  </w:r>
                  <w:r>
                    <w:rPr>
                      <w:rFonts w:ascii="Arial" w:hAnsi="Arial" w:cs="Arial"/>
                      <w:b/>
                      <w:bCs/>
                      <w:sz w:val="16"/>
                      <w:szCs w:val="20"/>
                    </w:rPr>
                    <w:br/>
                  </w:r>
                  <w:r w:rsidRPr="00685E10">
                    <w:rPr>
                      <w:rFonts w:ascii="Arial" w:hAnsi="Arial" w:cs="Arial"/>
                      <w:b/>
                      <w:bCs/>
                      <w:sz w:val="16"/>
                      <w:szCs w:val="20"/>
                    </w:rPr>
                    <w:t>при переходе к персонифицированному управлению</w:t>
                  </w:r>
                </w:p>
                <w:p w:rsidR="00685E10" w:rsidRDefault="00685E10"/>
              </w:txbxContent>
            </v:textbox>
            <w10:wrap type="topAndBottom"/>
          </v:shape>
        </w:pict>
      </w:r>
      <w:r w:rsidR="00A13725" w:rsidRPr="00B750A2">
        <w:rPr>
          <w:b/>
          <w:iCs/>
          <w:sz w:val="20"/>
          <w:lang w:eastAsia="ar-SA"/>
        </w:rPr>
        <w:t>Обсуждение и выводы</w:t>
      </w:r>
    </w:p>
    <w:p w:rsidR="00A13725" w:rsidRPr="00707B61" w:rsidRDefault="00A13725" w:rsidP="00A13725">
      <w:pPr>
        <w:pStyle w:val="aff"/>
        <w:spacing w:before="0" w:beforeAutospacing="0" w:after="0" w:afterAutospacing="0"/>
        <w:ind w:firstLine="397"/>
        <w:rPr>
          <w:kern w:val="24"/>
          <w:sz w:val="20"/>
          <w:szCs w:val="20"/>
        </w:rPr>
      </w:pPr>
      <w:r w:rsidRPr="00707B61">
        <w:rPr>
          <w:kern w:val="24"/>
          <w:sz w:val="20"/>
          <w:szCs w:val="20"/>
        </w:rPr>
        <w:t>На основе проведенных теоретических и э</w:t>
      </w:r>
      <w:r w:rsidRPr="00707B61">
        <w:rPr>
          <w:kern w:val="24"/>
          <w:sz w:val="20"/>
          <w:szCs w:val="20"/>
        </w:rPr>
        <w:t>м</w:t>
      </w:r>
      <w:r w:rsidRPr="00707B61">
        <w:rPr>
          <w:kern w:val="24"/>
          <w:sz w:val="20"/>
          <w:szCs w:val="20"/>
        </w:rPr>
        <w:t>пирических исследований, мы приходим к выводу, что развитие теории и методологии персонифиц</w:t>
      </w:r>
      <w:r w:rsidRPr="00707B61">
        <w:rPr>
          <w:kern w:val="24"/>
          <w:sz w:val="20"/>
          <w:szCs w:val="20"/>
        </w:rPr>
        <w:t>и</w:t>
      </w:r>
      <w:r w:rsidRPr="00707B61">
        <w:rPr>
          <w:kern w:val="24"/>
          <w:sz w:val="20"/>
          <w:szCs w:val="20"/>
        </w:rPr>
        <w:t>рованного управления персоналом является акт</w:t>
      </w:r>
      <w:r w:rsidRPr="00707B61">
        <w:rPr>
          <w:kern w:val="24"/>
          <w:sz w:val="20"/>
          <w:szCs w:val="20"/>
        </w:rPr>
        <w:t>у</w:t>
      </w:r>
      <w:r w:rsidRPr="00707B61">
        <w:rPr>
          <w:kern w:val="24"/>
          <w:sz w:val="20"/>
          <w:szCs w:val="20"/>
        </w:rPr>
        <w:t>альной научно-практической задачей в условиях жесткой конкурентной борьбы предприятий за ресурсы, рынки сбыта, высококвалифицированных и продуктивных сотрудников.</w:t>
      </w:r>
    </w:p>
    <w:p w:rsidR="00A13725" w:rsidRPr="00707B61" w:rsidRDefault="00A13725" w:rsidP="00A13725">
      <w:pPr>
        <w:pStyle w:val="aff"/>
        <w:spacing w:before="0" w:beforeAutospacing="0" w:after="0" w:afterAutospacing="0"/>
        <w:ind w:firstLine="397"/>
        <w:rPr>
          <w:kern w:val="24"/>
          <w:sz w:val="20"/>
          <w:szCs w:val="20"/>
        </w:rPr>
      </w:pPr>
      <w:r w:rsidRPr="00707B61">
        <w:rPr>
          <w:kern w:val="24"/>
          <w:sz w:val="20"/>
          <w:szCs w:val="20"/>
        </w:rPr>
        <w:t>Персонифицированный подход к управлению персоналом является эффективным способом и</w:t>
      </w:r>
      <w:r w:rsidRPr="00707B61">
        <w:rPr>
          <w:kern w:val="24"/>
          <w:sz w:val="20"/>
          <w:szCs w:val="20"/>
        </w:rPr>
        <w:t>н</w:t>
      </w:r>
      <w:r w:rsidRPr="00707B61">
        <w:rPr>
          <w:kern w:val="24"/>
          <w:sz w:val="20"/>
          <w:szCs w:val="20"/>
        </w:rPr>
        <w:t>дивидуального вовлечения работников в разрабо</w:t>
      </w:r>
      <w:r w:rsidRPr="00707B61">
        <w:rPr>
          <w:kern w:val="24"/>
          <w:sz w:val="20"/>
          <w:szCs w:val="20"/>
        </w:rPr>
        <w:t>т</w:t>
      </w:r>
      <w:r w:rsidRPr="00707B61">
        <w:rPr>
          <w:kern w:val="24"/>
          <w:sz w:val="20"/>
          <w:szCs w:val="20"/>
        </w:rPr>
        <w:t xml:space="preserve">ку, реализацию стратегии развития, формирование и развитие на предприятии системы непрерывного </w:t>
      </w:r>
      <w:r w:rsidRPr="00707B61">
        <w:rPr>
          <w:kern w:val="24"/>
          <w:sz w:val="20"/>
          <w:szCs w:val="20"/>
        </w:rPr>
        <w:lastRenderedPageBreak/>
        <w:t>совершенствования деятельности персонала и предприятия.</w:t>
      </w:r>
    </w:p>
    <w:p w:rsidR="00A13725" w:rsidRDefault="00A13725" w:rsidP="00A13725">
      <w:pPr>
        <w:pStyle w:val="aff"/>
        <w:spacing w:before="0" w:beforeAutospacing="0" w:after="0" w:afterAutospacing="0"/>
        <w:ind w:firstLine="397"/>
        <w:rPr>
          <w:kern w:val="24"/>
          <w:sz w:val="20"/>
          <w:szCs w:val="20"/>
        </w:rPr>
      </w:pPr>
      <w:r w:rsidRPr="00707B61">
        <w:rPr>
          <w:kern w:val="24"/>
          <w:sz w:val="20"/>
          <w:szCs w:val="20"/>
        </w:rPr>
        <w:t>Разработанные методические рекомендации могут быть использованы собственниками, рук</w:t>
      </w:r>
      <w:r w:rsidRPr="00707B61">
        <w:rPr>
          <w:kern w:val="24"/>
          <w:sz w:val="20"/>
          <w:szCs w:val="20"/>
        </w:rPr>
        <w:t>о</w:t>
      </w:r>
      <w:r w:rsidRPr="00707B61">
        <w:rPr>
          <w:kern w:val="24"/>
          <w:sz w:val="20"/>
          <w:szCs w:val="20"/>
        </w:rPr>
        <w:t>водителями организаций, подразделений, специ</w:t>
      </w:r>
      <w:r w:rsidRPr="00707B61">
        <w:rPr>
          <w:kern w:val="24"/>
          <w:sz w:val="20"/>
          <w:szCs w:val="20"/>
        </w:rPr>
        <w:t>а</w:t>
      </w:r>
      <w:r w:rsidRPr="00707B61">
        <w:rPr>
          <w:kern w:val="24"/>
          <w:sz w:val="20"/>
          <w:szCs w:val="20"/>
        </w:rPr>
        <w:t>листами служб управления персоналом для пов</w:t>
      </w:r>
      <w:r w:rsidRPr="00707B61">
        <w:rPr>
          <w:kern w:val="24"/>
          <w:sz w:val="20"/>
          <w:szCs w:val="20"/>
        </w:rPr>
        <w:t>ы</w:t>
      </w:r>
      <w:r w:rsidRPr="00707B61">
        <w:rPr>
          <w:kern w:val="24"/>
          <w:sz w:val="20"/>
          <w:szCs w:val="20"/>
        </w:rPr>
        <w:t>шения мотивации, результативности и эффекти</w:t>
      </w:r>
      <w:r w:rsidRPr="00707B61">
        <w:rPr>
          <w:kern w:val="24"/>
          <w:sz w:val="20"/>
          <w:szCs w:val="20"/>
        </w:rPr>
        <w:t>в</w:t>
      </w:r>
      <w:r w:rsidRPr="00707B61">
        <w:rPr>
          <w:kern w:val="24"/>
          <w:sz w:val="20"/>
          <w:szCs w:val="20"/>
        </w:rPr>
        <w:t>ности деятельности персонала, вовлеченности в процессы непрерывного совершенствования и ре</w:t>
      </w:r>
      <w:r w:rsidRPr="00707B61">
        <w:rPr>
          <w:kern w:val="24"/>
          <w:sz w:val="20"/>
          <w:szCs w:val="20"/>
        </w:rPr>
        <w:t>а</w:t>
      </w:r>
      <w:r w:rsidRPr="00707B61">
        <w:rPr>
          <w:kern w:val="24"/>
          <w:sz w:val="20"/>
          <w:szCs w:val="20"/>
        </w:rPr>
        <w:t>лизации стратегии развития организации. Разраб</w:t>
      </w:r>
      <w:r w:rsidRPr="00707B61">
        <w:rPr>
          <w:kern w:val="24"/>
          <w:sz w:val="20"/>
          <w:szCs w:val="20"/>
        </w:rPr>
        <w:t>о</w:t>
      </w:r>
      <w:r w:rsidRPr="00707B61">
        <w:rPr>
          <w:kern w:val="24"/>
          <w:sz w:val="20"/>
          <w:szCs w:val="20"/>
        </w:rPr>
        <w:t>танные методические положения могут быть и</w:t>
      </w:r>
      <w:r w:rsidRPr="00707B61">
        <w:rPr>
          <w:kern w:val="24"/>
          <w:sz w:val="20"/>
          <w:szCs w:val="20"/>
        </w:rPr>
        <w:t>с</w:t>
      </w:r>
      <w:r w:rsidRPr="00707B61">
        <w:rPr>
          <w:kern w:val="24"/>
          <w:sz w:val="20"/>
          <w:szCs w:val="20"/>
        </w:rPr>
        <w:t>пользованы в дальнейших исследованиях проблем развития теории и методологии персонифицир</w:t>
      </w:r>
      <w:r w:rsidRPr="00707B61">
        <w:rPr>
          <w:kern w:val="24"/>
          <w:sz w:val="20"/>
          <w:szCs w:val="20"/>
        </w:rPr>
        <w:t>о</w:t>
      </w:r>
      <w:r w:rsidRPr="00707B61">
        <w:rPr>
          <w:kern w:val="24"/>
          <w:sz w:val="20"/>
          <w:szCs w:val="20"/>
        </w:rPr>
        <w:t>ванного управления персоналом.</w:t>
      </w:r>
    </w:p>
    <w:p w:rsidR="00A13725" w:rsidRPr="00707B61" w:rsidRDefault="00A13725" w:rsidP="00A13725">
      <w:pPr>
        <w:pStyle w:val="aff"/>
        <w:spacing w:before="0" w:beforeAutospacing="0" w:after="0" w:afterAutospacing="0"/>
        <w:ind w:firstLine="397"/>
        <w:rPr>
          <w:kern w:val="24"/>
          <w:sz w:val="20"/>
          <w:szCs w:val="20"/>
        </w:rPr>
      </w:pPr>
    </w:p>
    <w:p w:rsidR="00A13725" w:rsidRPr="00065590" w:rsidRDefault="00A13725" w:rsidP="00A13725">
      <w:pPr>
        <w:pStyle w:val="affffffffa"/>
        <w:ind w:firstLine="0"/>
        <w:jc w:val="center"/>
        <w:rPr>
          <w:b/>
          <w:szCs w:val="20"/>
        </w:rPr>
      </w:pPr>
      <w:r w:rsidRPr="00BC64DB">
        <w:rPr>
          <w:b/>
          <w:szCs w:val="20"/>
        </w:rPr>
        <w:t>Литература</w:t>
      </w:r>
    </w:p>
    <w:p w:rsidR="00A13725" w:rsidRPr="004F4D9F" w:rsidRDefault="00A13725" w:rsidP="004236AA">
      <w:pPr>
        <w:pStyle w:val="afff8"/>
        <w:numPr>
          <w:ilvl w:val="0"/>
          <w:numId w:val="20"/>
        </w:numPr>
        <w:spacing w:after="0" w:line="240" w:lineRule="auto"/>
        <w:rPr>
          <w:rFonts w:ascii="Times New Roman" w:hAnsi="Times New Roman"/>
          <w:bCs/>
          <w:sz w:val="20"/>
          <w:szCs w:val="28"/>
        </w:rPr>
      </w:pPr>
      <w:bookmarkStart w:id="2" w:name="_Ref44490293"/>
      <w:bookmarkStart w:id="3" w:name="_Ref53216351"/>
      <w:bookmarkStart w:id="4" w:name="_Ref64100338"/>
      <w:r w:rsidRPr="004F4D9F">
        <w:rPr>
          <w:rFonts w:ascii="Times New Roman" w:hAnsi="Times New Roman"/>
          <w:bCs/>
          <w:sz w:val="20"/>
          <w:szCs w:val="28"/>
        </w:rPr>
        <w:t>Шваб К. Четвертая промышленная револ</w:t>
      </w:r>
      <w:r w:rsidRPr="004F4D9F">
        <w:rPr>
          <w:rFonts w:ascii="Times New Roman" w:hAnsi="Times New Roman"/>
          <w:bCs/>
          <w:sz w:val="20"/>
          <w:szCs w:val="28"/>
        </w:rPr>
        <w:t>ю</w:t>
      </w:r>
      <w:r w:rsidRPr="004F4D9F">
        <w:rPr>
          <w:rFonts w:ascii="Times New Roman" w:hAnsi="Times New Roman"/>
          <w:bCs/>
          <w:sz w:val="20"/>
          <w:szCs w:val="28"/>
        </w:rPr>
        <w:t xml:space="preserve">ция / К. Шваб. – </w:t>
      </w:r>
      <w:proofErr w:type="spellStart"/>
      <w:r w:rsidRPr="004F4D9F">
        <w:rPr>
          <w:rFonts w:ascii="Times New Roman" w:hAnsi="Times New Roman"/>
          <w:bCs/>
          <w:sz w:val="20"/>
          <w:szCs w:val="28"/>
        </w:rPr>
        <w:t>Эксмо</w:t>
      </w:r>
      <w:proofErr w:type="spellEnd"/>
      <w:r w:rsidRPr="004F4D9F">
        <w:rPr>
          <w:rFonts w:ascii="Times New Roman" w:hAnsi="Times New Roman"/>
          <w:bCs/>
          <w:sz w:val="20"/>
          <w:szCs w:val="28"/>
        </w:rPr>
        <w:t>, 2016. – (</w:t>
      </w:r>
      <w:proofErr w:type="spellStart"/>
      <w:r w:rsidRPr="004F4D9F">
        <w:rPr>
          <w:rFonts w:ascii="Times New Roman" w:hAnsi="Times New Roman"/>
          <w:bCs/>
          <w:sz w:val="20"/>
          <w:szCs w:val="28"/>
        </w:rPr>
        <w:t>Top</w:t>
      </w:r>
      <w:proofErr w:type="spellEnd"/>
      <w:r w:rsidRPr="004F4D9F">
        <w:rPr>
          <w:rFonts w:ascii="Times New Roman" w:hAnsi="Times New Roman"/>
          <w:bCs/>
          <w:sz w:val="20"/>
          <w:szCs w:val="28"/>
        </w:rPr>
        <w:t xml:space="preserve"> </w:t>
      </w:r>
      <w:proofErr w:type="spellStart"/>
      <w:r w:rsidRPr="004F4D9F">
        <w:rPr>
          <w:rFonts w:ascii="Times New Roman" w:hAnsi="Times New Roman"/>
          <w:bCs/>
          <w:sz w:val="20"/>
          <w:szCs w:val="28"/>
        </w:rPr>
        <w:t>Business</w:t>
      </w:r>
      <w:proofErr w:type="spellEnd"/>
      <w:r w:rsidRPr="004F4D9F">
        <w:rPr>
          <w:rFonts w:ascii="Times New Roman" w:hAnsi="Times New Roman"/>
          <w:bCs/>
          <w:sz w:val="20"/>
          <w:szCs w:val="28"/>
        </w:rPr>
        <w:t xml:space="preserve"> </w:t>
      </w:r>
      <w:proofErr w:type="spellStart"/>
      <w:r w:rsidRPr="004F4D9F">
        <w:rPr>
          <w:rFonts w:ascii="Times New Roman" w:hAnsi="Times New Roman"/>
          <w:bCs/>
          <w:sz w:val="20"/>
          <w:szCs w:val="28"/>
        </w:rPr>
        <w:t>Awards</w:t>
      </w:r>
      <w:proofErr w:type="spellEnd"/>
      <w:r w:rsidRPr="004F4D9F">
        <w:rPr>
          <w:rFonts w:ascii="Times New Roman" w:hAnsi="Times New Roman"/>
          <w:bCs/>
          <w:sz w:val="20"/>
          <w:szCs w:val="28"/>
        </w:rPr>
        <w:t>).</w:t>
      </w:r>
      <w:bookmarkEnd w:id="2"/>
    </w:p>
    <w:p w:rsidR="00A13725" w:rsidRPr="004F4D9F" w:rsidRDefault="00A13725" w:rsidP="004236AA">
      <w:pPr>
        <w:pStyle w:val="afff8"/>
        <w:numPr>
          <w:ilvl w:val="0"/>
          <w:numId w:val="20"/>
        </w:numPr>
        <w:spacing w:after="0" w:line="240" w:lineRule="auto"/>
        <w:rPr>
          <w:rFonts w:ascii="Times New Roman" w:hAnsi="Times New Roman"/>
          <w:bCs/>
          <w:sz w:val="20"/>
          <w:szCs w:val="28"/>
        </w:rPr>
      </w:pPr>
      <w:bookmarkStart w:id="5" w:name="_Ref32339018"/>
      <w:proofErr w:type="spellStart"/>
      <w:r w:rsidRPr="004F4D9F">
        <w:rPr>
          <w:rFonts w:ascii="Times New Roman" w:hAnsi="Times New Roman"/>
          <w:bCs/>
          <w:sz w:val="20"/>
          <w:szCs w:val="28"/>
        </w:rPr>
        <w:t>Кибанов</w:t>
      </w:r>
      <w:proofErr w:type="spellEnd"/>
      <w:r w:rsidRPr="004F4D9F">
        <w:rPr>
          <w:rFonts w:ascii="Times New Roman" w:hAnsi="Times New Roman"/>
          <w:bCs/>
          <w:sz w:val="20"/>
          <w:szCs w:val="28"/>
        </w:rPr>
        <w:t xml:space="preserve"> А.Я. Управление персоналом о</w:t>
      </w:r>
      <w:r w:rsidRPr="004F4D9F">
        <w:rPr>
          <w:rFonts w:ascii="Times New Roman" w:hAnsi="Times New Roman"/>
          <w:bCs/>
          <w:sz w:val="20"/>
          <w:szCs w:val="28"/>
        </w:rPr>
        <w:t>р</w:t>
      </w:r>
      <w:r w:rsidRPr="004F4D9F">
        <w:rPr>
          <w:rFonts w:ascii="Times New Roman" w:hAnsi="Times New Roman"/>
          <w:bCs/>
          <w:sz w:val="20"/>
          <w:szCs w:val="28"/>
        </w:rPr>
        <w:t xml:space="preserve">ганизации: учебник / под ред. А.Я. </w:t>
      </w:r>
      <w:proofErr w:type="spellStart"/>
      <w:r w:rsidRPr="004F4D9F">
        <w:rPr>
          <w:rFonts w:ascii="Times New Roman" w:hAnsi="Times New Roman"/>
          <w:bCs/>
          <w:sz w:val="20"/>
          <w:szCs w:val="28"/>
        </w:rPr>
        <w:t>Кибанова</w:t>
      </w:r>
      <w:proofErr w:type="spellEnd"/>
      <w:r w:rsidRPr="004F4D9F">
        <w:rPr>
          <w:rFonts w:ascii="Times New Roman" w:hAnsi="Times New Roman"/>
          <w:bCs/>
          <w:sz w:val="20"/>
          <w:szCs w:val="28"/>
        </w:rPr>
        <w:t xml:space="preserve">. – </w:t>
      </w:r>
      <w:r w:rsidR="00B750A2">
        <w:rPr>
          <w:rFonts w:ascii="Times New Roman" w:hAnsi="Times New Roman"/>
          <w:bCs/>
          <w:sz w:val="20"/>
          <w:szCs w:val="28"/>
        </w:rPr>
        <w:br/>
      </w:r>
      <w:r w:rsidRPr="004F4D9F">
        <w:rPr>
          <w:rFonts w:ascii="Times New Roman" w:hAnsi="Times New Roman"/>
          <w:bCs/>
          <w:sz w:val="20"/>
          <w:szCs w:val="28"/>
        </w:rPr>
        <w:t xml:space="preserve">4-е изд., доп. и </w:t>
      </w:r>
      <w:proofErr w:type="spellStart"/>
      <w:r w:rsidRPr="004F4D9F">
        <w:rPr>
          <w:rFonts w:ascii="Times New Roman" w:hAnsi="Times New Roman"/>
          <w:bCs/>
          <w:sz w:val="20"/>
          <w:szCs w:val="28"/>
        </w:rPr>
        <w:t>перераб</w:t>
      </w:r>
      <w:proofErr w:type="spellEnd"/>
      <w:r w:rsidRPr="004F4D9F">
        <w:rPr>
          <w:rFonts w:ascii="Times New Roman" w:hAnsi="Times New Roman"/>
          <w:bCs/>
          <w:sz w:val="20"/>
          <w:szCs w:val="28"/>
        </w:rPr>
        <w:t xml:space="preserve">. – М.: </w:t>
      </w:r>
      <w:proofErr w:type="spellStart"/>
      <w:r w:rsidRPr="004F4D9F">
        <w:rPr>
          <w:rFonts w:ascii="Times New Roman" w:hAnsi="Times New Roman"/>
          <w:bCs/>
          <w:sz w:val="20"/>
          <w:szCs w:val="28"/>
        </w:rPr>
        <w:t>ИНФРА-М</w:t>
      </w:r>
      <w:proofErr w:type="spellEnd"/>
      <w:r w:rsidRPr="004F4D9F">
        <w:rPr>
          <w:rFonts w:ascii="Times New Roman" w:hAnsi="Times New Roman"/>
          <w:bCs/>
          <w:sz w:val="20"/>
          <w:szCs w:val="28"/>
        </w:rPr>
        <w:t>, 2014. – 695 с.</w:t>
      </w:r>
      <w:bookmarkEnd w:id="5"/>
    </w:p>
    <w:p w:rsidR="00A13725" w:rsidRPr="004F4D9F" w:rsidRDefault="00A13725" w:rsidP="004236AA">
      <w:pPr>
        <w:pStyle w:val="afff8"/>
        <w:numPr>
          <w:ilvl w:val="0"/>
          <w:numId w:val="20"/>
        </w:numPr>
        <w:spacing w:after="0" w:line="240" w:lineRule="auto"/>
        <w:rPr>
          <w:rFonts w:ascii="Times New Roman" w:hAnsi="Times New Roman"/>
          <w:bCs/>
          <w:sz w:val="20"/>
          <w:szCs w:val="28"/>
          <w:lang w:val="en-US"/>
        </w:rPr>
      </w:pPr>
      <w:bookmarkStart w:id="6" w:name="_Ref44499005"/>
      <w:r w:rsidRPr="004F4D9F">
        <w:rPr>
          <w:rFonts w:ascii="Times New Roman" w:hAnsi="Times New Roman"/>
          <w:bCs/>
          <w:sz w:val="20"/>
          <w:szCs w:val="28"/>
          <w:lang w:val="en-US"/>
        </w:rPr>
        <w:t xml:space="preserve">Lawler </w:t>
      </w:r>
      <w:proofErr w:type="spellStart"/>
      <w:r w:rsidRPr="004F4D9F">
        <w:rPr>
          <w:rFonts w:ascii="Times New Roman" w:hAnsi="Times New Roman"/>
          <w:bCs/>
          <w:sz w:val="20"/>
          <w:szCs w:val="28"/>
          <w:lang w:val="en-US"/>
        </w:rPr>
        <w:t>E.E.</w:t>
      </w:r>
      <w:proofErr w:type="spellEnd"/>
      <w:r w:rsidRPr="004F4D9F">
        <w:rPr>
          <w:rFonts w:ascii="Times New Roman" w:hAnsi="Times New Roman"/>
          <w:bCs/>
          <w:sz w:val="20"/>
          <w:szCs w:val="28"/>
          <w:lang w:val="en-US"/>
        </w:rPr>
        <w:t xml:space="preserve">, Porter </w:t>
      </w:r>
      <w:proofErr w:type="spellStart"/>
      <w:r w:rsidRPr="004F4D9F">
        <w:rPr>
          <w:rFonts w:ascii="Times New Roman" w:hAnsi="Times New Roman"/>
          <w:bCs/>
          <w:sz w:val="20"/>
          <w:szCs w:val="28"/>
          <w:lang w:val="en-US"/>
        </w:rPr>
        <w:t>L.W.</w:t>
      </w:r>
      <w:proofErr w:type="spellEnd"/>
      <w:r w:rsidRPr="004F4D9F">
        <w:rPr>
          <w:rFonts w:ascii="Times New Roman" w:hAnsi="Times New Roman"/>
          <w:bCs/>
          <w:sz w:val="20"/>
          <w:szCs w:val="28"/>
          <w:lang w:val="en-US"/>
        </w:rPr>
        <w:t xml:space="preserve"> The Effect of pe</w:t>
      </w:r>
      <w:r w:rsidRPr="004F4D9F">
        <w:rPr>
          <w:rFonts w:ascii="Times New Roman" w:hAnsi="Times New Roman"/>
          <w:bCs/>
          <w:sz w:val="20"/>
          <w:szCs w:val="28"/>
          <w:lang w:val="en-US"/>
        </w:rPr>
        <w:t>r</w:t>
      </w:r>
      <w:r w:rsidRPr="004F4D9F">
        <w:rPr>
          <w:rFonts w:ascii="Times New Roman" w:hAnsi="Times New Roman"/>
          <w:bCs/>
          <w:sz w:val="20"/>
          <w:szCs w:val="28"/>
          <w:lang w:val="en-US"/>
        </w:rPr>
        <w:t>formance on job satisfaction// Industrial Relations. –1967. –Vol. 7.</w:t>
      </w:r>
      <w:bookmarkEnd w:id="6"/>
    </w:p>
    <w:p w:rsidR="00A13725" w:rsidRPr="004F4D9F" w:rsidRDefault="00A13725" w:rsidP="004236AA">
      <w:pPr>
        <w:pStyle w:val="afff8"/>
        <w:numPr>
          <w:ilvl w:val="0"/>
          <w:numId w:val="20"/>
        </w:numPr>
        <w:spacing w:after="0" w:line="240" w:lineRule="auto"/>
        <w:rPr>
          <w:rFonts w:ascii="Times New Roman" w:hAnsi="Times New Roman"/>
          <w:bCs/>
          <w:sz w:val="20"/>
          <w:szCs w:val="28"/>
        </w:rPr>
      </w:pPr>
      <w:bookmarkStart w:id="7" w:name="_Ref44429627"/>
      <w:proofErr w:type="spellStart"/>
      <w:r w:rsidRPr="004F4D9F">
        <w:rPr>
          <w:rFonts w:ascii="Times New Roman" w:hAnsi="Times New Roman"/>
          <w:bCs/>
          <w:sz w:val="20"/>
          <w:szCs w:val="28"/>
        </w:rPr>
        <w:t>Маслоу</w:t>
      </w:r>
      <w:proofErr w:type="spellEnd"/>
      <w:r w:rsidRPr="004F4D9F">
        <w:rPr>
          <w:rFonts w:ascii="Times New Roman" w:hAnsi="Times New Roman"/>
          <w:bCs/>
          <w:sz w:val="20"/>
          <w:szCs w:val="28"/>
        </w:rPr>
        <w:t xml:space="preserve">, А. Мотивация и личность / </w:t>
      </w:r>
      <w:r w:rsidR="00B750A2">
        <w:rPr>
          <w:rFonts w:ascii="Times New Roman" w:hAnsi="Times New Roman"/>
          <w:bCs/>
          <w:sz w:val="20"/>
          <w:szCs w:val="28"/>
        </w:rPr>
        <w:br/>
      </w:r>
      <w:r w:rsidRPr="004F4D9F">
        <w:rPr>
          <w:rFonts w:ascii="Times New Roman" w:hAnsi="Times New Roman"/>
          <w:bCs/>
          <w:sz w:val="20"/>
          <w:szCs w:val="28"/>
        </w:rPr>
        <w:t xml:space="preserve">А. </w:t>
      </w:r>
      <w:proofErr w:type="spellStart"/>
      <w:r w:rsidRPr="004F4D9F">
        <w:rPr>
          <w:rFonts w:ascii="Times New Roman" w:hAnsi="Times New Roman"/>
          <w:bCs/>
          <w:sz w:val="20"/>
          <w:szCs w:val="28"/>
        </w:rPr>
        <w:t>Маслоу</w:t>
      </w:r>
      <w:proofErr w:type="spellEnd"/>
      <w:r w:rsidRPr="004F4D9F">
        <w:rPr>
          <w:rFonts w:ascii="Times New Roman" w:hAnsi="Times New Roman"/>
          <w:bCs/>
          <w:sz w:val="20"/>
          <w:szCs w:val="28"/>
        </w:rPr>
        <w:t>. – СПб., 2009. – 479 </w:t>
      </w:r>
      <w:proofErr w:type="gramStart"/>
      <w:r w:rsidRPr="004F4D9F">
        <w:rPr>
          <w:rFonts w:ascii="Times New Roman" w:hAnsi="Times New Roman"/>
          <w:bCs/>
          <w:sz w:val="20"/>
          <w:szCs w:val="28"/>
        </w:rPr>
        <w:t>с</w:t>
      </w:r>
      <w:proofErr w:type="gramEnd"/>
      <w:r w:rsidRPr="004F4D9F">
        <w:rPr>
          <w:rFonts w:ascii="Times New Roman" w:hAnsi="Times New Roman"/>
          <w:bCs/>
          <w:sz w:val="20"/>
          <w:szCs w:val="28"/>
        </w:rPr>
        <w:t>.</w:t>
      </w:r>
      <w:bookmarkEnd w:id="7"/>
    </w:p>
    <w:p w:rsidR="00A13725" w:rsidRPr="004F4D9F" w:rsidRDefault="00A13725" w:rsidP="004236AA">
      <w:pPr>
        <w:pStyle w:val="afff8"/>
        <w:numPr>
          <w:ilvl w:val="0"/>
          <w:numId w:val="20"/>
        </w:numPr>
        <w:spacing w:after="0" w:line="240" w:lineRule="auto"/>
        <w:rPr>
          <w:rFonts w:ascii="Times New Roman" w:hAnsi="Times New Roman"/>
          <w:bCs/>
          <w:sz w:val="20"/>
          <w:szCs w:val="28"/>
        </w:rPr>
      </w:pPr>
      <w:bookmarkStart w:id="8" w:name="_Ref44430376"/>
      <w:proofErr w:type="spellStart"/>
      <w:r w:rsidRPr="004F4D9F">
        <w:rPr>
          <w:rFonts w:ascii="Times New Roman" w:hAnsi="Times New Roman"/>
          <w:bCs/>
          <w:sz w:val="20"/>
          <w:szCs w:val="28"/>
        </w:rPr>
        <w:t>Херцберг</w:t>
      </w:r>
      <w:proofErr w:type="spellEnd"/>
      <w:r w:rsidRPr="004F4D9F">
        <w:rPr>
          <w:rFonts w:ascii="Times New Roman" w:hAnsi="Times New Roman"/>
          <w:bCs/>
          <w:sz w:val="20"/>
          <w:szCs w:val="28"/>
        </w:rPr>
        <w:t xml:space="preserve"> Ф., </w:t>
      </w:r>
      <w:proofErr w:type="spellStart"/>
      <w:r w:rsidRPr="004F4D9F">
        <w:rPr>
          <w:rFonts w:ascii="Times New Roman" w:hAnsi="Times New Roman"/>
          <w:bCs/>
          <w:sz w:val="20"/>
          <w:szCs w:val="28"/>
        </w:rPr>
        <w:t>Майнер</w:t>
      </w:r>
      <w:proofErr w:type="spellEnd"/>
      <w:r w:rsidRPr="004F4D9F">
        <w:rPr>
          <w:rFonts w:ascii="Times New Roman" w:hAnsi="Times New Roman"/>
          <w:bCs/>
          <w:sz w:val="20"/>
          <w:szCs w:val="28"/>
        </w:rPr>
        <w:t xml:space="preserve"> М. У. Побуждение к труду и производственная мотивация // Социол</w:t>
      </w:r>
      <w:r w:rsidRPr="004F4D9F">
        <w:rPr>
          <w:rFonts w:ascii="Times New Roman" w:hAnsi="Times New Roman"/>
          <w:bCs/>
          <w:sz w:val="20"/>
          <w:szCs w:val="28"/>
        </w:rPr>
        <w:t>о</w:t>
      </w:r>
      <w:r w:rsidRPr="004F4D9F">
        <w:rPr>
          <w:rFonts w:ascii="Times New Roman" w:hAnsi="Times New Roman"/>
          <w:bCs/>
          <w:sz w:val="20"/>
          <w:szCs w:val="28"/>
        </w:rPr>
        <w:t>гические исследования. – 1990. – № 1. – С. 127.</w:t>
      </w:r>
      <w:bookmarkEnd w:id="8"/>
    </w:p>
    <w:p w:rsidR="00A13725" w:rsidRPr="004F4D9F" w:rsidRDefault="00A13725" w:rsidP="004236AA">
      <w:pPr>
        <w:pStyle w:val="afff8"/>
        <w:numPr>
          <w:ilvl w:val="0"/>
          <w:numId w:val="20"/>
        </w:numPr>
        <w:spacing w:after="0" w:line="240" w:lineRule="auto"/>
        <w:rPr>
          <w:rFonts w:ascii="Times New Roman" w:hAnsi="Times New Roman"/>
          <w:bCs/>
          <w:sz w:val="20"/>
          <w:szCs w:val="28"/>
        </w:rPr>
      </w:pPr>
      <w:bookmarkStart w:id="9" w:name="_Ref44499857"/>
      <w:proofErr w:type="spellStart"/>
      <w:r w:rsidRPr="004F4D9F">
        <w:rPr>
          <w:rFonts w:ascii="Times New Roman" w:hAnsi="Times New Roman"/>
          <w:bCs/>
          <w:sz w:val="20"/>
          <w:szCs w:val="28"/>
        </w:rPr>
        <w:t>Армстронг</w:t>
      </w:r>
      <w:proofErr w:type="spellEnd"/>
      <w:r w:rsidRPr="004F4D9F">
        <w:rPr>
          <w:rFonts w:ascii="Times New Roman" w:hAnsi="Times New Roman"/>
          <w:bCs/>
          <w:sz w:val="20"/>
          <w:szCs w:val="28"/>
        </w:rPr>
        <w:t xml:space="preserve"> М. Практика управления чел</w:t>
      </w:r>
      <w:r w:rsidRPr="004F4D9F">
        <w:rPr>
          <w:rFonts w:ascii="Times New Roman" w:hAnsi="Times New Roman"/>
          <w:bCs/>
          <w:sz w:val="20"/>
          <w:szCs w:val="28"/>
        </w:rPr>
        <w:t>о</w:t>
      </w:r>
      <w:r w:rsidRPr="004F4D9F">
        <w:rPr>
          <w:rFonts w:ascii="Times New Roman" w:hAnsi="Times New Roman"/>
          <w:bCs/>
          <w:sz w:val="20"/>
          <w:szCs w:val="28"/>
        </w:rPr>
        <w:t xml:space="preserve">веческими ресурсами. – 10-е изд. (пер. с англ.) / под ред. С.К. </w:t>
      </w:r>
      <w:proofErr w:type="spellStart"/>
      <w:r w:rsidRPr="004F4D9F">
        <w:rPr>
          <w:rFonts w:ascii="Times New Roman" w:hAnsi="Times New Roman"/>
          <w:bCs/>
          <w:sz w:val="20"/>
          <w:szCs w:val="28"/>
        </w:rPr>
        <w:t>Мордовика</w:t>
      </w:r>
      <w:proofErr w:type="spellEnd"/>
      <w:r w:rsidRPr="004F4D9F">
        <w:rPr>
          <w:rFonts w:ascii="Times New Roman" w:hAnsi="Times New Roman"/>
          <w:bCs/>
          <w:sz w:val="20"/>
          <w:szCs w:val="28"/>
        </w:rPr>
        <w:t>. – СП</w:t>
      </w:r>
      <w:r w:rsidR="00B750A2">
        <w:rPr>
          <w:rFonts w:ascii="Times New Roman" w:hAnsi="Times New Roman"/>
          <w:bCs/>
          <w:sz w:val="20"/>
          <w:szCs w:val="28"/>
        </w:rPr>
        <w:t>б</w:t>
      </w:r>
      <w:r w:rsidRPr="004F4D9F">
        <w:rPr>
          <w:rFonts w:ascii="Times New Roman" w:hAnsi="Times New Roman"/>
          <w:bCs/>
          <w:sz w:val="20"/>
          <w:szCs w:val="28"/>
        </w:rPr>
        <w:t xml:space="preserve">.: Питер, 2010. – 842 </w:t>
      </w:r>
      <w:proofErr w:type="gramStart"/>
      <w:r w:rsidR="00B750A2">
        <w:rPr>
          <w:rFonts w:ascii="Times New Roman" w:hAnsi="Times New Roman"/>
          <w:bCs/>
          <w:sz w:val="20"/>
          <w:szCs w:val="28"/>
        </w:rPr>
        <w:t>с</w:t>
      </w:r>
      <w:proofErr w:type="gramEnd"/>
      <w:r w:rsidRPr="004F4D9F">
        <w:rPr>
          <w:rFonts w:ascii="Times New Roman" w:hAnsi="Times New Roman"/>
          <w:bCs/>
          <w:sz w:val="20"/>
          <w:szCs w:val="28"/>
        </w:rPr>
        <w:t>.</w:t>
      </w:r>
      <w:bookmarkEnd w:id="9"/>
    </w:p>
    <w:p w:rsidR="00A13725" w:rsidRPr="004F4D9F" w:rsidRDefault="00A13725" w:rsidP="004236AA">
      <w:pPr>
        <w:pStyle w:val="afff8"/>
        <w:numPr>
          <w:ilvl w:val="0"/>
          <w:numId w:val="20"/>
        </w:numPr>
        <w:spacing w:after="0" w:line="240" w:lineRule="auto"/>
        <w:rPr>
          <w:rFonts w:ascii="Times New Roman" w:hAnsi="Times New Roman"/>
          <w:bCs/>
          <w:sz w:val="20"/>
          <w:szCs w:val="28"/>
        </w:rPr>
      </w:pPr>
      <w:bookmarkStart w:id="10" w:name="_Ref44500705"/>
      <w:r w:rsidRPr="004F4D9F">
        <w:rPr>
          <w:rFonts w:ascii="Times New Roman" w:hAnsi="Times New Roman"/>
          <w:bCs/>
          <w:sz w:val="20"/>
          <w:szCs w:val="28"/>
        </w:rPr>
        <w:t>Генкин Б.М. Управление персоналом в Ро</w:t>
      </w:r>
      <w:r w:rsidRPr="004F4D9F">
        <w:rPr>
          <w:rFonts w:ascii="Times New Roman" w:hAnsi="Times New Roman"/>
          <w:bCs/>
          <w:sz w:val="20"/>
          <w:szCs w:val="28"/>
        </w:rPr>
        <w:t>с</w:t>
      </w:r>
      <w:r w:rsidRPr="004F4D9F">
        <w:rPr>
          <w:rFonts w:ascii="Times New Roman" w:hAnsi="Times New Roman"/>
          <w:bCs/>
          <w:sz w:val="20"/>
          <w:szCs w:val="28"/>
        </w:rPr>
        <w:t xml:space="preserve">сии: 100 лет: монография / Б.М. Генкин, А.В. </w:t>
      </w:r>
      <w:proofErr w:type="spellStart"/>
      <w:r w:rsidRPr="004F4D9F">
        <w:rPr>
          <w:rFonts w:ascii="Times New Roman" w:hAnsi="Times New Roman"/>
          <w:bCs/>
          <w:sz w:val="20"/>
          <w:szCs w:val="28"/>
        </w:rPr>
        <w:t>Гл</w:t>
      </w:r>
      <w:r w:rsidRPr="004F4D9F">
        <w:rPr>
          <w:rFonts w:ascii="Times New Roman" w:hAnsi="Times New Roman"/>
          <w:bCs/>
          <w:sz w:val="20"/>
          <w:szCs w:val="28"/>
        </w:rPr>
        <w:t>у</w:t>
      </w:r>
      <w:r w:rsidRPr="004F4D9F">
        <w:rPr>
          <w:rFonts w:ascii="Times New Roman" w:hAnsi="Times New Roman"/>
          <w:bCs/>
          <w:sz w:val="20"/>
          <w:szCs w:val="28"/>
        </w:rPr>
        <w:t>хова</w:t>
      </w:r>
      <w:proofErr w:type="spellEnd"/>
      <w:r w:rsidRPr="004F4D9F">
        <w:rPr>
          <w:rFonts w:ascii="Times New Roman" w:hAnsi="Times New Roman"/>
          <w:bCs/>
          <w:sz w:val="20"/>
          <w:szCs w:val="28"/>
        </w:rPr>
        <w:t xml:space="preserve">, И.Б. </w:t>
      </w:r>
      <w:proofErr w:type="spellStart"/>
      <w:r w:rsidRPr="004F4D9F">
        <w:rPr>
          <w:rFonts w:ascii="Times New Roman" w:hAnsi="Times New Roman"/>
          <w:bCs/>
          <w:sz w:val="20"/>
          <w:szCs w:val="28"/>
        </w:rPr>
        <w:t>Дуракова</w:t>
      </w:r>
      <w:proofErr w:type="spellEnd"/>
      <w:r w:rsidRPr="004F4D9F">
        <w:rPr>
          <w:rFonts w:ascii="Times New Roman" w:hAnsi="Times New Roman"/>
          <w:bCs/>
          <w:sz w:val="20"/>
          <w:szCs w:val="28"/>
        </w:rPr>
        <w:t xml:space="preserve"> и др. – М.: </w:t>
      </w:r>
      <w:proofErr w:type="spellStart"/>
      <w:r w:rsidRPr="004F4D9F">
        <w:rPr>
          <w:rFonts w:ascii="Times New Roman" w:hAnsi="Times New Roman"/>
          <w:bCs/>
          <w:sz w:val="20"/>
          <w:szCs w:val="28"/>
        </w:rPr>
        <w:t>Инфра-М</w:t>
      </w:r>
      <w:proofErr w:type="spellEnd"/>
      <w:r w:rsidRPr="004F4D9F">
        <w:rPr>
          <w:rFonts w:ascii="Times New Roman" w:hAnsi="Times New Roman"/>
          <w:bCs/>
          <w:sz w:val="20"/>
          <w:szCs w:val="28"/>
        </w:rPr>
        <w:t xml:space="preserve">, 2015. – 320 </w:t>
      </w:r>
      <w:proofErr w:type="spellStart"/>
      <w:r w:rsidRPr="004F4D9F">
        <w:rPr>
          <w:rFonts w:ascii="Times New Roman" w:hAnsi="Times New Roman"/>
          <w:bCs/>
          <w:sz w:val="20"/>
          <w:szCs w:val="28"/>
        </w:rPr>
        <w:t>c</w:t>
      </w:r>
      <w:proofErr w:type="spellEnd"/>
      <w:r w:rsidRPr="004F4D9F">
        <w:rPr>
          <w:rFonts w:ascii="Times New Roman" w:hAnsi="Times New Roman"/>
          <w:bCs/>
          <w:sz w:val="20"/>
          <w:szCs w:val="28"/>
        </w:rPr>
        <w:t>.</w:t>
      </w:r>
      <w:bookmarkEnd w:id="10"/>
    </w:p>
    <w:p w:rsidR="00A13725" w:rsidRPr="004F4D9F" w:rsidRDefault="00A13725" w:rsidP="004236AA">
      <w:pPr>
        <w:pStyle w:val="afff8"/>
        <w:numPr>
          <w:ilvl w:val="0"/>
          <w:numId w:val="20"/>
        </w:numPr>
        <w:spacing w:after="0" w:line="240" w:lineRule="auto"/>
        <w:rPr>
          <w:rFonts w:ascii="Times New Roman" w:hAnsi="Times New Roman"/>
          <w:sz w:val="20"/>
          <w:szCs w:val="28"/>
        </w:rPr>
      </w:pPr>
      <w:bookmarkStart w:id="11" w:name="_Ref87108277"/>
      <w:proofErr w:type="spellStart"/>
      <w:r w:rsidRPr="004F4D9F">
        <w:rPr>
          <w:rFonts w:ascii="Times New Roman" w:hAnsi="Times New Roman"/>
          <w:sz w:val="20"/>
          <w:szCs w:val="28"/>
        </w:rPr>
        <w:t>Голосовский</w:t>
      </w:r>
      <w:proofErr w:type="spellEnd"/>
      <w:r w:rsidRPr="004F4D9F">
        <w:rPr>
          <w:rFonts w:ascii="Times New Roman" w:hAnsi="Times New Roman"/>
          <w:sz w:val="20"/>
          <w:szCs w:val="28"/>
        </w:rPr>
        <w:t xml:space="preserve"> М.С. Методика адаптивного персонифицированного управления подготовкой персонала с использованием автоматизированных систем обучения / М.С. </w:t>
      </w:r>
      <w:proofErr w:type="spellStart"/>
      <w:r w:rsidRPr="004F4D9F">
        <w:rPr>
          <w:rFonts w:ascii="Times New Roman" w:hAnsi="Times New Roman"/>
          <w:sz w:val="20"/>
          <w:szCs w:val="28"/>
        </w:rPr>
        <w:t>Голосовский</w:t>
      </w:r>
      <w:proofErr w:type="spellEnd"/>
      <w:r w:rsidRPr="004F4D9F">
        <w:rPr>
          <w:rFonts w:ascii="Times New Roman" w:hAnsi="Times New Roman"/>
          <w:sz w:val="20"/>
          <w:szCs w:val="28"/>
        </w:rPr>
        <w:t>, В.И. Сол</w:t>
      </w:r>
      <w:r w:rsidRPr="004F4D9F">
        <w:rPr>
          <w:rFonts w:ascii="Times New Roman" w:hAnsi="Times New Roman"/>
          <w:sz w:val="20"/>
          <w:szCs w:val="28"/>
        </w:rPr>
        <w:t>н</w:t>
      </w:r>
      <w:r w:rsidRPr="004F4D9F">
        <w:rPr>
          <w:rFonts w:ascii="Times New Roman" w:hAnsi="Times New Roman"/>
          <w:sz w:val="20"/>
          <w:szCs w:val="28"/>
        </w:rPr>
        <w:t xml:space="preserve">цев, А.М. </w:t>
      </w:r>
      <w:proofErr w:type="spellStart"/>
      <w:r w:rsidRPr="004F4D9F">
        <w:rPr>
          <w:rFonts w:ascii="Times New Roman" w:hAnsi="Times New Roman"/>
          <w:sz w:val="20"/>
          <w:szCs w:val="28"/>
        </w:rPr>
        <w:t>Лушкин</w:t>
      </w:r>
      <w:proofErr w:type="spellEnd"/>
      <w:r w:rsidRPr="004F4D9F">
        <w:rPr>
          <w:rFonts w:ascii="Times New Roman" w:hAnsi="Times New Roman"/>
          <w:sz w:val="20"/>
          <w:szCs w:val="28"/>
        </w:rPr>
        <w:t xml:space="preserve"> // Тренды и управление. – 2015. – № 2. – С. 167–176.</w:t>
      </w:r>
      <w:bookmarkEnd w:id="11"/>
    </w:p>
    <w:p w:rsidR="00A13725" w:rsidRPr="004F4D9F" w:rsidRDefault="00A13725" w:rsidP="004236AA">
      <w:pPr>
        <w:pStyle w:val="afff8"/>
        <w:numPr>
          <w:ilvl w:val="0"/>
          <w:numId w:val="20"/>
        </w:numPr>
        <w:spacing w:after="0" w:line="240" w:lineRule="auto"/>
        <w:rPr>
          <w:rFonts w:ascii="Times New Roman" w:hAnsi="Times New Roman"/>
          <w:bCs/>
          <w:sz w:val="20"/>
          <w:szCs w:val="28"/>
        </w:rPr>
      </w:pPr>
      <w:bookmarkStart w:id="12" w:name="_Ref87109383"/>
      <w:r w:rsidRPr="004F4D9F">
        <w:rPr>
          <w:rFonts w:ascii="Times New Roman" w:hAnsi="Times New Roman"/>
          <w:bCs/>
          <w:sz w:val="20"/>
          <w:szCs w:val="28"/>
        </w:rPr>
        <w:t>Ван П. и др. Внедрение бережливого мы</w:t>
      </w:r>
      <w:r w:rsidRPr="004F4D9F">
        <w:rPr>
          <w:rFonts w:ascii="Times New Roman" w:hAnsi="Times New Roman"/>
          <w:bCs/>
          <w:sz w:val="20"/>
          <w:szCs w:val="28"/>
        </w:rPr>
        <w:t>ш</w:t>
      </w:r>
      <w:r w:rsidRPr="004F4D9F">
        <w:rPr>
          <w:rFonts w:ascii="Times New Roman" w:hAnsi="Times New Roman"/>
          <w:bCs/>
          <w:sz w:val="20"/>
          <w:szCs w:val="28"/>
        </w:rPr>
        <w:t>ления в персонализированное обучение работе на основе виртуальной реальности с использованием сопоставления потоков создания ценности //Автоматизация в строительстве. – 2020. – Т. 119. – С. 103355.</w:t>
      </w:r>
      <w:bookmarkEnd w:id="12"/>
    </w:p>
    <w:p w:rsidR="00A13725" w:rsidRPr="004F4D9F" w:rsidRDefault="00A13725" w:rsidP="004236AA">
      <w:pPr>
        <w:pStyle w:val="afff8"/>
        <w:numPr>
          <w:ilvl w:val="0"/>
          <w:numId w:val="20"/>
        </w:numPr>
        <w:spacing w:after="0" w:line="240" w:lineRule="auto"/>
        <w:rPr>
          <w:rFonts w:ascii="Times New Roman" w:hAnsi="Times New Roman"/>
          <w:bCs/>
          <w:sz w:val="20"/>
          <w:szCs w:val="28"/>
        </w:rPr>
      </w:pPr>
      <w:bookmarkStart w:id="13" w:name="_Ref87106015"/>
      <w:r w:rsidRPr="004F4D9F">
        <w:rPr>
          <w:rFonts w:ascii="Times New Roman" w:hAnsi="Times New Roman"/>
          <w:sz w:val="20"/>
          <w:szCs w:val="28"/>
        </w:rPr>
        <w:t>Закатов В.В. К вопросу о создании единой (персонифицированной) модели непрерывного повышения квалификации педагогических рабо</w:t>
      </w:r>
      <w:r w:rsidRPr="004F4D9F">
        <w:rPr>
          <w:rFonts w:ascii="Times New Roman" w:hAnsi="Times New Roman"/>
          <w:sz w:val="20"/>
          <w:szCs w:val="28"/>
        </w:rPr>
        <w:t>т</w:t>
      </w:r>
      <w:r w:rsidRPr="004F4D9F">
        <w:rPr>
          <w:rFonts w:ascii="Times New Roman" w:hAnsi="Times New Roman"/>
          <w:sz w:val="20"/>
          <w:szCs w:val="28"/>
        </w:rPr>
        <w:t xml:space="preserve">ников // </w:t>
      </w:r>
      <w:proofErr w:type="spellStart"/>
      <w:r w:rsidRPr="004F4D9F">
        <w:rPr>
          <w:rFonts w:ascii="Times New Roman" w:hAnsi="Times New Roman"/>
          <w:bCs/>
          <w:sz w:val="20"/>
          <w:szCs w:val="28"/>
        </w:rPr>
        <w:t>Конференциум</w:t>
      </w:r>
      <w:proofErr w:type="spellEnd"/>
      <w:r w:rsidRPr="004F4D9F">
        <w:rPr>
          <w:rFonts w:ascii="Times New Roman" w:hAnsi="Times New Roman"/>
          <w:bCs/>
          <w:sz w:val="20"/>
          <w:szCs w:val="28"/>
        </w:rPr>
        <w:t xml:space="preserve"> </w:t>
      </w:r>
      <w:proofErr w:type="spellStart"/>
      <w:r w:rsidRPr="004F4D9F">
        <w:rPr>
          <w:rFonts w:ascii="Times New Roman" w:hAnsi="Times New Roman"/>
          <w:bCs/>
          <w:sz w:val="20"/>
          <w:szCs w:val="28"/>
        </w:rPr>
        <w:t>АСОУ</w:t>
      </w:r>
      <w:proofErr w:type="spellEnd"/>
      <w:r w:rsidRPr="004F4D9F">
        <w:rPr>
          <w:rFonts w:ascii="Times New Roman" w:hAnsi="Times New Roman"/>
          <w:bCs/>
          <w:sz w:val="20"/>
          <w:szCs w:val="28"/>
        </w:rPr>
        <w:t>: сборник научных трудов и материалов научно-практических конф</w:t>
      </w:r>
      <w:r w:rsidRPr="004F4D9F">
        <w:rPr>
          <w:rFonts w:ascii="Times New Roman" w:hAnsi="Times New Roman"/>
          <w:bCs/>
          <w:sz w:val="20"/>
          <w:szCs w:val="28"/>
        </w:rPr>
        <w:t>е</w:t>
      </w:r>
      <w:r w:rsidRPr="004F4D9F">
        <w:rPr>
          <w:rFonts w:ascii="Times New Roman" w:hAnsi="Times New Roman"/>
          <w:bCs/>
          <w:sz w:val="20"/>
          <w:szCs w:val="28"/>
        </w:rPr>
        <w:t xml:space="preserve">ренций. – 2020. – </w:t>
      </w:r>
      <w:hyperlink r:id="rId13" w:history="1">
        <w:r w:rsidRPr="004F4D9F">
          <w:rPr>
            <w:rFonts w:ascii="Times New Roman" w:hAnsi="Times New Roman"/>
            <w:bCs/>
            <w:sz w:val="20"/>
            <w:szCs w:val="28"/>
          </w:rPr>
          <w:t>№ 3</w:t>
        </w:r>
      </w:hyperlink>
      <w:r w:rsidRPr="004F4D9F">
        <w:rPr>
          <w:rFonts w:ascii="Times New Roman" w:hAnsi="Times New Roman"/>
          <w:bCs/>
          <w:sz w:val="20"/>
          <w:szCs w:val="28"/>
        </w:rPr>
        <w:t>. – С. 5.</w:t>
      </w:r>
      <w:bookmarkEnd w:id="13"/>
    </w:p>
    <w:p w:rsidR="00A13725" w:rsidRPr="00B750A2" w:rsidRDefault="00A13725" w:rsidP="004236AA">
      <w:pPr>
        <w:pStyle w:val="afff8"/>
        <w:numPr>
          <w:ilvl w:val="0"/>
          <w:numId w:val="20"/>
        </w:numPr>
        <w:spacing w:after="0" w:line="240" w:lineRule="auto"/>
        <w:rPr>
          <w:rFonts w:ascii="Times New Roman" w:hAnsi="Times New Roman"/>
          <w:bCs/>
          <w:spacing w:val="-2"/>
          <w:sz w:val="20"/>
          <w:szCs w:val="28"/>
        </w:rPr>
      </w:pPr>
      <w:bookmarkStart w:id="14" w:name="_Ref87108822"/>
      <w:proofErr w:type="spellStart"/>
      <w:r w:rsidRPr="00B750A2">
        <w:rPr>
          <w:rFonts w:ascii="Times New Roman" w:hAnsi="Times New Roman"/>
          <w:bCs/>
          <w:spacing w:val="-2"/>
          <w:sz w:val="20"/>
          <w:szCs w:val="28"/>
        </w:rPr>
        <w:t>Kaewwiset</w:t>
      </w:r>
      <w:proofErr w:type="spellEnd"/>
      <w:r w:rsidRPr="00B750A2">
        <w:rPr>
          <w:rFonts w:ascii="Times New Roman" w:hAnsi="Times New Roman"/>
          <w:bCs/>
          <w:spacing w:val="-2"/>
          <w:sz w:val="20"/>
          <w:szCs w:val="28"/>
        </w:rPr>
        <w:t xml:space="preserve"> T., </w:t>
      </w:r>
      <w:proofErr w:type="spellStart"/>
      <w:r w:rsidRPr="00B750A2">
        <w:rPr>
          <w:rFonts w:ascii="Times New Roman" w:hAnsi="Times New Roman"/>
          <w:bCs/>
          <w:spacing w:val="-2"/>
          <w:sz w:val="20"/>
          <w:szCs w:val="28"/>
        </w:rPr>
        <w:t>Temdee</w:t>
      </w:r>
      <w:proofErr w:type="spellEnd"/>
      <w:r w:rsidRPr="00B750A2">
        <w:rPr>
          <w:rFonts w:ascii="Times New Roman" w:hAnsi="Times New Roman"/>
          <w:bCs/>
          <w:spacing w:val="-2"/>
          <w:sz w:val="20"/>
          <w:szCs w:val="28"/>
        </w:rPr>
        <w:t xml:space="preserve"> P., </w:t>
      </w:r>
      <w:proofErr w:type="spellStart"/>
      <w:r w:rsidRPr="00B750A2">
        <w:rPr>
          <w:rFonts w:ascii="Times New Roman" w:hAnsi="Times New Roman"/>
          <w:bCs/>
          <w:spacing w:val="-2"/>
          <w:sz w:val="20"/>
          <w:szCs w:val="28"/>
        </w:rPr>
        <w:t>Yooyativong</w:t>
      </w:r>
      <w:proofErr w:type="spellEnd"/>
      <w:r w:rsidRPr="00B750A2">
        <w:rPr>
          <w:rFonts w:ascii="Times New Roman" w:hAnsi="Times New Roman"/>
          <w:bCs/>
          <w:spacing w:val="-2"/>
          <w:sz w:val="20"/>
          <w:szCs w:val="28"/>
        </w:rPr>
        <w:t xml:space="preserve"> T. Классификация сотрудников для персонализир</w:t>
      </w:r>
      <w:r w:rsidRPr="00B750A2">
        <w:rPr>
          <w:rFonts w:ascii="Times New Roman" w:hAnsi="Times New Roman"/>
          <w:bCs/>
          <w:spacing w:val="-2"/>
          <w:sz w:val="20"/>
          <w:szCs w:val="28"/>
        </w:rPr>
        <w:t>о</w:t>
      </w:r>
      <w:r w:rsidRPr="00B750A2">
        <w:rPr>
          <w:rFonts w:ascii="Times New Roman" w:hAnsi="Times New Roman"/>
          <w:bCs/>
          <w:spacing w:val="-2"/>
          <w:sz w:val="20"/>
          <w:szCs w:val="28"/>
        </w:rPr>
        <w:lastRenderedPageBreak/>
        <w:t>ванного профессионального обучения с использ</w:t>
      </w:r>
      <w:r w:rsidRPr="00B750A2">
        <w:rPr>
          <w:rFonts w:ascii="Times New Roman" w:hAnsi="Times New Roman"/>
          <w:bCs/>
          <w:spacing w:val="-2"/>
          <w:sz w:val="20"/>
          <w:szCs w:val="28"/>
        </w:rPr>
        <w:t>о</w:t>
      </w:r>
      <w:r w:rsidRPr="00B750A2">
        <w:rPr>
          <w:rFonts w:ascii="Times New Roman" w:hAnsi="Times New Roman"/>
          <w:bCs/>
          <w:spacing w:val="-2"/>
          <w:sz w:val="20"/>
          <w:szCs w:val="28"/>
        </w:rPr>
        <w:t xml:space="preserve">ванием методов машинного обучения и </w:t>
      </w:r>
      <w:proofErr w:type="spellStart"/>
      <w:r w:rsidRPr="00B750A2">
        <w:rPr>
          <w:rFonts w:ascii="Times New Roman" w:hAnsi="Times New Roman"/>
          <w:bCs/>
          <w:spacing w:val="-2"/>
          <w:sz w:val="20"/>
          <w:szCs w:val="28"/>
        </w:rPr>
        <w:t>SMOTE</w:t>
      </w:r>
      <w:proofErr w:type="spellEnd"/>
      <w:r w:rsidRPr="00B750A2">
        <w:rPr>
          <w:rFonts w:ascii="Times New Roman" w:hAnsi="Times New Roman"/>
          <w:bCs/>
          <w:spacing w:val="-2"/>
          <w:sz w:val="20"/>
          <w:szCs w:val="28"/>
        </w:rPr>
        <w:t xml:space="preserve"> //</w:t>
      </w:r>
      <w:r w:rsidR="00B750A2">
        <w:rPr>
          <w:rFonts w:ascii="Times New Roman" w:hAnsi="Times New Roman"/>
          <w:bCs/>
          <w:spacing w:val="-2"/>
          <w:sz w:val="20"/>
          <w:szCs w:val="28"/>
        </w:rPr>
        <w:t xml:space="preserve"> </w:t>
      </w:r>
      <w:r w:rsidRPr="00B750A2">
        <w:rPr>
          <w:rFonts w:ascii="Times New Roman" w:hAnsi="Times New Roman"/>
          <w:bCs/>
          <w:spacing w:val="-2"/>
          <w:sz w:val="20"/>
          <w:szCs w:val="28"/>
        </w:rPr>
        <w:t xml:space="preserve">2021 Совместная Международная конференция по цифровым искусствам, </w:t>
      </w:r>
      <w:proofErr w:type="spellStart"/>
      <w:r w:rsidRPr="00B750A2">
        <w:rPr>
          <w:rFonts w:ascii="Times New Roman" w:hAnsi="Times New Roman"/>
          <w:bCs/>
          <w:spacing w:val="-2"/>
          <w:sz w:val="20"/>
          <w:szCs w:val="28"/>
        </w:rPr>
        <w:t>медиа</w:t>
      </w:r>
      <w:proofErr w:type="spellEnd"/>
      <w:r w:rsidRPr="00B750A2">
        <w:rPr>
          <w:rFonts w:ascii="Times New Roman" w:hAnsi="Times New Roman"/>
          <w:bCs/>
          <w:spacing w:val="-2"/>
          <w:sz w:val="20"/>
          <w:szCs w:val="28"/>
        </w:rPr>
        <w:t xml:space="preserve"> и технологиям с Ко</w:t>
      </w:r>
      <w:r w:rsidRPr="00B750A2">
        <w:rPr>
          <w:rFonts w:ascii="Times New Roman" w:hAnsi="Times New Roman"/>
          <w:bCs/>
          <w:spacing w:val="-2"/>
          <w:sz w:val="20"/>
          <w:szCs w:val="28"/>
        </w:rPr>
        <w:t>н</w:t>
      </w:r>
      <w:r w:rsidRPr="00B750A2">
        <w:rPr>
          <w:rFonts w:ascii="Times New Roman" w:hAnsi="Times New Roman"/>
          <w:bCs/>
          <w:spacing w:val="-2"/>
          <w:sz w:val="20"/>
          <w:szCs w:val="28"/>
        </w:rPr>
        <w:t xml:space="preserve">ференцией Северной секции </w:t>
      </w:r>
      <w:proofErr w:type="spellStart"/>
      <w:r w:rsidRPr="00B750A2">
        <w:rPr>
          <w:rFonts w:ascii="Times New Roman" w:hAnsi="Times New Roman"/>
          <w:bCs/>
          <w:spacing w:val="-2"/>
          <w:sz w:val="20"/>
          <w:szCs w:val="28"/>
        </w:rPr>
        <w:t>ECTI</w:t>
      </w:r>
      <w:proofErr w:type="spellEnd"/>
      <w:r w:rsidRPr="00B750A2">
        <w:rPr>
          <w:rFonts w:ascii="Times New Roman" w:hAnsi="Times New Roman"/>
          <w:bCs/>
          <w:spacing w:val="-2"/>
          <w:sz w:val="20"/>
          <w:szCs w:val="28"/>
        </w:rPr>
        <w:t xml:space="preserve"> по электротехн</w:t>
      </w:r>
      <w:r w:rsidRPr="00B750A2">
        <w:rPr>
          <w:rFonts w:ascii="Times New Roman" w:hAnsi="Times New Roman"/>
          <w:bCs/>
          <w:spacing w:val="-2"/>
          <w:sz w:val="20"/>
          <w:szCs w:val="28"/>
        </w:rPr>
        <w:t>и</w:t>
      </w:r>
      <w:r w:rsidRPr="00B750A2">
        <w:rPr>
          <w:rFonts w:ascii="Times New Roman" w:hAnsi="Times New Roman"/>
          <w:bCs/>
          <w:spacing w:val="-2"/>
          <w:sz w:val="20"/>
          <w:szCs w:val="28"/>
        </w:rPr>
        <w:t>ке, электронике, компьютерной и телекоммуник</w:t>
      </w:r>
      <w:r w:rsidRPr="00B750A2">
        <w:rPr>
          <w:rFonts w:ascii="Times New Roman" w:hAnsi="Times New Roman"/>
          <w:bCs/>
          <w:spacing w:val="-2"/>
          <w:sz w:val="20"/>
          <w:szCs w:val="28"/>
        </w:rPr>
        <w:t>а</w:t>
      </w:r>
      <w:r w:rsidRPr="00B750A2">
        <w:rPr>
          <w:rFonts w:ascii="Times New Roman" w:hAnsi="Times New Roman"/>
          <w:bCs/>
          <w:spacing w:val="-2"/>
          <w:sz w:val="20"/>
          <w:szCs w:val="28"/>
        </w:rPr>
        <w:t xml:space="preserve">ционной технике. – </w:t>
      </w:r>
      <w:proofErr w:type="spellStart"/>
      <w:r w:rsidRPr="00B750A2">
        <w:rPr>
          <w:rFonts w:ascii="Times New Roman" w:hAnsi="Times New Roman"/>
          <w:bCs/>
          <w:spacing w:val="-2"/>
          <w:sz w:val="20"/>
          <w:szCs w:val="28"/>
        </w:rPr>
        <w:t>IEEE</w:t>
      </w:r>
      <w:proofErr w:type="spellEnd"/>
      <w:r w:rsidRPr="00B750A2">
        <w:rPr>
          <w:rFonts w:ascii="Times New Roman" w:hAnsi="Times New Roman"/>
          <w:bCs/>
          <w:spacing w:val="-2"/>
          <w:sz w:val="20"/>
          <w:szCs w:val="28"/>
        </w:rPr>
        <w:t>, 2021. – С. 376–379.</w:t>
      </w:r>
      <w:bookmarkEnd w:id="14"/>
    </w:p>
    <w:p w:rsidR="00A13725" w:rsidRPr="004F4D9F" w:rsidRDefault="00A13725" w:rsidP="004236AA">
      <w:pPr>
        <w:pStyle w:val="afff8"/>
        <w:numPr>
          <w:ilvl w:val="0"/>
          <w:numId w:val="20"/>
        </w:numPr>
        <w:spacing w:after="0" w:line="240" w:lineRule="auto"/>
        <w:rPr>
          <w:rFonts w:ascii="Times New Roman" w:hAnsi="Times New Roman"/>
          <w:bCs/>
          <w:sz w:val="20"/>
          <w:szCs w:val="28"/>
        </w:rPr>
      </w:pPr>
      <w:bookmarkStart w:id="15" w:name="_Ref44602068"/>
      <w:proofErr w:type="spellStart"/>
      <w:r w:rsidRPr="004F4D9F">
        <w:rPr>
          <w:rFonts w:ascii="Times New Roman" w:hAnsi="Times New Roman"/>
          <w:bCs/>
          <w:sz w:val="20"/>
          <w:szCs w:val="28"/>
        </w:rPr>
        <w:t>Клопова</w:t>
      </w:r>
      <w:proofErr w:type="spellEnd"/>
      <w:r w:rsidRPr="004F4D9F">
        <w:rPr>
          <w:rFonts w:ascii="Times New Roman" w:hAnsi="Times New Roman"/>
          <w:bCs/>
          <w:sz w:val="20"/>
          <w:szCs w:val="28"/>
        </w:rPr>
        <w:t xml:space="preserve"> О.К. Индивидуальный подход к </w:t>
      </w:r>
      <w:proofErr w:type="gramStart"/>
      <w:r w:rsidRPr="004F4D9F">
        <w:rPr>
          <w:rFonts w:ascii="Times New Roman" w:hAnsi="Times New Roman"/>
          <w:bCs/>
          <w:sz w:val="20"/>
          <w:szCs w:val="28"/>
        </w:rPr>
        <w:t>обучению специалистов по управлению</w:t>
      </w:r>
      <w:proofErr w:type="gramEnd"/>
      <w:r w:rsidRPr="004F4D9F">
        <w:rPr>
          <w:rFonts w:ascii="Times New Roman" w:hAnsi="Times New Roman"/>
          <w:bCs/>
          <w:sz w:val="20"/>
          <w:szCs w:val="28"/>
        </w:rPr>
        <w:t xml:space="preserve"> персон</w:t>
      </w:r>
      <w:r w:rsidRPr="004F4D9F">
        <w:rPr>
          <w:rFonts w:ascii="Times New Roman" w:hAnsi="Times New Roman"/>
          <w:bCs/>
          <w:sz w:val="20"/>
          <w:szCs w:val="28"/>
        </w:rPr>
        <w:t>а</w:t>
      </w:r>
      <w:r w:rsidRPr="004F4D9F">
        <w:rPr>
          <w:rFonts w:ascii="Times New Roman" w:hAnsi="Times New Roman"/>
          <w:bCs/>
          <w:sz w:val="20"/>
          <w:szCs w:val="28"/>
        </w:rPr>
        <w:t xml:space="preserve">лом // Вестник Тамбовского университета. Серия: Гуманитарные науки. – 2012. – № 11 (115). – </w:t>
      </w:r>
      <w:r w:rsidR="00B750A2">
        <w:rPr>
          <w:rFonts w:ascii="Times New Roman" w:hAnsi="Times New Roman"/>
          <w:bCs/>
          <w:sz w:val="20"/>
          <w:szCs w:val="28"/>
        </w:rPr>
        <w:br/>
      </w:r>
      <w:r w:rsidRPr="004F4D9F">
        <w:rPr>
          <w:rFonts w:ascii="Times New Roman" w:hAnsi="Times New Roman"/>
          <w:bCs/>
          <w:sz w:val="20"/>
          <w:szCs w:val="28"/>
        </w:rPr>
        <w:t>С. 144–150.</w:t>
      </w:r>
      <w:bookmarkEnd w:id="15"/>
    </w:p>
    <w:p w:rsidR="00A13725" w:rsidRPr="004F4D9F" w:rsidRDefault="00A13725" w:rsidP="004236AA">
      <w:pPr>
        <w:pStyle w:val="afff8"/>
        <w:numPr>
          <w:ilvl w:val="0"/>
          <w:numId w:val="20"/>
        </w:numPr>
        <w:spacing w:after="0" w:line="240" w:lineRule="auto"/>
        <w:rPr>
          <w:rFonts w:ascii="Times New Roman" w:hAnsi="Times New Roman"/>
          <w:bCs/>
          <w:sz w:val="20"/>
          <w:szCs w:val="28"/>
        </w:rPr>
      </w:pPr>
      <w:bookmarkStart w:id="16" w:name="_Ref87104506"/>
      <w:r w:rsidRPr="004F4D9F">
        <w:rPr>
          <w:rFonts w:ascii="Times New Roman" w:hAnsi="Times New Roman"/>
          <w:bCs/>
          <w:sz w:val="20"/>
          <w:szCs w:val="28"/>
        </w:rPr>
        <w:t xml:space="preserve">Кожухова Н.В., Кожухова Д.А. К вопросу о применении индивидуального плана развития в управлении персоналом современной организации // Наука </w:t>
      </w:r>
      <w:proofErr w:type="spellStart"/>
      <w:r w:rsidRPr="004F4D9F">
        <w:rPr>
          <w:rFonts w:ascii="Times New Roman" w:hAnsi="Times New Roman"/>
          <w:bCs/>
          <w:sz w:val="20"/>
          <w:szCs w:val="28"/>
        </w:rPr>
        <w:t>XXI</w:t>
      </w:r>
      <w:proofErr w:type="spellEnd"/>
      <w:r w:rsidRPr="004F4D9F">
        <w:rPr>
          <w:rFonts w:ascii="Times New Roman" w:hAnsi="Times New Roman"/>
          <w:bCs/>
          <w:sz w:val="20"/>
          <w:szCs w:val="28"/>
        </w:rPr>
        <w:t xml:space="preserve"> века: актуальные направления разв</w:t>
      </w:r>
      <w:r w:rsidRPr="004F4D9F">
        <w:rPr>
          <w:rFonts w:ascii="Times New Roman" w:hAnsi="Times New Roman"/>
          <w:bCs/>
          <w:sz w:val="20"/>
          <w:szCs w:val="28"/>
        </w:rPr>
        <w:t>и</w:t>
      </w:r>
      <w:r w:rsidRPr="004F4D9F">
        <w:rPr>
          <w:rFonts w:ascii="Times New Roman" w:hAnsi="Times New Roman"/>
          <w:bCs/>
          <w:sz w:val="20"/>
          <w:szCs w:val="28"/>
        </w:rPr>
        <w:t>тия. – 2020. – № 2-1. – С. 195–199.</w:t>
      </w:r>
      <w:bookmarkEnd w:id="16"/>
    </w:p>
    <w:p w:rsidR="00A13725" w:rsidRPr="004F4D9F" w:rsidRDefault="00A13725" w:rsidP="004236AA">
      <w:pPr>
        <w:pStyle w:val="afff8"/>
        <w:numPr>
          <w:ilvl w:val="0"/>
          <w:numId w:val="20"/>
        </w:numPr>
        <w:spacing w:after="0" w:line="240" w:lineRule="auto"/>
        <w:rPr>
          <w:rFonts w:ascii="Times New Roman" w:hAnsi="Times New Roman"/>
          <w:bCs/>
          <w:sz w:val="20"/>
          <w:szCs w:val="28"/>
        </w:rPr>
      </w:pPr>
      <w:bookmarkStart w:id="17" w:name="_Ref87110211"/>
      <w:r w:rsidRPr="004F4D9F">
        <w:rPr>
          <w:rFonts w:ascii="Times New Roman" w:hAnsi="Times New Roman"/>
          <w:bCs/>
          <w:sz w:val="20"/>
          <w:szCs w:val="28"/>
        </w:rPr>
        <w:t>Ли К., Ли У. </w:t>
      </w:r>
      <w:r w:rsidRPr="000A1CAB">
        <w:rPr>
          <w:rFonts w:ascii="Times New Roman" w:hAnsi="Times New Roman"/>
          <w:bCs/>
          <w:sz w:val="20"/>
          <w:szCs w:val="28"/>
        </w:rPr>
        <w:t>Построение модели и практ</w:t>
      </w:r>
      <w:r w:rsidRPr="000A1CAB">
        <w:rPr>
          <w:rFonts w:ascii="Times New Roman" w:hAnsi="Times New Roman"/>
          <w:bCs/>
          <w:sz w:val="20"/>
          <w:szCs w:val="28"/>
        </w:rPr>
        <w:t>и</w:t>
      </w:r>
      <w:r w:rsidRPr="000A1CAB">
        <w:rPr>
          <w:rFonts w:ascii="Times New Roman" w:hAnsi="Times New Roman"/>
          <w:bCs/>
          <w:sz w:val="20"/>
          <w:szCs w:val="28"/>
        </w:rPr>
        <w:t>ка применения Системы персонализированной настройки в эпоху Интернета – Возьмем в качес</w:t>
      </w:r>
      <w:r w:rsidRPr="000A1CAB">
        <w:rPr>
          <w:rFonts w:ascii="Times New Roman" w:hAnsi="Times New Roman"/>
          <w:bCs/>
          <w:sz w:val="20"/>
          <w:szCs w:val="28"/>
        </w:rPr>
        <w:t>т</w:t>
      </w:r>
      <w:r w:rsidRPr="000A1CAB">
        <w:rPr>
          <w:rFonts w:ascii="Times New Roman" w:hAnsi="Times New Roman"/>
          <w:bCs/>
          <w:sz w:val="20"/>
          <w:szCs w:val="28"/>
        </w:rPr>
        <w:t xml:space="preserve">ве примера персонализированную настройку </w:t>
      </w:r>
      <w:proofErr w:type="spellStart"/>
      <w:r w:rsidRPr="000A1CAB">
        <w:rPr>
          <w:rFonts w:ascii="Times New Roman" w:hAnsi="Times New Roman"/>
          <w:bCs/>
          <w:sz w:val="20"/>
          <w:szCs w:val="28"/>
        </w:rPr>
        <w:t>Kutesmart</w:t>
      </w:r>
      <w:proofErr w:type="spellEnd"/>
      <w:r w:rsidRPr="000A1CAB">
        <w:rPr>
          <w:rFonts w:ascii="Times New Roman" w:hAnsi="Times New Roman"/>
          <w:bCs/>
          <w:sz w:val="20"/>
          <w:szCs w:val="28"/>
        </w:rPr>
        <w:t xml:space="preserve"> </w:t>
      </w:r>
      <w:proofErr w:type="spellStart"/>
      <w:r w:rsidRPr="000A1CAB">
        <w:rPr>
          <w:rFonts w:ascii="Times New Roman" w:hAnsi="Times New Roman"/>
          <w:bCs/>
          <w:sz w:val="20"/>
          <w:szCs w:val="28"/>
        </w:rPr>
        <w:t>C2M</w:t>
      </w:r>
      <w:proofErr w:type="spellEnd"/>
      <w:r w:rsidRPr="000A1CAB">
        <w:rPr>
          <w:rFonts w:ascii="Times New Roman" w:hAnsi="Times New Roman"/>
          <w:bCs/>
          <w:sz w:val="20"/>
          <w:szCs w:val="28"/>
        </w:rPr>
        <w:t xml:space="preserve"> Группы </w:t>
      </w:r>
      <w:proofErr w:type="spellStart"/>
      <w:r w:rsidRPr="000A1CAB">
        <w:rPr>
          <w:rFonts w:ascii="Times New Roman" w:hAnsi="Times New Roman"/>
          <w:bCs/>
          <w:sz w:val="20"/>
          <w:szCs w:val="28"/>
        </w:rPr>
        <w:t>Red</w:t>
      </w:r>
      <w:proofErr w:type="spellEnd"/>
      <w:r w:rsidRPr="000A1CAB">
        <w:rPr>
          <w:rFonts w:ascii="Times New Roman" w:hAnsi="Times New Roman"/>
          <w:bCs/>
          <w:sz w:val="20"/>
          <w:szCs w:val="28"/>
        </w:rPr>
        <w:t xml:space="preserve"> </w:t>
      </w:r>
      <w:proofErr w:type="spellStart"/>
      <w:r w:rsidRPr="000A1CAB">
        <w:rPr>
          <w:rFonts w:ascii="Times New Roman" w:hAnsi="Times New Roman"/>
          <w:bCs/>
          <w:sz w:val="20"/>
          <w:szCs w:val="28"/>
        </w:rPr>
        <w:t>Collar</w:t>
      </w:r>
      <w:proofErr w:type="spellEnd"/>
      <w:r w:rsidRPr="004F4D9F">
        <w:rPr>
          <w:rFonts w:ascii="Times New Roman" w:hAnsi="Times New Roman"/>
          <w:bCs/>
          <w:sz w:val="20"/>
          <w:szCs w:val="28"/>
        </w:rPr>
        <w:t xml:space="preserve"> // 2-я Междун</w:t>
      </w:r>
      <w:r w:rsidRPr="004F4D9F">
        <w:rPr>
          <w:rFonts w:ascii="Times New Roman" w:hAnsi="Times New Roman"/>
          <w:bCs/>
          <w:sz w:val="20"/>
          <w:szCs w:val="28"/>
        </w:rPr>
        <w:t>а</w:t>
      </w:r>
      <w:r w:rsidRPr="004F4D9F">
        <w:rPr>
          <w:rFonts w:ascii="Times New Roman" w:hAnsi="Times New Roman"/>
          <w:bCs/>
          <w:sz w:val="20"/>
          <w:szCs w:val="28"/>
        </w:rPr>
        <w:t>родная конференция 2020 года по экономическому управлению и разработке моделей (</w:t>
      </w:r>
      <w:proofErr w:type="spellStart"/>
      <w:r w:rsidRPr="004F4D9F">
        <w:rPr>
          <w:rFonts w:ascii="Times New Roman" w:hAnsi="Times New Roman"/>
          <w:bCs/>
          <w:sz w:val="20"/>
          <w:szCs w:val="28"/>
        </w:rPr>
        <w:t>ICEMME</w:t>
      </w:r>
      <w:proofErr w:type="spellEnd"/>
      <w:r w:rsidRPr="004F4D9F">
        <w:rPr>
          <w:rFonts w:ascii="Times New Roman" w:hAnsi="Times New Roman"/>
          <w:bCs/>
          <w:sz w:val="20"/>
          <w:szCs w:val="28"/>
        </w:rPr>
        <w:t xml:space="preserve">). – </w:t>
      </w:r>
      <w:proofErr w:type="spellStart"/>
      <w:r w:rsidRPr="004F4D9F">
        <w:rPr>
          <w:rFonts w:ascii="Times New Roman" w:hAnsi="Times New Roman"/>
          <w:bCs/>
          <w:sz w:val="20"/>
          <w:szCs w:val="28"/>
        </w:rPr>
        <w:t>IEEE</w:t>
      </w:r>
      <w:proofErr w:type="spellEnd"/>
      <w:r w:rsidRPr="004F4D9F">
        <w:rPr>
          <w:rFonts w:ascii="Times New Roman" w:hAnsi="Times New Roman"/>
          <w:bCs/>
          <w:sz w:val="20"/>
          <w:szCs w:val="28"/>
        </w:rPr>
        <w:t>, 2020. – С. 515–520.</w:t>
      </w:r>
      <w:bookmarkEnd w:id="17"/>
    </w:p>
    <w:p w:rsidR="00A13725" w:rsidRPr="004F4D9F" w:rsidRDefault="00A13725" w:rsidP="004236AA">
      <w:pPr>
        <w:pStyle w:val="afff8"/>
        <w:numPr>
          <w:ilvl w:val="0"/>
          <w:numId w:val="20"/>
        </w:numPr>
        <w:spacing w:after="0" w:line="240" w:lineRule="auto"/>
        <w:rPr>
          <w:rFonts w:ascii="Times New Roman" w:hAnsi="Times New Roman"/>
          <w:bCs/>
          <w:sz w:val="20"/>
          <w:szCs w:val="28"/>
        </w:rPr>
      </w:pPr>
      <w:bookmarkStart w:id="18" w:name="_Ref44604143"/>
      <w:r w:rsidRPr="004F4D9F">
        <w:rPr>
          <w:rFonts w:ascii="Times New Roman" w:hAnsi="Times New Roman"/>
          <w:bCs/>
          <w:sz w:val="20"/>
          <w:szCs w:val="28"/>
        </w:rPr>
        <w:t xml:space="preserve">Насонова И.И., Грахова С.И. </w:t>
      </w:r>
      <w:proofErr w:type="spellStart"/>
      <w:r w:rsidRPr="004F4D9F">
        <w:rPr>
          <w:rFonts w:ascii="Times New Roman" w:hAnsi="Times New Roman"/>
          <w:bCs/>
          <w:sz w:val="20"/>
          <w:szCs w:val="28"/>
        </w:rPr>
        <w:t>Фасилитац</w:t>
      </w:r>
      <w:r w:rsidRPr="004F4D9F">
        <w:rPr>
          <w:rFonts w:ascii="Times New Roman" w:hAnsi="Times New Roman"/>
          <w:bCs/>
          <w:sz w:val="20"/>
          <w:szCs w:val="28"/>
        </w:rPr>
        <w:t>и</w:t>
      </w:r>
      <w:r w:rsidRPr="004F4D9F">
        <w:rPr>
          <w:rFonts w:ascii="Times New Roman" w:hAnsi="Times New Roman"/>
          <w:bCs/>
          <w:sz w:val="20"/>
          <w:szCs w:val="28"/>
        </w:rPr>
        <w:t>онная</w:t>
      </w:r>
      <w:proofErr w:type="spellEnd"/>
      <w:r w:rsidRPr="004F4D9F">
        <w:rPr>
          <w:rFonts w:ascii="Times New Roman" w:hAnsi="Times New Roman"/>
          <w:bCs/>
          <w:sz w:val="20"/>
          <w:szCs w:val="28"/>
        </w:rPr>
        <w:t xml:space="preserve"> сессия «Колесо успеха» как инструмент подготовки индивидуального плана развития с</w:t>
      </w:r>
      <w:r w:rsidRPr="004F4D9F">
        <w:rPr>
          <w:rFonts w:ascii="Times New Roman" w:hAnsi="Times New Roman"/>
          <w:bCs/>
          <w:sz w:val="20"/>
          <w:szCs w:val="28"/>
        </w:rPr>
        <w:t>о</w:t>
      </w:r>
      <w:r w:rsidRPr="004F4D9F">
        <w:rPr>
          <w:rFonts w:ascii="Times New Roman" w:hAnsi="Times New Roman"/>
          <w:bCs/>
          <w:sz w:val="20"/>
          <w:szCs w:val="28"/>
        </w:rPr>
        <w:t>трудника // Международный научно-исследова</w:t>
      </w:r>
      <w:r w:rsidR="00B750A2">
        <w:rPr>
          <w:rFonts w:ascii="Times New Roman" w:hAnsi="Times New Roman"/>
          <w:bCs/>
          <w:sz w:val="20"/>
          <w:szCs w:val="28"/>
        </w:rPr>
        <w:softHyphen/>
      </w:r>
      <w:r w:rsidRPr="004F4D9F">
        <w:rPr>
          <w:rFonts w:ascii="Times New Roman" w:hAnsi="Times New Roman"/>
          <w:bCs/>
          <w:sz w:val="20"/>
          <w:szCs w:val="28"/>
        </w:rPr>
        <w:t>тель</w:t>
      </w:r>
      <w:r w:rsidR="00B750A2">
        <w:rPr>
          <w:rFonts w:ascii="Times New Roman" w:hAnsi="Times New Roman"/>
          <w:bCs/>
          <w:sz w:val="20"/>
          <w:szCs w:val="28"/>
        </w:rPr>
        <w:softHyphen/>
      </w:r>
      <w:r w:rsidRPr="004F4D9F">
        <w:rPr>
          <w:rFonts w:ascii="Times New Roman" w:hAnsi="Times New Roman"/>
          <w:bCs/>
          <w:sz w:val="20"/>
          <w:szCs w:val="28"/>
        </w:rPr>
        <w:t xml:space="preserve">ский журнал. – 2019. – </w:t>
      </w:r>
      <w:hyperlink r:id="rId14" w:history="1">
        <w:r w:rsidRPr="004F4D9F">
          <w:rPr>
            <w:rFonts w:ascii="Times New Roman" w:hAnsi="Times New Roman"/>
            <w:bCs/>
            <w:sz w:val="20"/>
            <w:szCs w:val="28"/>
          </w:rPr>
          <w:t>№ 3 (81)</w:t>
        </w:r>
      </w:hyperlink>
      <w:r w:rsidRPr="004F4D9F">
        <w:rPr>
          <w:rFonts w:ascii="Times New Roman" w:hAnsi="Times New Roman"/>
          <w:bCs/>
          <w:sz w:val="20"/>
          <w:szCs w:val="28"/>
        </w:rPr>
        <w:t>. – С. 140–143.</w:t>
      </w:r>
      <w:bookmarkEnd w:id="18"/>
    </w:p>
    <w:p w:rsidR="00A13725" w:rsidRPr="00B750A2" w:rsidRDefault="00A13725" w:rsidP="004236AA">
      <w:pPr>
        <w:pStyle w:val="afff8"/>
        <w:numPr>
          <w:ilvl w:val="0"/>
          <w:numId w:val="20"/>
        </w:numPr>
        <w:spacing w:after="0" w:line="240" w:lineRule="auto"/>
        <w:rPr>
          <w:rFonts w:ascii="Times New Roman" w:hAnsi="Times New Roman"/>
          <w:bCs/>
          <w:spacing w:val="-2"/>
          <w:sz w:val="20"/>
          <w:szCs w:val="28"/>
        </w:rPr>
      </w:pPr>
      <w:bookmarkStart w:id="19" w:name="_Ref87105421"/>
      <w:proofErr w:type="spellStart"/>
      <w:r w:rsidRPr="00B750A2">
        <w:rPr>
          <w:rFonts w:ascii="Times New Roman" w:hAnsi="Times New Roman"/>
          <w:spacing w:val="-2"/>
          <w:sz w:val="20"/>
          <w:szCs w:val="28"/>
        </w:rPr>
        <w:t>Неустрова</w:t>
      </w:r>
      <w:proofErr w:type="spellEnd"/>
      <w:r w:rsidRPr="00B750A2">
        <w:rPr>
          <w:rFonts w:ascii="Times New Roman" w:hAnsi="Times New Roman"/>
          <w:spacing w:val="-2"/>
          <w:sz w:val="20"/>
          <w:szCs w:val="28"/>
        </w:rPr>
        <w:t xml:space="preserve"> Я.Р. Организация индивидуал</w:t>
      </w:r>
      <w:r w:rsidRPr="00B750A2">
        <w:rPr>
          <w:rFonts w:ascii="Times New Roman" w:hAnsi="Times New Roman"/>
          <w:spacing w:val="-2"/>
          <w:sz w:val="20"/>
          <w:szCs w:val="28"/>
        </w:rPr>
        <w:t>ь</w:t>
      </w:r>
      <w:r w:rsidRPr="00B750A2">
        <w:rPr>
          <w:rFonts w:ascii="Times New Roman" w:hAnsi="Times New Roman"/>
          <w:spacing w:val="-2"/>
          <w:sz w:val="20"/>
          <w:szCs w:val="28"/>
        </w:rPr>
        <w:t>ного планирования развития работников и внедр</w:t>
      </w:r>
      <w:r w:rsidRPr="00B750A2">
        <w:rPr>
          <w:rFonts w:ascii="Times New Roman" w:hAnsi="Times New Roman"/>
          <w:spacing w:val="-2"/>
          <w:sz w:val="20"/>
          <w:szCs w:val="28"/>
        </w:rPr>
        <w:t>е</w:t>
      </w:r>
      <w:r w:rsidRPr="00B750A2">
        <w:rPr>
          <w:rFonts w:ascii="Times New Roman" w:hAnsi="Times New Roman"/>
          <w:spacing w:val="-2"/>
          <w:sz w:val="20"/>
          <w:szCs w:val="28"/>
        </w:rPr>
        <w:t xml:space="preserve">ние принципов </w:t>
      </w:r>
      <w:proofErr w:type="spellStart"/>
      <w:r w:rsidRPr="00B750A2">
        <w:rPr>
          <w:rFonts w:ascii="Times New Roman" w:hAnsi="Times New Roman"/>
          <w:spacing w:val="-2"/>
          <w:sz w:val="20"/>
          <w:szCs w:val="28"/>
          <w:lang w:val="en-US"/>
        </w:rPr>
        <w:t>KPI</w:t>
      </w:r>
      <w:proofErr w:type="spellEnd"/>
      <w:r w:rsidRPr="00B750A2">
        <w:rPr>
          <w:rFonts w:ascii="Times New Roman" w:hAnsi="Times New Roman"/>
          <w:spacing w:val="-2"/>
          <w:sz w:val="20"/>
          <w:szCs w:val="28"/>
        </w:rPr>
        <w:t xml:space="preserve"> для качественного управления персоналом //</w:t>
      </w:r>
      <w:r w:rsidRPr="00B750A2">
        <w:rPr>
          <w:rFonts w:ascii="Times New Roman" w:hAnsi="Times New Roman"/>
          <w:bCs/>
          <w:spacing w:val="-2"/>
          <w:sz w:val="20"/>
          <w:szCs w:val="28"/>
        </w:rPr>
        <w:t xml:space="preserve"> Экономическая наука сегодня: теория и практика: сборник материалов </w:t>
      </w:r>
      <w:proofErr w:type="spellStart"/>
      <w:r w:rsidRPr="00B750A2">
        <w:rPr>
          <w:rFonts w:ascii="Times New Roman" w:hAnsi="Times New Roman"/>
          <w:bCs/>
          <w:spacing w:val="-2"/>
          <w:sz w:val="20"/>
          <w:szCs w:val="28"/>
        </w:rPr>
        <w:t>VIII</w:t>
      </w:r>
      <w:proofErr w:type="spellEnd"/>
      <w:r w:rsidRPr="00B750A2">
        <w:rPr>
          <w:rFonts w:ascii="Times New Roman" w:hAnsi="Times New Roman"/>
          <w:bCs/>
          <w:spacing w:val="-2"/>
          <w:sz w:val="20"/>
          <w:szCs w:val="28"/>
        </w:rPr>
        <w:t xml:space="preserve"> Междунаро</w:t>
      </w:r>
      <w:r w:rsidRPr="00B750A2">
        <w:rPr>
          <w:rFonts w:ascii="Times New Roman" w:hAnsi="Times New Roman"/>
          <w:bCs/>
          <w:spacing w:val="-2"/>
          <w:sz w:val="20"/>
          <w:szCs w:val="28"/>
        </w:rPr>
        <w:t>д</w:t>
      </w:r>
      <w:r w:rsidRPr="00B750A2">
        <w:rPr>
          <w:rFonts w:ascii="Times New Roman" w:hAnsi="Times New Roman"/>
          <w:bCs/>
          <w:spacing w:val="-2"/>
          <w:sz w:val="20"/>
          <w:szCs w:val="28"/>
        </w:rPr>
        <w:t xml:space="preserve">ной научно-практической конференции / </w:t>
      </w:r>
      <w:proofErr w:type="spellStart"/>
      <w:r w:rsidRPr="00B750A2">
        <w:rPr>
          <w:rFonts w:ascii="Times New Roman" w:hAnsi="Times New Roman"/>
          <w:bCs/>
          <w:spacing w:val="-2"/>
          <w:sz w:val="20"/>
          <w:szCs w:val="28"/>
        </w:rPr>
        <w:t>редкол</w:t>
      </w:r>
      <w:proofErr w:type="spellEnd"/>
      <w:r w:rsidRPr="00B750A2">
        <w:rPr>
          <w:rFonts w:ascii="Times New Roman" w:hAnsi="Times New Roman"/>
          <w:bCs/>
          <w:spacing w:val="-2"/>
          <w:sz w:val="20"/>
          <w:szCs w:val="28"/>
        </w:rPr>
        <w:t>.: О.Н. Широков [и др.]. – 2017. – С. 122–123.</w:t>
      </w:r>
      <w:bookmarkEnd w:id="19"/>
    </w:p>
    <w:p w:rsidR="00A13725" w:rsidRPr="004F4D9F" w:rsidRDefault="00A13725" w:rsidP="004236AA">
      <w:pPr>
        <w:pStyle w:val="afff8"/>
        <w:numPr>
          <w:ilvl w:val="0"/>
          <w:numId w:val="20"/>
        </w:numPr>
        <w:spacing w:after="0" w:line="240" w:lineRule="auto"/>
        <w:rPr>
          <w:rFonts w:ascii="Times New Roman" w:hAnsi="Times New Roman"/>
          <w:bCs/>
          <w:sz w:val="20"/>
          <w:szCs w:val="28"/>
        </w:rPr>
      </w:pPr>
      <w:bookmarkStart w:id="20" w:name="_Ref44499549"/>
      <w:proofErr w:type="spellStart"/>
      <w:r w:rsidRPr="004F4D9F">
        <w:rPr>
          <w:rFonts w:ascii="Times New Roman" w:hAnsi="Times New Roman"/>
          <w:bCs/>
          <w:sz w:val="20"/>
          <w:szCs w:val="28"/>
        </w:rPr>
        <w:t>Посаженникова</w:t>
      </w:r>
      <w:proofErr w:type="spellEnd"/>
      <w:r w:rsidRPr="004F4D9F">
        <w:rPr>
          <w:rFonts w:ascii="Times New Roman" w:hAnsi="Times New Roman"/>
          <w:bCs/>
          <w:sz w:val="20"/>
          <w:szCs w:val="28"/>
        </w:rPr>
        <w:t xml:space="preserve"> А.В. К вопросу об упра</w:t>
      </w:r>
      <w:r w:rsidRPr="004F4D9F">
        <w:rPr>
          <w:rFonts w:ascii="Times New Roman" w:hAnsi="Times New Roman"/>
          <w:bCs/>
          <w:sz w:val="20"/>
          <w:szCs w:val="28"/>
        </w:rPr>
        <w:t>в</w:t>
      </w:r>
      <w:r w:rsidRPr="004F4D9F">
        <w:rPr>
          <w:rFonts w:ascii="Times New Roman" w:hAnsi="Times New Roman"/>
          <w:bCs/>
          <w:sz w:val="20"/>
          <w:szCs w:val="28"/>
        </w:rPr>
        <w:t xml:space="preserve">лении индивидуальным развитием сотрудника организации // Экономика и управление в </w:t>
      </w:r>
      <w:proofErr w:type="spellStart"/>
      <w:r w:rsidRPr="004F4D9F">
        <w:rPr>
          <w:rFonts w:ascii="Times New Roman" w:hAnsi="Times New Roman"/>
          <w:bCs/>
          <w:sz w:val="20"/>
          <w:szCs w:val="28"/>
        </w:rPr>
        <w:t>XXI</w:t>
      </w:r>
      <w:proofErr w:type="spellEnd"/>
      <w:r w:rsidRPr="004F4D9F">
        <w:rPr>
          <w:rFonts w:ascii="Times New Roman" w:hAnsi="Times New Roman"/>
          <w:bCs/>
          <w:sz w:val="20"/>
          <w:szCs w:val="28"/>
        </w:rPr>
        <w:t xml:space="preserve"> в</w:t>
      </w:r>
      <w:r w:rsidRPr="004F4D9F">
        <w:rPr>
          <w:rFonts w:ascii="Times New Roman" w:hAnsi="Times New Roman"/>
          <w:bCs/>
          <w:sz w:val="20"/>
          <w:szCs w:val="28"/>
        </w:rPr>
        <w:t>е</w:t>
      </w:r>
      <w:r w:rsidRPr="004F4D9F">
        <w:rPr>
          <w:rFonts w:ascii="Times New Roman" w:hAnsi="Times New Roman"/>
          <w:bCs/>
          <w:sz w:val="20"/>
          <w:szCs w:val="28"/>
        </w:rPr>
        <w:t xml:space="preserve">ке: тенденции развития. – 2016. – </w:t>
      </w:r>
      <w:hyperlink r:id="rId15" w:history="1">
        <w:r w:rsidRPr="004F4D9F">
          <w:rPr>
            <w:rFonts w:ascii="Times New Roman" w:hAnsi="Times New Roman"/>
            <w:bCs/>
            <w:sz w:val="20"/>
            <w:szCs w:val="28"/>
          </w:rPr>
          <w:t>№ 32</w:t>
        </w:r>
      </w:hyperlink>
      <w:r w:rsidRPr="004F4D9F">
        <w:rPr>
          <w:rFonts w:ascii="Times New Roman" w:hAnsi="Times New Roman"/>
          <w:bCs/>
          <w:sz w:val="20"/>
          <w:szCs w:val="28"/>
        </w:rPr>
        <w:t>. – С. 61–66.</w:t>
      </w:r>
      <w:bookmarkEnd w:id="20"/>
    </w:p>
    <w:p w:rsidR="00A13725" w:rsidRPr="00B750A2" w:rsidRDefault="00A13725" w:rsidP="004236AA">
      <w:pPr>
        <w:pStyle w:val="afff8"/>
        <w:numPr>
          <w:ilvl w:val="0"/>
          <w:numId w:val="20"/>
        </w:numPr>
        <w:spacing w:after="0" w:line="240" w:lineRule="auto"/>
        <w:rPr>
          <w:rFonts w:ascii="Times New Roman" w:hAnsi="Times New Roman"/>
          <w:bCs/>
          <w:spacing w:val="-4"/>
          <w:sz w:val="20"/>
          <w:szCs w:val="28"/>
        </w:rPr>
      </w:pPr>
      <w:bookmarkStart w:id="21" w:name="_Ref87103180"/>
      <w:proofErr w:type="spellStart"/>
      <w:r w:rsidRPr="00B750A2">
        <w:rPr>
          <w:rFonts w:ascii="Times New Roman" w:hAnsi="Times New Roman"/>
          <w:bCs/>
          <w:spacing w:val="-4"/>
          <w:sz w:val="20"/>
          <w:szCs w:val="28"/>
        </w:rPr>
        <w:t>Тарасенко</w:t>
      </w:r>
      <w:proofErr w:type="spellEnd"/>
      <w:r w:rsidRPr="00B750A2">
        <w:rPr>
          <w:rFonts w:ascii="Times New Roman" w:hAnsi="Times New Roman"/>
          <w:bCs/>
          <w:spacing w:val="-4"/>
          <w:sz w:val="20"/>
          <w:szCs w:val="28"/>
        </w:rPr>
        <w:t xml:space="preserve"> В.В. Характеристика субъектов управления персонифицированным развитием управленческого персонала образовательной орган</w:t>
      </w:r>
      <w:r w:rsidRPr="00B750A2">
        <w:rPr>
          <w:rFonts w:ascii="Times New Roman" w:hAnsi="Times New Roman"/>
          <w:bCs/>
          <w:spacing w:val="-4"/>
          <w:sz w:val="20"/>
          <w:szCs w:val="28"/>
        </w:rPr>
        <w:t>и</w:t>
      </w:r>
      <w:r w:rsidRPr="00B750A2">
        <w:rPr>
          <w:rFonts w:ascii="Times New Roman" w:hAnsi="Times New Roman"/>
          <w:bCs/>
          <w:spacing w:val="-4"/>
          <w:sz w:val="20"/>
          <w:szCs w:val="28"/>
        </w:rPr>
        <w:t xml:space="preserve">зации // </w:t>
      </w:r>
      <w:hyperlink r:id="rId16" w:history="1">
        <w:r w:rsidRPr="00B750A2">
          <w:rPr>
            <w:rFonts w:ascii="Times New Roman" w:hAnsi="Times New Roman"/>
            <w:bCs/>
            <w:spacing w:val="-4"/>
            <w:sz w:val="20"/>
            <w:szCs w:val="28"/>
          </w:rPr>
          <w:t>Управление</w:t>
        </w:r>
      </w:hyperlink>
      <w:r w:rsidRPr="00B750A2">
        <w:rPr>
          <w:rFonts w:ascii="Times New Roman" w:hAnsi="Times New Roman"/>
          <w:bCs/>
          <w:spacing w:val="-4"/>
          <w:sz w:val="20"/>
          <w:szCs w:val="28"/>
        </w:rPr>
        <w:t>. – 2020. – Т. 8, № 1. – С. 20–26.</w:t>
      </w:r>
      <w:bookmarkEnd w:id="21"/>
    </w:p>
    <w:p w:rsidR="00A13725" w:rsidRPr="00B750A2" w:rsidRDefault="00A13725" w:rsidP="004236AA">
      <w:pPr>
        <w:pStyle w:val="afff8"/>
        <w:numPr>
          <w:ilvl w:val="0"/>
          <w:numId w:val="20"/>
        </w:numPr>
        <w:spacing w:after="0" w:line="240" w:lineRule="auto"/>
        <w:rPr>
          <w:rFonts w:ascii="Times New Roman" w:hAnsi="Times New Roman"/>
          <w:bCs/>
          <w:spacing w:val="-3"/>
          <w:sz w:val="20"/>
          <w:szCs w:val="28"/>
        </w:rPr>
      </w:pPr>
      <w:bookmarkStart w:id="22" w:name="_Ref417371013"/>
      <w:bookmarkStart w:id="23" w:name="_Ref44500554"/>
      <w:proofErr w:type="spellStart"/>
      <w:r w:rsidRPr="00B750A2">
        <w:rPr>
          <w:rFonts w:ascii="Times New Roman" w:hAnsi="Times New Roman"/>
          <w:bCs/>
          <w:spacing w:val="-3"/>
          <w:sz w:val="20"/>
          <w:szCs w:val="28"/>
        </w:rPr>
        <w:t>Ахаян</w:t>
      </w:r>
      <w:proofErr w:type="spellEnd"/>
      <w:r w:rsidRPr="00B750A2">
        <w:rPr>
          <w:rFonts w:ascii="Times New Roman" w:hAnsi="Times New Roman"/>
          <w:bCs/>
          <w:spacing w:val="-3"/>
          <w:sz w:val="20"/>
          <w:szCs w:val="28"/>
        </w:rPr>
        <w:t xml:space="preserve"> С.А. Управление компетентностью руководителей малых предприятий: </w:t>
      </w:r>
      <w:proofErr w:type="spellStart"/>
      <w:r w:rsidRPr="00B750A2">
        <w:rPr>
          <w:rFonts w:ascii="Times New Roman" w:hAnsi="Times New Roman"/>
          <w:bCs/>
          <w:spacing w:val="-3"/>
          <w:sz w:val="20"/>
          <w:szCs w:val="28"/>
        </w:rPr>
        <w:t>дис</w:t>
      </w:r>
      <w:proofErr w:type="spellEnd"/>
      <w:r w:rsidRPr="00B750A2">
        <w:rPr>
          <w:rFonts w:ascii="Times New Roman" w:hAnsi="Times New Roman"/>
          <w:bCs/>
          <w:spacing w:val="-3"/>
          <w:sz w:val="20"/>
          <w:szCs w:val="28"/>
        </w:rPr>
        <w:t xml:space="preserve">. … канд. </w:t>
      </w:r>
      <w:proofErr w:type="spellStart"/>
      <w:r w:rsidRPr="00B750A2">
        <w:rPr>
          <w:rFonts w:ascii="Times New Roman" w:hAnsi="Times New Roman"/>
          <w:bCs/>
          <w:spacing w:val="-3"/>
          <w:sz w:val="20"/>
          <w:szCs w:val="28"/>
        </w:rPr>
        <w:t>экон</w:t>
      </w:r>
      <w:proofErr w:type="spellEnd"/>
      <w:r w:rsidRPr="00B750A2">
        <w:rPr>
          <w:rFonts w:ascii="Times New Roman" w:hAnsi="Times New Roman"/>
          <w:bCs/>
          <w:spacing w:val="-3"/>
          <w:sz w:val="20"/>
          <w:szCs w:val="28"/>
        </w:rPr>
        <w:t xml:space="preserve">. наук: 08.00.05 / С.А. </w:t>
      </w:r>
      <w:proofErr w:type="spellStart"/>
      <w:r w:rsidRPr="00B750A2">
        <w:rPr>
          <w:rFonts w:ascii="Times New Roman" w:hAnsi="Times New Roman"/>
          <w:bCs/>
          <w:spacing w:val="-3"/>
          <w:sz w:val="20"/>
          <w:szCs w:val="28"/>
        </w:rPr>
        <w:t>Ахаян</w:t>
      </w:r>
      <w:proofErr w:type="spellEnd"/>
      <w:r w:rsidRPr="00B750A2">
        <w:rPr>
          <w:rFonts w:ascii="Times New Roman" w:hAnsi="Times New Roman"/>
          <w:bCs/>
          <w:spacing w:val="-3"/>
          <w:sz w:val="20"/>
          <w:szCs w:val="28"/>
        </w:rPr>
        <w:t>. – М., 2003.</w:t>
      </w:r>
      <w:bookmarkEnd w:id="22"/>
      <w:r w:rsidRPr="00B750A2">
        <w:rPr>
          <w:rFonts w:ascii="Times New Roman" w:hAnsi="Times New Roman"/>
          <w:bCs/>
          <w:spacing w:val="-3"/>
          <w:sz w:val="20"/>
          <w:szCs w:val="28"/>
        </w:rPr>
        <w:t xml:space="preserve"> – 173 с.</w:t>
      </w:r>
      <w:bookmarkEnd w:id="23"/>
    </w:p>
    <w:p w:rsidR="00A13725" w:rsidRPr="004F4D9F" w:rsidRDefault="00A13725" w:rsidP="004236AA">
      <w:pPr>
        <w:pStyle w:val="afff8"/>
        <w:numPr>
          <w:ilvl w:val="0"/>
          <w:numId w:val="20"/>
        </w:numPr>
        <w:spacing w:after="0" w:line="240" w:lineRule="auto"/>
        <w:rPr>
          <w:rFonts w:ascii="Times New Roman" w:hAnsi="Times New Roman"/>
          <w:bCs/>
          <w:sz w:val="20"/>
          <w:szCs w:val="28"/>
        </w:rPr>
      </w:pPr>
      <w:bookmarkStart w:id="24" w:name="_Ref418273984"/>
      <w:proofErr w:type="spellStart"/>
      <w:r w:rsidRPr="004F4D9F">
        <w:rPr>
          <w:rFonts w:ascii="Times New Roman" w:hAnsi="Times New Roman"/>
          <w:bCs/>
          <w:sz w:val="20"/>
          <w:szCs w:val="28"/>
        </w:rPr>
        <w:t>Лабунский</w:t>
      </w:r>
      <w:proofErr w:type="spellEnd"/>
      <w:r w:rsidRPr="004F4D9F">
        <w:rPr>
          <w:rFonts w:ascii="Times New Roman" w:hAnsi="Times New Roman"/>
          <w:bCs/>
          <w:sz w:val="20"/>
          <w:szCs w:val="28"/>
        </w:rPr>
        <w:t xml:space="preserve"> Л.В. О развитии персонала / Л.В. </w:t>
      </w:r>
      <w:proofErr w:type="spellStart"/>
      <w:r w:rsidRPr="004F4D9F">
        <w:rPr>
          <w:rFonts w:ascii="Times New Roman" w:hAnsi="Times New Roman"/>
          <w:bCs/>
          <w:sz w:val="20"/>
          <w:szCs w:val="28"/>
        </w:rPr>
        <w:t>Лабунский</w:t>
      </w:r>
      <w:proofErr w:type="spellEnd"/>
      <w:r w:rsidRPr="004F4D9F">
        <w:rPr>
          <w:rFonts w:ascii="Times New Roman" w:hAnsi="Times New Roman"/>
          <w:bCs/>
          <w:sz w:val="20"/>
          <w:szCs w:val="28"/>
        </w:rPr>
        <w:t xml:space="preserve"> // Управление персоналом. – 2003. – № 7. – С. 43–45.</w:t>
      </w:r>
      <w:bookmarkEnd w:id="24"/>
    </w:p>
    <w:p w:rsidR="00A13725" w:rsidRPr="004F4D9F" w:rsidRDefault="00A13725" w:rsidP="004236AA">
      <w:pPr>
        <w:pStyle w:val="afff8"/>
        <w:numPr>
          <w:ilvl w:val="0"/>
          <w:numId w:val="20"/>
        </w:numPr>
        <w:spacing w:after="0" w:line="240" w:lineRule="auto"/>
        <w:rPr>
          <w:rFonts w:ascii="Times New Roman" w:hAnsi="Times New Roman"/>
          <w:bCs/>
          <w:sz w:val="20"/>
          <w:szCs w:val="28"/>
        </w:rPr>
      </w:pPr>
      <w:bookmarkStart w:id="25" w:name="_Ref87108423"/>
      <w:proofErr w:type="spellStart"/>
      <w:r w:rsidRPr="004F4D9F">
        <w:rPr>
          <w:rFonts w:ascii="Times New Roman" w:hAnsi="Times New Roman"/>
          <w:bCs/>
          <w:sz w:val="20"/>
          <w:szCs w:val="28"/>
        </w:rPr>
        <w:t>Pētersone</w:t>
      </w:r>
      <w:proofErr w:type="spellEnd"/>
      <w:r w:rsidRPr="004F4D9F">
        <w:rPr>
          <w:rFonts w:ascii="Times New Roman" w:hAnsi="Times New Roman"/>
          <w:bCs/>
          <w:sz w:val="20"/>
          <w:szCs w:val="28"/>
        </w:rPr>
        <w:t xml:space="preserve"> M., </w:t>
      </w:r>
      <w:proofErr w:type="spellStart"/>
      <w:r w:rsidRPr="004F4D9F">
        <w:rPr>
          <w:rFonts w:ascii="Times New Roman" w:hAnsi="Times New Roman"/>
          <w:bCs/>
          <w:sz w:val="20"/>
          <w:szCs w:val="28"/>
        </w:rPr>
        <w:t>Ketners</w:t>
      </w:r>
      <w:proofErr w:type="spellEnd"/>
      <w:r w:rsidRPr="004F4D9F">
        <w:rPr>
          <w:rFonts w:ascii="Times New Roman" w:hAnsi="Times New Roman"/>
          <w:bCs/>
          <w:sz w:val="20"/>
          <w:szCs w:val="28"/>
        </w:rPr>
        <w:t xml:space="preserve"> K. Персонализир</w:t>
      </w:r>
      <w:r w:rsidRPr="004F4D9F">
        <w:rPr>
          <w:rFonts w:ascii="Times New Roman" w:hAnsi="Times New Roman"/>
          <w:bCs/>
          <w:sz w:val="20"/>
          <w:szCs w:val="28"/>
        </w:rPr>
        <w:t>о</w:t>
      </w:r>
      <w:r w:rsidRPr="004F4D9F">
        <w:rPr>
          <w:rFonts w:ascii="Times New Roman" w:hAnsi="Times New Roman"/>
          <w:bCs/>
          <w:sz w:val="20"/>
          <w:szCs w:val="28"/>
        </w:rPr>
        <w:t>ванная модель устойчивого развития человеческих ресурсов в таможне // Интеллектуальная эконом</w:t>
      </w:r>
      <w:r w:rsidRPr="004F4D9F">
        <w:rPr>
          <w:rFonts w:ascii="Times New Roman" w:hAnsi="Times New Roman"/>
          <w:bCs/>
          <w:sz w:val="20"/>
          <w:szCs w:val="28"/>
        </w:rPr>
        <w:t>и</w:t>
      </w:r>
      <w:r w:rsidRPr="004F4D9F">
        <w:rPr>
          <w:rFonts w:ascii="Times New Roman" w:hAnsi="Times New Roman"/>
          <w:bCs/>
          <w:sz w:val="20"/>
          <w:szCs w:val="28"/>
        </w:rPr>
        <w:t>ка. – 2021. – Т. 15. – № 2021.</w:t>
      </w:r>
      <w:bookmarkEnd w:id="25"/>
    </w:p>
    <w:p w:rsidR="00A13725" w:rsidRPr="004F4D9F" w:rsidRDefault="00A13725" w:rsidP="004236AA">
      <w:pPr>
        <w:pStyle w:val="afff8"/>
        <w:numPr>
          <w:ilvl w:val="0"/>
          <w:numId w:val="20"/>
        </w:numPr>
        <w:spacing w:after="0" w:line="240" w:lineRule="auto"/>
        <w:rPr>
          <w:rFonts w:ascii="Times New Roman" w:hAnsi="Times New Roman"/>
          <w:bCs/>
          <w:sz w:val="20"/>
          <w:szCs w:val="28"/>
        </w:rPr>
      </w:pPr>
      <w:bookmarkStart w:id="26" w:name="_Ref87104030"/>
      <w:r w:rsidRPr="004F4D9F">
        <w:rPr>
          <w:rFonts w:ascii="Times New Roman" w:hAnsi="Times New Roman"/>
          <w:bCs/>
          <w:sz w:val="20"/>
          <w:szCs w:val="28"/>
        </w:rPr>
        <w:t xml:space="preserve">Петров М.В., </w:t>
      </w:r>
      <w:proofErr w:type="spellStart"/>
      <w:r w:rsidRPr="004F4D9F">
        <w:rPr>
          <w:rFonts w:ascii="Times New Roman" w:hAnsi="Times New Roman"/>
          <w:bCs/>
          <w:sz w:val="20"/>
          <w:szCs w:val="28"/>
        </w:rPr>
        <w:t>Кашевник</w:t>
      </w:r>
      <w:proofErr w:type="spellEnd"/>
      <w:r w:rsidRPr="004F4D9F">
        <w:rPr>
          <w:rFonts w:ascii="Times New Roman" w:hAnsi="Times New Roman"/>
          <w:bCs/>
          <w:sz w:val="20"/>
          <w:szCs w:val="28"/>
        </w:rPr>
        <w:t xml:space="preserve"> А.М. Управление человеческими ресурсами для совместного реш</w:t>
      </w:r>
      <w:r w:rsidRPr="004F4D9F">
        <w:rPr>
          <w:rFonts w:ascii="Times New Roman" w:hAnsi="Times New Roman"/>
          <w:bCs/>
          <w:sz w:val="20"/>
          <w:szCs w:val="28"/>
        </w:rPr>
        <w:t>е</w:t>
      </w:r>
      <w:r w:rsidRPr="004F4D9F">
        <w:rPr>
          <w:rFonts w:ascii="Times New Roman" w:hAnsi="Times New Roman"/>
          <w:bCs/>
          <w:sz w:val="20"/>
          <w:szCs w:val="28"/>
        </w:rPr>
        <w:t>ния задач на основе подходов к управлению ко</w:t>
      </w:r>
      <w:r w:rsidRPr="004F4D9F">
        <w:rPr>
          <w:rFonts w:ascii="Times New Roman" w:hAnsi="Times New Roman"/>
          <w:bCs/>
          <w:sz w:val="20"/>
          <w:szCs w:val="28"/>
        </w:rPr>
        <w:t>м</w:t>
      </w:r>
      <w:r w:rsidRPr="004F4D9F">
        <w:rPr>
          <w:rFonts w:ascii="Times New Roman" w:hAnsi="Times New Roman"/>
          <w:bCs/>
          <w:sz w:val="20"/>
          <w:szCs w:val="28"/>
        </w:rPr>
        <w:t xml:space="preserve">петенциями и </w:t>
      </w:r>
      <w:proofErr w:type="spellStart"/>
      <w:r w:rsidRPr="004F4D9F">
        <w:rPr>
          <w:rFonts w:ascii="Times New Roman" w:hAnsi="Times New Roman"/>
          <w:bCs/>
          <w:sz w:val="20"/>
          <w:szCs w:val="28"/>
        </w:rPr>
        <w:t>геймификации</w:t>
      </w:r>
      <w:proofErr w:type="spellEnd"/>
      <w:r w:rsidRPr="004F4D9F">
        <w:rPr>
          <w:rFonts w:ascii="Times New Roman" w:hAnsi="Times New Roman"/>
          <w:bCs/>
          <w:sz w:val="20"/>
          <w:szCs w:val="28"/>
        </w:rPr>
        <w:t xml:space="preserve"> // </w:t>
      </w:r>
      <w:hyperlink r:id="rId17" w:history="1">
        <w:r w:rsidRPr="004F4D9F">
          <w:rPr>
            <w:rFonts w:ascii="Times New Roman" w:hAnsi="Times New Roman"/>
            <w:bCs/>
            <w:sz w:val="20"/>
            <w:szCs w:val="28"/>
          </w:rPr>
          <w:t>Информационно-</w:t>
        </w:r>
        <w:r w:rsidRPr="004F4D9F">
          <w:rPr>
            <w:rFonts w:ascii="Times New Roman" w:hAnsi="Times New Roman"/>
            <w:bCs/>
            <w:sz w:val="20"/>
            <w:szCs w:val="28"/>
          </w:rPr>
          <w:lastRenderedPageBreak/>
          <w:t>измерительные и управляющие системы</w:t>
        </w:r>
      </w:hyperlink>
      <w:r w:rsidRPr="004F4D9F">
        <w:rPr>
          <w:rFonts w:ascii="Times New Roman" w:hAnsi="Times New Roman"/>
          <w:bCs/>
          <w:sz w:val="20"/>
          <w:szCs w:val="28"/>
        </w:rPr>
        <w:t>. – 2019. – Т. 17, № 5. – С. 100–106.</w:t>
      </w:r>
      <w:bookmarkEnd w:id="26"/>
    </w:p>
    <w:p w:rsidR="00A13725" w:rsidRPr="004F4D9F" w:rsidRDefault="00A13725" w:rsidP="004236AA">
      <w:pPr>
        <w:pStyle w:val="afff8"/>
        <w:numPr>
          <w:ilvl w:val="0"/>
          <w:numId w:val="20"/>
        </w:numPr>
        <w:spacing w:after="0" w:line="240" w:lineRule="auto"/>
        <w:rPr>
          <w:rFonts w:ascii="Times New Roman" w:hAnsi="Times New Roman"/>
          <w:bCs/>
          <w:sz w:val="20"/>
          <w:szCs w:val="28"/>
        </w:rPr>
      </w:pPr>
      <w:bookmarkStart w:id="27" w:name="_Ref44500503"/>
      <w:proofErr w:type="spellStart"/>
      <w:r w:rsidRPr="004F4D9F">
        <w:rPr>
          <w:rFonts w:ascii="Times New Roman" w:hAnsi="Times New Roman"/>
          <w:bCs/>
          <w:sz w:val="20"/>
          <w:szCs w:val="28"/>
        </w:rPr>
        <w:t>Чуланова</w:t>
      </w:r>
      <w:proofErr w:type="spellEnd"/>
      <w:r w:rsidRPr="004F4D9F">
        <w:rPr>
          <w:rFonts w:ascii="Times New Roman" w:hAnsi="Times New Roman"/>
          <w:bCs/>
          <w:sz w:val="20"/>
          <w:szCs w:val="28"/>
        </w:rPr>
        <w:t xml:space="preserve"> О.Л. Управление персоналом на основе компетенций: монография. – М.: </w:t>
      </w:r>
      <w:proofErr w:type="spellStart"/>
      <w:r w:rsidRPr="004F4D9F">
        <w:rPr>
          <w:rFonts w:ascii="Times New Roman" w:hAnsi="Times New Roman"/>
          <w:bCs/>
          <w:sz w:val="20"/>
          <w:szCs w:val="28"/>
        </w:rPr>
        <w:t>Инфра-М</w:t>
      </w:r>
      <w:proofErr w:type="spellEnd"/>
      <w:r w:rsidRPr="004F4D9F">
        <w:rPr>
          <w:rFonts w:ascii="Times New Roman" w:hAnsi="Times New Roman"/>
          <w:bCs/>
          <w:sz w:val="20"/>
          <w:szCs w:val="28"/>
        </w:rPr>
        <w:t xml:space="preserve">, 2018. – 400 </w:t>
      </w:r>
      <w:proofErr w:type="spellStart"/>
      <w:r w:rsidRPr="004F4D9F">
        <w:rPr>
          <w:rFonts w:ascii="Times New Roman" w:hAnsi="Times New Roman"/>
          <w:bCs/>
          <w:sz w:val="20"/>
          <w:szCs w:val="28"/>
        </w:rPr>
        <w:t>c</w:t>
      </w:r>
      <w:proofErr w:type="spellEnd"/>
      <w:r w:rsidRPr="004F4D9F">
        <w:rPr>
          <w:rFonts w:ascii="Times New Roman" w:hAnsi="Times New Roman"/>
          <w:bCs/>
          <w:sz w:val="20"/>
          <w:szCs w:val="28"/>
        </w:rPr>
        <w:t>.</w:t>
      </w:r>
      <w:bookmarkEnd w:id="27"/>
    </w:p>
    <w:p w:rsidR="00A13725" w:rsidRPr="004F4D9F" w:rsidRDefault="00A13725" w:rsidP="004236AA">
      <w:pPr>
        <w:pStyle w:val="afff8"/>
        <w:numPr>
          <w:ilvl w:val="0"/>
          <w:numId w:val="20"/>
        </w:numPr>
        <w:spacing w:after="0" w:line="240" w:lineRule="auto"/>
        <w:rPr>
          <w:rFonts w:ascii="Times New Roman" w:hAnsi="Times New Roman"/>
          <w:bCs/>
          <w:sz w:val="20"/>
          <w:szCs w:val="28"/>
        </w:rPr>
      </w:pPr>
      <w:bookmarkStart w:id="28" w:name="_Ref44581779"/>
      <w:r w:rsidRPr="004F4D9F">
        <w:rPr>
          <w:rFonts w:ascii="Times New Roman" w:hAnsi="Times New Roman"/>
          <w:bCs/>
          <w:sz w:val="20"/>
          <w:szCs w:val="28"/>
        </w:rPr>
        <w:t xml:space="preserve">Артемьев В.Б., </w:t>
      </w:r>
      <w:proofErr w:type="spellStart"/>
      <w:r w:rsidRPr="004F4D9F">
        <w:rPr>
          <w:rFonts w:ascii="Times New Roman" w:hAnsi="Times New Roman"/>
          <w:bCs/>
          <w:sz w:val="20"/>
          <w:szCs w:val="28"/>
        </w:rPr>
        <w:t>Килин</w:t>
      </w:r>
      <w:proofErr w:type="spellEnd"/>
      <w:r w:rsidRPr="004F4D9F">
        <w:rPr>
          <w:rFonts w:ascii="Times New Roman" w:hAnsi="Times New Roman"/>
          <w:bCs/>
          <w:sz w:val="20"/>
          <w:szCs w:val="28"/>
        </w:rPr>
        <w:t xml:space="preserve"> А.Б., Галкин В.А., Макаров А.М. Угледобывающее предприятие: р</w:t>
      </w:r>
      <w:r w:rsidRPr="004F4D9F">
        <w:rPr>
          <w:rFonts w:ascii="Times New Roman" w:hAnsi="Times New Roman"/>
          <w:bCs/>
          <w:sz w:val="20"/>
          <w:szCs w:val="28"/>
        </w:rPr>
        <w:t>у</w:t>
      </w:r>
      <w:r w:rsidRPr="004F4D9F">
        <w:rPr>
          <w:rFonts w:ascii="Times New Roman" w:hAnsi="Times New Roman"/>
          <w:bCs/>
          <w:sz w:val="20"/>
          <w:szCs w:val="28"/>
        </w:rPr>
        <w:t xml:space="preserve">ководитель и руководство. – М.: Горная книга, 2016. – 48 </w:t>
      </w:r>
      <w:proofErr w:type="gramStart"/>
      <w:r w:rsidRPr="004F4D9F">
        <w:rPr>
          <w:rFonts w:ascii="Times New Roman" w:hAnsi="Times New Roman"/>
          <w:bCs/>
          <w:sz w:val="20"/>
          <w:szCs w:val="28"/>
        </w:rPr>
        <w:t>с</w:t>
      </w:r>
      <w:proofErr w:type="gramEnd"/>
      <w:r w:rsidRPr="004F4D9F">
        <w:rPr>
          <w:rFonts w:ascii="Times New Roman" w:hAnsi="Times New Roman"/>
          <w:bCs/>
          <w:sz w:val="20"/>
          <w:szCs w:val="28"/>
        </w:rPr>
        <w:t>.</w:t>
      </w:r>
      <w:bookmarkEnd w:id="28"/>
    </w:p>
    <w:p w:rsidR="00A13725" w:rsidRPr="004F4D9F" w:rsidRDefault="00A13725" w:rsidP="004236AA">
      <w:pPr>
        <w:pStyle w:val="afff8"/>
        <w:numPr>
          <w:ilvl w:val="0"/>
          <w:numId w:val="20"/>
        </w:numPr>
        <w:spacing w:after="0" w:line="240" w:lineRule="auto"/>
        <w:rPr>
          <w:rFonts w:ascii="Times New Roman" w:hAnsi="Times New Roman"/>
          <w:bCs/>
          <w:sz w:val="20"/>
          <w:szCs w:val="28"/>
        </w:rPr>
      </w:pPr>
      <w:bookmarkStart w:id="29" w:name="_Ref44486141"/>
      <w:r w:rsidRPr="004F4D9F">
        <w:rPr>
          <w:rFonts w:ascii="Times New Roman" w:hAnsi="Times New Roman"/>
          <w:bCs/>
          <w:sz w:val="20"/>
          <w:szCs w:val="28"/>
        </w:rPr>
        <w:t>Коркина Т.А. Управление инвестициями в человеческий капитал угледобывающих предпр</w:t>
      </w:r>
      <w:r w:rsidRPr="004F4D9F">
        <w:rPr>
          <w:rFonts w:ascii="Times New Roman" w:hAnsi="Times New Roman"/>
          <w:bCs/>
          <w:sz w:val="20"/>
          <w:szCs w:val="28"/>
        </w:rPr>
        <w:t>и</w:t>
      </w:r>
      <w:r w:rsidRPr="004F4D9F">
        <w:rPr>
          <w:rFonts w:ascii="Times New Roman" w:hAnsi="Times New Roman"/>
          <w:bCs/>
          <w:sz w:val="20"/>
          <w:szCs w:val="28"/>
        </w:rPr>
        <w:t xml:space="preserve">ятий: </w:t>
      </w:r>
      <w:proofErr w:type="spellStart"/>
      <w:r w:rsidRPr="004F4D9F">
        <w:rPr>
          <w:rFonts w:ascii="Times New Roman" w:hAnsi="Times New Roman"/>
          <w:bCs/>
          <w:sz w:val="20"/>
          <w:szCs w:val="28"/>
        </w:rPr>
        <w:t>автореф</w:t>
      </w:r>
      <w:proofErr w:type="spellEnd"/>
      <w:r w:rsidRPr="004F4D9F">
        <w:rPr>
          <w:rFonts w:ascii="Times New Roman" w:hAnsi="Times New Roman"/>
          <w:bCs/>
          <w:sz w:val="20"/>
          <w:szCs w:val="28"/>
        </w:rPr>
        <w:t xml:space="preserve">. … </w:t>
      </w:r>
      <w:proofErr w:type="spellStart"/>
      <w:r w:rsidRPr="004F4D9F">
        <w:rPr>
          <w:rFonts w:ascii="Times New Roman" w:hAnsi="Times New Roman"/>
          <w:bCs/>
          <w:sz w:val="20"/>
          <w:szCs w:val="28"/>
        </w:rPr>
        <w:t>дис</w:t>
      </w:r>
      <w:proofErr w:type="spellEnd"/>
      <w:r w:rsidRPr="004F4D9F">
        <w:rPr>
          <w:rFonts w:ascii="Times New Roman" w:hAnsi="Times New Roman"/>
          <w:bCs/>
          <w:sz w:val="20"/>
          <w:szCs w:val="28"/>
        </w:rPr>
        <w:t xml:space="preserve">. д-ра </w:t>
      </w:r>
      <w:proofErr w:type="spellStart"/>
      <w:r w:rsidRPr="004F4D9F">
        <w:rPr>
          <w:rFonts w:ascii="Times New Roman" w:hAnsi="Times New Roman"/>
          <w:bCs/>
          <w:sz w:val="20"/>
          <w:szCs w:val="28"/>
        </w:rPr>
        <w:t>экон</w:t>
      </w:r>
      <w:proofErr w:type="spellEnd"/>
      <w:r w:rsidRPr="004F4D9F">
        <w:rPr>
          <w:rFonts w:ascii="Times New Roman" w:hAnsi="Times New Roman"/>
          <w:bCs/>
          <w:sz w:val="20"/>
          <w:szCs w:val="28"/>
        </w:rPr>
        <w:t>. наук. – Чел</w:t>
      </w:r>
      <w:r w:rsidRPr="004F4D9F">
        <w:rPr>
          <w:rFonts w:ascii="Times New Roman" w:hAnsi="Times New Roman"/>
          <w:bCs/>
          <w:sz w:val="20"/>
          <w:szCs w:val="28"/>
        </w:rPr>
        <w:t>я</w:t>
      </w:r>
      <w:r w:rsidRPr="004F4D9F">
        <w:rPr>
          <w:rFonts w:ascii="Times New Roman" w:hAnsi="Times New Roman"/>
          <w:bCs/>
          <w:sz w:val="20"/>
          <w:szCs w:val="28"/>
        </w:rPr>
        <w:t xml:space="preserve">бинск, 2010. – 55 </w:t>
      </w:r>
      <w:proofErr w:type="gramStart"/>
      <w:r w:rsidRPr="004F4D9F">
        <w:rPr>
          <w:rFonts w:ascii="Times New Roman" w:hAnsi="Times New Roman"/>
          <w:bCs/>
          <w:sz w:val="20"/>
          <w:szCs w:val="28"/>
        </w:rPr>
        <w:t>с</w:t>
      </w:r>
      <w:proofErr w:type="gramEnd"/>
      <w:r w:rsidRPr="004F4D9F">
        <w:rPr>
          <w:rFonts w:ascii="Times New Roman" w:hAnsi="Times New Roman"/>
          <w:bCs/>
          <w:sz w:val="20"/>
          <w:szCs w:val="28"/>
        </w:rPr>
        <w:t>.</w:t>
      </w:r>
      <w:bookmarkEnd w:id="29"/>
    </w:p>
    <w:p w:rsidR="00A13725" w:rsidRPr="00B750A2" w:rsidRDefault="00A13725" w:rsidP="004236AA">
      <w:pPr>
        <w:pStyle w:val="afff8"/>
        <w:numPr>
          <w:ilvl w:val="0"/>
          <w:numId w:val="20"/>
        </w:numPr>
        <w:spacing w:after="0" w:line="240" w:lineRule="auto"/>
        <w:rPr>
          <w:rFonts w:ascii="Times New Roman" w:hAnsi="Times New Roman"/>
          <w:bCs/>
          <w:spacing w:val="-2"/>
          <w:sz w:val="20"/>
          <w:szCs w:val="28"/>
        </w:rPr>
      </w:pPr>
      <w:bookmarkStart w:id="30" w:name="_Ref44581863"/>
      <w:r w:rsidRPr="00B750A2">
        <w:rPr>
          <w:rFonts w:ascii="Times New Roman" w:hAnsi="Times New Roman"/>
          <w:bCs/>
          <w:spacing w:val="-2"/>
          <w:sz w:val="20"/>
          <w:szCs w:val="28"/>
        </w:rPr>
        <w:t>Николаев Н.А., Полещук М.Н. Развитие трудового капитала персонала предприятия: [мон</w:t>
      </w:r>
      <w:r w:rsidRPr="00B750A2">
        <w:rPr>
          <w:rFonts w:ascii="Times New Roman" w:hAnsi="Times New Roman"/>
          <w:bCs/>
          <w:spacing w:val="-2"/>
          <w:sz w:val="20"/>
          <w:szCs w:val="28"/>
        </w:rPr>
        <w:t>о</w:t>
      </w:r>
      <w:r w:rsidRPr="00B750A2">
        <w:rPr>
          <w:rFonts w:ascii="Times New Roman" w:hAnsi="Times New Roman"/>
          <w:bCs/>
          <w:spacing w:val="-2"/>
          <w:sz w:val="20"/>
          <w:szCs w:val="28"/>
        </w:rPr>
        <w:t xml:space="preserve">графия]. – Екатеринбург: Альфа </w:t>
      </w:r>
      <w:proofErr w:type="spellStart"/>
      <w:r w:rsidRPr="00B750A2">
        <w:rPr>
          <w:rFonts w:ascii="Times New Roman" w:hAnsi="Times New Roman"/>
          <w:bCs/>
          <w:spacing w:val="-2"/>
          <w:sz w:val="20"/>
          <w:szCs w:val="28"/>
        </w:rPr>
        <w:t>Принт</w:t>
      </w:r>
      <w:proofErr w:type="spellEnd"/>
      <w:r w:rsidRPr="00B750A2">
        <w:rPr>
          <w:rFonts w:ascii="Times New Roman" w:hAnsi="Times New Roman"/>
          <w:bCs/>
          <w:spacing w:val="-2"/>
          <w:sz w:val="20"/>
          <w:szCs w:val="28"/>
        </w:rPr>
        <w:t xml:space="preserve">, 2019. – 91 </w:t>
      </w:r>
      <w:proofErr w:type="gramStart"/>
      <w:r w:rsidRPr="00B750A2">
        <w:rPr>
          <w:rFonts w:ascii="Times New Roman" w:hAnsi="Times New Roman"/>
          <w:bCs/>
          <w:spacing w:val="-2"/>
          <w:sz w:val="20"/>
          <w:szCs w:val="28"/>
        </w:rPr>
        <w:t>с</w:t>
      </w:r>
      <w:proofErr w:type="gramEnd"/>
      <w:r w:rsidRPr="00B750A2">
        <w:rPr>
          <w:rFonts w:ascii="Times New Roman" w:hAnsi="Times New Roman"/>
          <w:bCs/>
          <w:spacing w:val="-2"/>
          <w:sz w:val="20"/>
          <w:szCs w:val="28"/>
        </w:rPr>
        <w:t>.</w:t>
      </w:r>
      <w:bookmarkEnd w:id="30"/>
    </w:p>
    <w:p w:rsidR="00A13725" w:rsidRPr="004F4D9F" w:rsidRDefault="00A13725" w:rsidP="004236AA">
      <w:pPr>
        <w:pStyle w:val="afff8"/>
        <w:numPr>
          <w:ilvl w:val="0"/>
          <w:numId w:val="20"/>
        </w:numPr>
        <w:spacing w:after="0" w:line="240" w:lineRule="auto"/>
        <w:rPr>
          <w:rFonts w:ascii="Times New Roman" w:hAnsi="Times New Roman"/>
          <w:bCs/>
          <w:sz w:val="20"/>
          <w:szCs w:val="28"/>
        </w:rPr>
      </w:pPr>
      <w:bookmarkStart w:id="31" w:name="_Ref87107364"/>
      <w:r w:rsidRPr="004F4D9F">
        <w:rPr>
          <w:rFonts w:ascii="Times New Roman" w:hAnsi="Times New Roman"/>
          <w:bCs/>
          <w:sz w:val="20"/>
          <w:szCs w:val="28"/>
        </w:rPr>
        <w:t xml:space="preserve">Хуан Х., </w:t>
      </w:r>
      <w:proofErr w:type="spellStart"/>
      <w:r w:rsidRPr="004F4D9F">
        <w:rPr>
          <w:rFonts w:ascii="Times New Roman" w:hAnsi="Times New Roman"/>
          <w:bCs/>
          <w:sz w:val="20"/>
          <w:szCs w:val="28"/>
        </w:rPr>
        <w:t>Чжан</w:t>
      </w:r>
      <w:proofErr w:type="spellEnd"/>
      <w:r w:rsidRPr="004F4D9F">
        <w:rPr>
          <w:rFonts w:ascii="Times New Roman" w:hAnsi="Times New Roman"/>
          <w:bCs/>
          <w:sz w:val="20"/>
          <w:szCs w:val="28"/>
        </w:rPr>
        <w:t xml:space="preserve"> Л., </w:t>
      </w:r>
      <w:proofErr w:type="spellStart"/>
      <w:r w:rsidRPr="004F4D9F">
        <w:rPr>
          <w:rFonts w:ascii="Times New Roman" w:hAnsi="Times New Roman"/>
          <w:bCs/>
          <w:sz w:val="20"/>
          <w:szCs w:val="28"/>
        </w:rPr>
        <w:t>Фэн</w:t>
      </w:r>
      <w:proofErr w:type="spellEnd"/>
      <w:r w:rsidRPr="004F4D9F">
        <w:rPr>
          <w:rFonts w:ascii="Times New Roman" w:hAnsi="Times New Roman"/>
          <w:bCs/>
          <w:sz w:val="20"/>
          <w:szCs w:val="28"/>
        </w:rPr>
        <w:t xml:space="preserve"> С. Персонализир</w:t>
      </w:r>
      <w:r w:rsidRPr="004F4D9F">
        <w:rPr>
          <w:rFonts w:ascii="Times New Roman" w:hAnsi="Times New Roman"/>
          <w:bCs/>
          <w:sz w:val="20"/>
          <w:szCs w:val="28"/>
        </w:rPr>
        <w:t>о</w:t>
      </w:r>
      <w:r w:rsidRPr="004F4D9F">
        <w:rPr>
          <w:rFonts w:ascii="Times New Roman" w:hAnsi="Times New Roman"/>
          <w:bCs/>
          <w:sz w:val="20"/>
          <w:szCs w:val="28"/>
        </w:rPr>
        <w:t>ванное управление человеческими ресурсами: те</w:t>
      </w:r>
      <w:r w:rsidRPr="004F4D9F">
        <w:rPr>
          <w:rFonts w:ascii="Times New Roman" w:hAnsi="Times New Roman"/>
          <w:bCs/>
          <w:sz w:val="20"/>
          <w:szCs w:val="28"/>
        </w:rPr>
        <w:t>о</w:t>
      </w:r>
      <w:r w:rsidRPr="004F4D9F">
        <w:rPr>
          <w:rFonts w:ascii="Times New Roman" w:hAnsi="Times New Roman"/>
          <w:bCs/>
          <w:sz w:val="20"/>
          <w:szCs w:val="28"/>
        </w:rPr>
        <w:t>рия и последствия // Труды Академии менеджме</w:t>
      </w:r>
      <w:r w:rsidRPr="004F4D9F">
        <w:rPr>
          <w:rFonts w:ascii="Times New Roman" w:hAnsi="Times New Roman"/>
          <w:bCs/>
          <w:sz w:val="20"/>
          <w:szCs w:val="28"/>
        </w:rPr>
        <w:t>н</w:t>
      </w:r>
      <w:r w:rsidRPr="004F4D9F">
        <w:rPr>
          <w:rFonts w:ascii="Times New Roman" w:hAnsi="Times New Roman"/>
          <w:bCs/>
          <w:sz w:val="20"/>
          <w:szCs w:val="28"/>
        </w:rPr>
        <w:t xml:space="preserve">та. – </w:t>
      </w:r>
      <w:proofErr w:type="spellStart"/>
      <w:r w:rsidRPr="004F4D9F">
        <w:rPr>
          <w:rFonts w:ascii="Times New Roman" w:hAnsi="Times New Roman"/>
          <w:bCs/>
          <w:sz w:val="20"/>
          <w:szCs w:val="28"/>
        </w:rPr>
        <w:t>Брайарклифф-Мэнор</w:t>
      </w:r>
      <w:proofErr w:type="spellEnd"/>
      <w:r w:rsidRPr="004F4D9F">
        <w:rPr>
          <w:rFonts w:ascii="Times New Roman" w:hAnsi="Times New Roman"/>
          <w:bCs/>
          <w:sz w:val="20"/>
          <w:szCs w:val="28"/>
        </w:rPr>
        <w:t>, Нью-Йорк 10510: Ак</w:t>
      </w:r>
      <w:r w:rsidRPr="004F4D9F">
        <w:rPr>
          <w:rFonts w:ascii="Times New Roman" w:hAnsi="Times New Roman"/>
          <w:bCs/>
          <w:sz w:val="20"/>
          <w:szCs w:val="28"/>
        </w:rPr>
        <w:t>а</w:t>
      </w:r>
      <w:r w:rsidRPr="004F4D9F">
        <w:rPr>
          <w:rFonts w:ascii="Times New Roman" w:hAnsi="Times New Roman"/>
          <w:bCs/>
          <w:sz w:val="20"/>
          <w:szCs w:val="28"/>
        </w:rPr>
        <w:t xml:space="preserve">демия менеджмента, 2020. – Т. 2020,  № 1. – </w:t>
      </w:r>
      <w:r w:rsidR="00B750A2">
        <w:rPr>
          <w:rFonts w:ascii="Times New Roman" w:hAnsi="Times New Roman"/>
          <w:bCs/>
          <w:sz w:val="20"/>
          <w:szCs w:val="28"/>
        </w:rPr>
        <w:br/>
      </w:r>
      <w:r w:rsidRPr="004F4D9F">
        <w:rPr>
          <w:rFonts w:ascii="Times New Roman" w:hAnsi="Times New Roman"/>
          <w:bCs/>
          <w:sz w:val="20"/>
          <w:szCs w:val="28"/>
        </w:rPr>
        <w:t>С. 12029.</w:t>
      </w:r>
      <w:bookmarkEnd w:id="31"/>
    </w:p>
    <w:p w:rsidR="00A13725" w:rsidRPr="004F4D9F" w:rsidRDefault="00A13725" w:rsidP="004236AA">
      <w:pPr>
        <w:pStyle w:val="afff8"/>
        <w:numPr>
          <w:ilvl w:val="0"/>
          <w:numId w:val="20"/>
        </w:numPr>
        <w:spacing w:after="0" w:line="240" w:lineRule="auto"/>
        <w:rPr>
          <w:rFonts w:ascii="Times New Roman" w:hAnsi="Times New Roman"/>
          <w:bCs/>
          <w:sz w:val="20"/>
          <w:szCs w:val="28"/>
        </w:rPr>
      </w:pPr>
      <w:bookmarkStart w:id="32" w:name="_Ref44486116"/>
      <w:r w:rsidRPr="004F4D9F">
        <w:rPr>
          <w:rFonts w:ascii="Times New Roman" w:hAnsi="Times New Roman"/>
          <w:bCs/>
          <w:sz w:val="20"/>
          <w:szCs w:val="28"/>
        </w:rPr>
        <w:t xml:space="preserve">Белкин В.Н. Теория человеческого </w:t>
      </w:r>
      <w:proofErr w:type="spellStart"/>
      <w:r w:rsidRPr="004F4D9F">
        <w:rPr>
          <w:rFonts w:ascii="Times New Roman" w:hAnsi="Times New Roman"/>
          <w:bCs/>
          <w:sz w:val="20"/>
          <w:szCs w:val="28"/>
        </w:rPr>
        <w:t>кап</w:t>
      </w:r>
      <w:proofErr w:type="gramStart"/>
      <w:r w:rsidRPr="004F4D9F">
        <w:rPr>
          <w:rFonts w:ascii="Times New Roman" w:hAnsi="Times New Roman"/>
          <w:bCs/>
          <w:sz w:val="20"/>
          <w:szCs w:val="28"/>
        </w:rPr>
        <w:t>и</w:t>
      </w:r>
      <w:proofErr w:type="spellEnd"/>
      <w:r w:rsidR="00B750A2">
        <w:rPr>
          <w:rFonts w:ascii="Times New Roman" w:hAnsi="Times New Roman"/>
          <w:bCs/>
          <w:sz w:val="20"/>
          <w:szCs w:val="28"/>
        </w:rPr>
        <w:t>-</w:t>
      </w:r>
      <w:proofErr w:type="gramEnd"/>
      <w:r w:rsidR="00B750A2">
        <w:rPr>
          <w:rFonts w:ascii="Times New Roman" w:hAnsi="Times New Roman"/>
          <w:bCs/>
          <w:sz w:val="20"/>
          <w:szCs w:val="28"/>
        </w:rPr>
        <w:br w:type="column"/>
      </w:r>
      <w:r w:rsidRPr="004F4D9F">
        <w:rPr>
          <w:rFonts w:ascii="Times New Roman" w:hAnsi="Times New Roman"/>
          <w:bCs/>
          <w:sz w:val="20"/>
          <w:szCs w:val="28"/>
        </w:rPr>
        <w:lastRenderedPageBreak/>
        <w:t>тала предприятия. – Екатеринбург: Институт эк</w:t>
      </w:r>
      <w:r w:rsidRPr="004F4D9F">
        <w:rPr>
          <w:rFonts w:ascii="Times New Roman" w:hAnsi="Times New Roman"/>
          <w:bCs/>
          <w:sz w:val="20"/>
          <w:szCs w:val="28"/>
        </w:rPr>
        <w:t>о</w:t>
      </w:r>
      <w:r w:rsidRPr="004F4D9F">
        <w:rPr>
          <w:rFonts w:ascii="Times New Roman" w:hAnsi="Times New Roman"/>
          <w:bCs/>
          <w:sz w:val="20"/>
          <w:szCs w:val="28"/>
        </w:rPr>
        <w:t xml:space="preserve">номики </w:t>
      </w:r>
      <w:proofErr w:type="spellStart"/>
      <w:r w:rsidRPr="004F4D9F">
        <w:rPr>
          <w:rFonts w:ascii="Times New Roman" w:hAnsi="Times New Roman"/>
          <w:bCs/>
          <w:sz w:val="20"/>
          <w:szCs w:val="28"/>
        </w:rPr>
        <w:t>УрО</w:t>
      </w:r>
      <w:proofErr w:type="spellEnd"/>
      <w:r w:rsidRPr="004F4D9F">
        <w:rPr>
          <w:rFonts w:ascii="Times New Roman" w:hAnsi="Times New Roman"/>
          <w:bCs/>
          <w:sz w:val="20"/>
          <w:szCs w:val="28"/>
        </w:rPr>
        <w:t xml:space="preserve"> РАН, 2012. – 400 </w:t>
      </w:r>
      <w:proofErr w:type="gramStart"/>
      <w:r w:rsidRPr="004F4D9F">
        <w:rPr>
          <w:rFonts w:ascii="Times New Roman" w:hAnsi="Times New Roman"/>
          <w:bCs/>
          <w:sz w:val="20"/>
          <w:szCs w:val="28"/>
        </w:rPr>
        <w:t>с</w:t>
      </w:r>
      <w:proofErr w:type="gramEnd"/>
      <w:r w:rsidRPr="004F4D9F">
        <w:rPr>
          <w:rFonts w:ascii="Times New Roman" w:hAnsi="Times New Roman"/>
          <w:bCs/>
          <w:sz w:val="20"/>
          <w:szCs w:val="28"/>
        </w:rPr>
        <w:t>.</w:t>
      </w:r>
      <w:bookmarkEnd w:id="32"/>
    </w:p>
    <w:p w:rsidR="00A13725" w:rsidRPr="004F4D9F" w:rsidRDefault="00A13725" w:rsidP="004236AA">
      <w:pPr>
        <w:pStyle w:val="afff8"/>
        <w:numPr>
          <w:ilvl w:val="0"/>
          <w:numId w:val="20"/>
        </w:numPr>
        <w:spacing w:after="0" w:line="240" w:lineRule="auto"/>
        <w:rPr>
          <w:rFonts w:ascii="Times New Roman" w:hAnsi="Times New Roman"/>
          <w:bCs/>
          <w:sz w:val="20"/>
          <w:szCs w:val="28"/>
        </w:rPr>
      </w:pPr>
      <w:bookmarkStart w:id="33" w:name="_Ref44612946"/>
      <w:r w:rsidRPr="004F4D9F">
        <w:rPr>
          <w:rFonts w:ascii="Times New Roman" w:hAnsi="Times New Roman"/>
          <w:bCs/>
          <w:sz w:val="20"/>
          <w:szCs w:val="28"/>
        </w:rPr>
        <w:t xml:space="preserve">Басаев Б.Б., </w:t>
      </w:r>
      <w:proofErr w:type="spellStart"/>
      <w:r w:rsidRPr="004F4D9F">
        <w:rPr>
          <w:rFonts w:ascii="Times New Roman" w:hAnsi="Times New Roman"/>
          <w:bCs/>
          <w:sz w:val="20"/>
          <w:szCs w:val="28"/>
        </w:rPr>
        <w:t>Фиапшев</w:t>
      </w:r>
      <w:proofErr w:type="spellEnd"/>
      <w:r w:rsidRPr="004F4D9F">
        <w:rPr>
          <w:rFonts w:ascii="Times New Roman" w:hAnsi="Times New Roman"/>
          <w:bCs/>
          <w:sz w:val="20"/>
          <w:szCs w:val="28"/>
        </w:rPr>
        <w:t xml:space="preserve"> А.Б., </w:t>
      </w:r>
      <w:proofErr w:type="spellStart"/>
      <w:r w:rsidRPr="004F4D9F">
        <w:rPr>
          <w:rFonts w:ascii="Times New Roman" w:hAnsi="Times New Roman"/>
          <w:bCs/>
          <w:sz w:val="20"/>
          <w:szCs w:val="28"/>
        </w:rPr>
        <w:t>Фиапшева</w:t>
      </w:r>
      <w:proofErr w:type="spellEnd"/>
      <w:r w:rsidRPr="004F4D9F">
        <w:rPr>
          <w:rFonts w:ascii="Times New Roman" w:hAnsi="Times New Roman"/>
          <w:bCs/>
          <w:sz w:val="20"/>
          <w:szCs w:val="28"/>
        </w:rPr>
        <w:t xml:space="preserve"> А.А. Корпоративная культура и ее развитие в аспекте согласования организационных и индивидуальных ценностей // Известия Горского государственного аграрного университета. – 2015. – Т. 52, </w:t>
      </w:r>
      <w:hyperlink r:id="rId18" w:history="1">
        <w:r w:rsidRPr="004F4D9F">
          <w:rPr>
            <w:rFonts w:ascii="Times New Roman" w:hAnsi="Times New Roman"/>
            <w:bCs/>
            <w:sz w:val="20"/>
            <w:szCs w:val="28"/>
          </w:rPr>
          <w:t>№ 3</w:t>
        </w:r>
      </w:hyperlink>
      <w:r w:rsidRPr="004F4D9F">
        <w:rPr>
          <w:rFonts w:ascii="Times New Roman" w:hAnsi="Times New Roman"/>
          <w:bCs/>
          <w:sz w:val="20"/>
          <w:szCs w:val="28"/>
        </w:rPr>
        <w:t xml:space="preserve">. – </w:t>
      </w:r>
      <w:r w:rsidR="00B750A2">
        <w:rPr>
          <w:rFonts w:ascii="Times New Roman" w:hAnsi="Times New Roman"/>
          <w:bCs/>
          <w:sz w:val="20"/>
          <w:szCs w:val="28"/>
        </w:rPr>
        <w:br/>
      </w:r>
      <w:r w:rsidRPr="004F4D9F">
        <w:rPr>
          <w:rFonts w:ascii="Times New Roman" w:hAnsi="Times New Roman"/>
          <w:bCs/>
          <w:sz w:val="20"/>
          <w:szCs w:val="28"/>
        </w:rPr>
        <w:t>С. 217–224.</w:t>
      </w:r>
      <w:bookmarkEnd w:id="33"/>
    </w:p>
    <w:p w:rsidR="00A13725" w:rsidRPr="004F4D9F" w:rsidRDefault="00A13725" w:rsidP="004236AA">
      <w:pPr>
        <w:pStyle w:val="afff8"/>
        <w:numPr>
          <w:ilvl w:val="0"/>
          <w:numId w:val="20"/>
        </w:numPr>
        <w:spacing w:after="0" w:line="240" w:lineRule="auto"/>
        <w:rPr>
          <w:rFonts w:ascii="Times New Roman" w:hAnsi="Times New Roman"/>
          <w:bCs/>
          <w:sz w:val="20"/>
          <w:szCs w:val="28"/>
        </w:rPr>
      </w:pPr>
      <w:bookmarkStart w:id="34" w:name="_Ref44613175"/>
      <w:proofErr w:type="spellStart"/>
      <w:r w:rsidRPr="004F4D9F">
        <w:rPr>
          <w:rFonts w:ascii="Times New Roman" w:hAnsi="Times New Roman"/>
          <w:bCs/>
          <w:sz w:val="20"/>
          <w:szCs w:val="28"/>
        </w:rPr>
        <w:t>Лайкер</w:t>
      </w:r>
      <w:proofErr w:type="spellEnd"/>
      <w:r w:rsidRPr="004F4D9F">
        <w:rPr>
          <w:rFonts w:ascii="Times New Roman" w:hAnsi="Times New Roman"/>
          <w:bCs/>
          <w:sz w:val="20"/>
          <w:szCs w:val="28"/>
        </w:rPr>
        <w:t xml:space="preserve"> Дж., </w:t>
      </w:r>
      <w:proofErr w:type="spellStart"/>
      <w:r w:rsidRPr="004F4D9F">
        <w:rPr>
          <w:rFonts w:ascii="Times New Roman" w:hAnsi="Times New Roman"/>
          <w:bCs/>
          <w:sz w:val="20"/>
          <w:szCs w:val="28"/>
        </w:rPr>
        <w:t>Хосеус</w:t>
      </w:r>
      <w:proofErr w:type="spellEnd"/>
      <w:r w:rsidRPr="004F4D9F">
        <w:rPr>
          <w:rFonts w:ascii="Times New Roman" w:hAnsi="Times New Roman"/>
          <w:bCs/>
          <w:sz w:val="20"/>
          <w:szCs w:val="28"/>
        </w:rPr>
        <w:t xml:space="preserve"> М. Корпоративная культура </w:t>
      </w:r>
      <w:proofErr w:type="spellStart"/>
      <w:r w:rsidRPr="004F4D9F">
        <w:rPr>
          <w:rFonts w:ascii="Times New Roman" w:hAnsi="Times New Roman"/>
          <w:bCs/>
          <w:sz w:val="20"/>
          <w:szCs w:val="28"/>
        </w:rPr>
        <w:t>Toyota</w:t>
      </w:r>
      <w:proofErr w:type="spellEnd"/>
      <w:r w:rsidRPr="004F4D9F">
        <w:rPr>
          <w:rFonts w:ascii="Times New Roman" w:hAnsi="Times New Roman"/>
          <w:bCs/>
          <w:sz w:val="20"/>
          <w:szCs w:val="28"/>
        </w:rPr>
        <w:t xml:space="preserve"> / </w:t>
      </w:r>
      <w:proofErr w:type="spellStart"/>
      <w:r w:rsidRPr="004F4D9F">
        <w:rPr>
          <w:rFonts w:ascii="Times New Roman" w:hAnsi="Times New Roman"/>
          <w:bCs/>
          <w:sz w:val="20"/>
          <w:szCs w:val="28"/>
        </w:rPr>
        <w:t>Лайкер</w:t>
      </w:r>
      <w:proofErr w:type="spellEnd"/>
      <w:r w:rsidRPr="004F4D9F">
        <w:rPr>
          <w:rFonts w:ascii="Times New Roman" w:hAnsi="Times New Roman"/>
          <w:bCs/>
          <w:sz w:val="20"/>
          <w:szCs w:val="28"/>
        </w:rPr>
        <w:t xml:space="preserve"> Дж., </w:t>
      </w:r>
      <w:proofErr w:type="spellStart"/>
      <w:r w:rsidRPr="004F4D9F">
        <w:rPr>
          <w:rFonts w:ascii="Times New Roman" w:hAnsi="Times New Roman"/>
          <w:bCs/>
          <w:sz w:val="20"/>
          <w:szCs w:val="28"/>
        </w:rPr>
        <w:t>Хосеус</w:t>
      </w:r>
      <w:proofErr w:type="spellEnd"/>
      <w:r w:rsidRPr="004F4D9F">
        <w:rPr>
          <w:rFonts w:ascii="Times New Roman" w:hAnsi="Times New Roman"/>
          <w:bCs/>
          <w:sz w:val="20"/>
          <w:szCs w:val="28"/>
        </w:rPr>
        <w:t xml:space="preserve"> М. – М.: </w:t>
      </w:r>
      <w:proofErr w:type="spellStart"/>
      <w:r w:rsidRPr="004F4D9F">
        <w:rPr>
          <w:rFonts w:ascii="Times New Roman" w:hAnsi="Times New Roman"/>
          <w:bCs/>
          <w:sz w:val="20"/>
          <w:szCs w:val="28"/>
        </w:rPr>
        <w:t>Альпина</w:t>
      </w:r>
      <w:proofErr w:type="spellEnd"/>
      <w:r w:rsidRPr="004F4D9F">
        <w:rPr>
          <w:rFonts w:ascii="Times New Roman" w:hAnsi="Times New Roman"/>
          <w:bCs/>
          <w:sz w:val="20"/>
          <w:szCs w:val="28"/>
        </w:rPr>
        <w:t xml:space="preserve"> </w:t>
      </w:r>
      <w:proofErr w:type="spellStart"/>
      <w:r w:rsidRPr="004F4D9F">
        <w:rPr>
          <w:rFonts w:ascii="Times New Roman" w:hAnsi="Times New Roman"/>
          <w:bCs/>
          <w:sz w:val="20"/>
          <w:szCs w:val="28"/>
        </w:rPr>
        <w:t>Паблишер</w:t>
      </w:r>
      <w:proofErr w:type="spellEnd"/>
      <w:r w:rsidRPr="004F4D9F">
        <w:rPr>
          <w:rFonts w:ascii="Times New Roman" w:hAnsi="Times New Roman"/>
          <w:bCs/>
          <w:sz w:val="20"/>
          <w:szCs w:val="28"/>
        </w:rPr>
        <w:t xml:space="preserve">, 2020. – 354 </w:t>
      </w:r>
      <w:proofErr w:type="gramStart"/>
      <w:r w:rsidRPr="004F4D9F">
        <w:rPr>
          <w:rFonts w:ascii="Times New Roman" w:hAnsi="Times New Roman"/>
          <w:bCs/>
          <w:sz w:val="20"/>
          <w:szCs w:val="28"/>
        </w:rPr>
        <w:t>с</w:t>
      </w:r>
      <w:proofErr w:type="gramEnd"/>
      <w:r w:rsidRPr="004F4D9F">
        <w:rPr>
          <w:rFonts w:ascii="Times New Roman" w:hAnsi="Times New Roman"/>
          <w:bCs/>
          <w:sz w:val="20"/>
          <w:szCs w:val="28"/>
        </w:rPr>
        <w:t>.</w:t>
      </w:r>
      <w:bookmarkEnd w:id="34"/>
    </w:p>
    <w:p w:rsidR="00A13725" w:rsidRPr="004F4D9F" w:rsidRDefault="00A13725" w:rsidP="004236AA">
      <w:pPr>
        <w:pStyle w:val="afff8"/>
        <w:numPr>
          <w:ilvl w:val="0"/>
          <w:numId w:val="20"/>
        </w:numPr>
        <w:spacing w:after="0" w:line="240" w:lineRule="auto"/>
        <w:rPr>
          <w:rFonts w:ascii="Times New Roman" w:hAnsi="Times New Roman"/>
          <w:bCs/>
          <w:sz w:val="20"/>
          <w:szCs w:val="28"/>
        </w:rPr>
      </w:pPr>
      <w:bookmarkStart w:id="35" w:name="_Ref44613298"/>
      <w:r w:rsidRPr="004F4D9F">
        <w:rPr>
          <w:rFonts w:ascii="Times New Roman" w:hAnsi="Times New Roman"/>
          <w:bCs/>
          <w:sz w:val="20"/>
          <w:szCs w:val="28"/>
        </w:rPr>
        <w:t xml:space="preserve">Левкин Н.В. Организационная культура: взгляд с позиций системного подхода: монография / под ред. д-ра </w:t>
      </w:r>
      <w:proofErr w:type="spellStart"/>
      <w:r w:rsidRPr="004F4D9F">
        <w:rPr>
          <w:rFonts w:ascii="Times New Roman" w:hAnsi="Times New Roman"/>
          <w:bCs/>
          <w:sz w:val="20"/>
          <w:szCs w:val="28"/>
        </w:rPr>
        <w:t>экон</w:t>
      </w:r>
      <w:proofErr w:type="spellEnd"/>
      <w:r w:rsidRPr="004F4D9F">
        <w:rPr>
          <w:rFonts w:ascii="Times New Roman" w:hAnsi="Times New Roman"/>
          <w:bCs/>
          <w:sz w:val="20"/>
          <w:szCs w:val="28"/>
        </w:rPr>
        <w:t xml:space="preserve">. наук, проф. В.Б. Акулова. – Петрозаводск: Изд-во </w:t>
      </w:r>
      <w:proofErr w:type="spellStart"/>
      <w:r w:rsidRPr="004F4D9F">
        <w:rPr>
          <w:rFonts w:ascii="Times New Roman" w:hAnsi="Times New Roman"/>
          <w:bCs/>
          <w:sz w:val="20"/>
          <w:szCs w:val="28"/>
        </w:rPr>
        <w:t>ПетрГУ</w:t>
      </w:r>
      <w:proofErr w:type="spellEnd"/>
      <w:r w:rsidRPr="004F4D9F">
        <w:rPr>
          <w:rFonts w:ascii="Times New Roman" w:hAnsi="Times New Roman"/>
          <w:bCs/>
          <w:sz w:val="20"/>
          <w:szCs w:val="28"/>
        </w:rPr>
        <w:t xml:space="preserve">, 2007. – 268 </w:t>
      </w:r>
      <w:proofErr w:type="gramStart"/>
      <w:r w:rsidRPr="004F4D9F">
        <w:rPr>
          <w:rFonts w:ascii="Times New Roman" w:hAnsi="Times New Roman"/>
          <w:bCs/>
          <w:sz w:val="20"/>
          <w:szCs w:val="28"/>
        </w:rPr>
        <w:t>с</w:t>
      </w:r>
      <w:proofErr w:type="gramEnd"/>
      <w:r w:rsidRPr="004F4D9F">
        <w:rPr>
          <w:rFonts w:ascii="Times New Roman" w:hAnsi="Times New Roman"/>
          <w:bCs/>
          <w:sz w:val="20"/>
          <w:szCs w:val="28"/>
        </w:rPr>
        <w:t>.</w:t>
      </w:r>
      <w:bookmarkEnd w:id="35"/>
    </w:p>
    <w:p w:rsidR="00A13725" w:rsidRPr="004F4D9F" w:rsidRDefault="00A13725" w:rsidP="004236AA">
      <w:pPr>
        <w:pStyle w:val="afff8"/>
        <w:numPr>
          <w:ilvl w:val="0"/>
          <w:numId w:val="20"/>
        </w:numPr>
        <w:spacing w:after="0" w:line="240" w:lineRule="auto"/>
        <w:rPr>
          <w:rFonts w:ascii="Times New Roman" w:hAnsi="Times New Roman"/>
          <w:bCs/>
          <w:sz w:val="20"/>
          <w:szCs w:val="28"/>
        </w:rPr>
      </w:pPr>
      <w:bookmarkStart w:id="36" w:name="_Ref418280780"/>
      <w:r w:rsidRPr="004F4D9F">
        <w:rPr>
          <w:rFonts w:ascii="Times New Roman" w:hAnsi="Times New Roman"/>
          <w:bCs/>
          <w:sz w:val="20"/>
          <w:szCs w:val="28"/>
        </w:rPr>
        <w:t xml:space="preserve">Галкин В.А. Управление персоналом – концепция </w:t>
      </w:r>
      <w:proofErr w:type="spellStart"/>
      <w:r w:rsidRPr="004F4D9F">
        <w:rPr>
          <w:rFonts w:ascii="Times New Roman" w:hAnsi="Times New Roman"/>
          <w:bCs/>
          <w:sz w:val="20"/>
          <w:szCs w:val="28"/>
        </w:rPr>
        <w:t>НТЦ-НИИОГР</w:t>
      </w:r>
      <w:proofErr w:type="spellEnd"/>
      <w:r w:rsidRPr="004F4D9F">
        <w:rPr>
          <w:rFonts w:ascii="Times New Roman" w:hAnsi="Times New Roman"/>
          <w:bCs/>
          <w:sz w:val="20"/>
          <w:szCs w:val="28"/>
        </w:rPr>
        <w:t xml:space="preserve"> / В.А. Галкин, Л.В. </w:t>
      </w:r>
      <w:proofErr w:type="spellStart"/>
      <w:r w:rsidRPr="004F4D9F">
        <w:rPr>
          <w:rFonts w:ascii="Times New Roman" w:hAnsi="Times New Roman"/>
          <w:bCs/>
          <w:sz w:val="20"/>
          <w:szCs w:val="28"/>
        </w:rPr>
        <w:t>Л</w:t>
      </w:r>
      <w:r w:rsidRPr="004F4D9F">
        <w:rPr>
          <w:rFonts w:ascii="Times New Roman" w:hAnsi="Times New Roman"/>
          <w:bCs/>
          <w:sz w:val="20"/>
          <w:szCs w:val="28"/>
        </w:rPr>
        <w:t>а</w:t>
      </w:r>
      <w:r w:rsidRPr="004F4D9F">
        <w:rPr>
          <w:rFonts w:ascii="Times New Roman" w:hAnsi="Times New Roman"/>
          <w:bCs/>
          <w:sz w:val="20"/>
          <w:szCs w:val="28"/>
        </w:rPr>
        <w:t>бунский</w:t>
      </w:r>
      <w:proofErr w:type="spellEnd"/>
      <w:r w:rsidRPr="004F4D9F">
        <w:rPr>
          <w:rFonts w:ascii="Times New Roman" w:hAnsi="Times New Roman"/>
          <w:bCs/>
          <w:sz w:val="20"/>
          <w:szCs w:val="28"/>
        </w:rPr>
        <w:t xml:space="preserve">, А.М. Макаров, В.А. Пикалов // Итоги и проблемы производства, науки и образования в сфере добычи полезных ископаемых открытым способом: материалы </w:t>
      </w:r>
      <w:proofErr w:type="spellStart"/>
      <w:r w:rsidRPr="004F4D9F">
        <w:rPr>
          <w:rFonts w:ascii="Times New Roman" w:hAnsi="Times New Roman"/>
          <w:bCs/>
          <w:sz w:val="20"/>
          <w:szCs w:val="28"/>
        </w:rPr>
        <w:t>междунар</w:t>
      </w:r>
      <w:proofErr w:type="spellEnd"/>
      <w:r w:rsidRPr="004F4D9F">
        <w:rPr>
          <w:rFonts w:ascii="Times New Roman" w:hAnsi="Times New Roman"/>
          <w:bCs/>
          <w:sz w:val="20"/>
          <w:szCs w:val="28"/>
        </w:rPr>
        <w:t xml:space="preserve">. </w:t>
      </w:r>
      <w:proofErr w:type="spellStart"/>
      <w:r w:rsidRPr="004F4D9F">
        <w:rPr>
          <w:rFonts w:ascii="Times New Roman" w:hAnsi="Times New Roman"/>
          <w:bCs/>
          <w:sz w:val="20"/>
          <w:szCs w:val="28"/>
        </w:rPr>
        <w:t>науч</w:t>
      </w:r>
      <w:proofErr w:type="gramStart"/>
      <w:r w:rsidRPr="004F4D9F">
        <w:rPr>
          <w:rFonts w:ascii="Times New Roman" w:hAnsi="Times New Roman"/>
          <w:bCs/>
          <w:sz w:val="20"/>
          <w:szCs w:val="28"/>
        </w:rPr>
        <w:t>.-</w:t>
      </w:r>
      <w:proofErr w:type="gramEnd"/>
      <w:r w:rsidRPr="004F4D9F">
        <w:rPr>
          <w:rFonts w:ascii="Times New Roman" w:hAnsi="Times New Roman"/>
          <w:bCs/>
          <w:sz w:val="20"/>
          <w:szCs w:val="28"/>
        </w:rPr>
        <w:t>техн</w:t>
      </w:r>
      <w:proofErr w:type="spellEnd"/>
      <w:r w:rsidRPr="004F4D9F">
        <w:rPr>
          <w:rFonts w:ascii="Times New Roman" w:hAnsi="Times New Roman"/>
          <w:bCs/>
          <w:sz w:val="20"/>
          <w:szCs w:val="28"/>
        </w:rPr>
        <w:t xml:space="preserve">. </w:t>
      </w:r>
      <w:proofErr w:type="spellStart"/>
      <w:r w:rsidRPr="004F4D9F">
        <w:rPr>
          <w:rFonts w:ascii="Times New Roman" w:hAnsi="Times New Roman"/>
          <w:bCs/>
          <w:sz w:val="20"/>
          <w:szCs w:val="28"/>
        </w:rPr>
        <w:t>конф</w:t>
      </w:r>
      <w:proofErr w:type="spellEnd"/>
      <w:r w:rsidRPr="004F4D9F">
        <w:rPr>
          <w:rFonts w:ascii="Times New Roman" w:hAnsi="Times New Roman"/>
          <w:bCs/>
          <w:sz w:val="20"/>
          <w:szCs w:val="28"/>
        </w:rPr>
        <w:t>. (Екатеринбург, 10–12 окт. 2002 г.). – Екатери</w:t>
      </w:r>
      <w:r w:rsidRPr="004F4D9F">
        <w:rPr>
          <w:rFonts w:ascii="Times New Roman" w:hAnsi="Times New Roman"/>
          <w:bCs/>
          <w:sz w:val="20"/>
          <w:szCs w:val="28"/>
        </w:rPr>
        <w:t>н</w:t>
      </w:r>
      <w:r w:rsidRPr="004F4D9F">
        <w:rPr>
          <w:rFonts w:ascii="Times New Roman" w:hAnsi="Times New Roman"/>
          <w:bCs/>
          <w:sz w:val="20"/>
          <w:szCs w:val="28"/>
        </w:rPr>
        <w:t xml:space="preserve">бург: </w:t>
      </w:r>
      <w:proofErr w:type="spellStart"/>
      <w:r w:rsidRPr="004F4D9F">
        <w:rPr>
          <w:rFonts w:ascii="Times New Roman" w:hAnsi="Times New Roman"/>
          <w:bCs/>
          <w:sz w:val="20"/>
          <w:szCs w:val="28"/>
        </w:rPr>
        <w:t>УГГГА</w:t>
      </w:r>
      <w:proofErr w:type="spellEnd"/>
      <w:r w:rsidRPr="004F4D9F">
        <w:rPr>
          <w:rFonts w:ascii="Times New Roman" w:hAnsi="Times New Roman"/>
          <w:bCs/>
          <w:sz w:val="20"/>
          <w:szCs w:val="28"/>
        </w:rPr>
        <w:t>, 2002. – С. 281–285.</w:t>
      </w:r>
      <w:bookmarkEnd w:id="36"/>
    </w:p>
    <w:bookmarkEnd w:id="3"/>
    <w:bookmarkEnd w:id="4"/>
    <w:p w:rsidR="00A13725" w:rsidRPr="000A1CAB" w:rsidRDefault="00A13725" w:rsidP="00A13725">
      <w:pPr>
        <w:pStyle w:val="afff8"/>
        <w:spacing w:after="0" w:line="240" w:lineRule="auto"/>
        <w:ind w:left="0" w:firstLine="397"/>
        <w:rPr>
          <w:rFonts w:ascii="Times New Roman" w:hAnsi="Times New Roman"/>
          <w:bCs/>
          <w:sz w:val="20"/>
          <w:szCs w:val="20"/>
        </w:rPr>
      </w:pPr>
    </w:p>
    <w:p w:rsidR="00A13725" w:rsidRPr="000A1CAB" w:rsidRDefault="00926B09" w:rsidP="00A13725">
      <w:pPr>
        <w:pStyle w:val="afff8"/>
        <w:spacing w:after="0" w:line="240" w:lineRule="auto"/>
        <w:ind w:left="0" w:firstLine="397"/>
        <w:rPr>
          <w:rFonts w:ascii="Times New Roman" w:hAnsi="Times New Roman"/>
          <w:bCs/>
          <w:sz w:val="28"/>
          <w:szCs w:val="20"/>
        </w:rPr>
      </w:pPr>
      <w:r>
        <w:rPr>
          <w:rFonts w:ascii="Times New Roman" w:hAnsi="Times New Roman"/>
          <w:bCs/>
          <w:noProof/>
          <w:sz w:val="28"/>
          <w:szCs w:val="20"/>
          <w:lang w:eastAsia="ru-RU"/>
        </w:rPr>
        <w:pict>
          <v:shape id="_x0000_s1511" type="#_x0000_t202" style="position:absolute;left:0;text-align:left;margin-left:-244.45pt;margin-top:7.55pt;width:465.85pt;height:397.6pt;z-index:251665408" stroked="f">
            <v:textbox>
              <w:txbxContent>
                <w:p w:rsidR="00B750A2" w:rsidRPr="000A1CAB" w:rsidRDefault="00B750A2" w:rsidP="00B750A2">
                  <w:pPr>
                    <w:pStyle w:val="afff8"/>
                    <w:spacing w:after="0" w:line="240" w:lineRule="auto"/>
                    <w:ind w:left="0" w:firstLine="397"/>
                    <w:rPr>
                      <w:rFonts w:ascii="Times New Roman" w:hAnsi="Times New Roman"/>
                      <w:bCs/>
                      <w:sz w:val="20"/>
                      <w:szCs w:val="20"/>
                    </w:rPr>
                  </w:pPr>
                  <w:r w:rsidRPr="000A1CAB">
                    <w:rPr>
                      <w:rFonts w:ascii="Times New Roman" w:hAnsi="Times New Roman"/>
                      <w:b/>
                      <w:bCs/>
                      <w:sz w:val="20"/>
                      <w:szCs w:val="20"/>
                    </w:rPr>
                    <w:t>Николаев Николай Алексеевич</w:t>
                  </w:r>
                  <w:r w:rsidRPr="000A1CAB">
                    <w:rPr>
                      <w:rFonts w:ascii="Times New Roman" w:hAnsi="Times New Roman"/>
                      <w:bCs/>
                      <w:sz w:val="20"/>
                      <w:szCs w:val="20"/>
                    </w:rPr>
                    <w:t xml:space="preserve">, канд. </w:t>
                  </w:r>
                  <w:proofErr w:type="spellStart"/>
                  <w:r w:rsidRPr="000A1CAB">
                    <w:rPr>
                      <w:rFonts w:ascii="Times New Roman" w:hAnsi="Times New Roman"/>
                      <w:bCs/>
                      <w:sz w:val="20"/>
                      <w:szCs w:val="20"/>
                    </w:rPr>
                    <w:t>экон</w:t>
                  </w:r>
                  <w:proofErr w:type="spellEnd"/>
                  <w:r w:rsidRPr="000A1CAB">
                    <w:rPr>
                      <w:rFonts w:ascii="Times New Roman" w:hAnsi="Times New Roman"/>
                      <w:bCs/>
                      <w:sz w:val="20"/>
                      <w:szCs w:val="20"/>
                    </w:rPr>
                    <w:t xml:space="preserve">. наук, доцент кафедры экономики труда и управления персоналом, Уральский государственный экономический университет (г. Екатеринбург), </w:t>
                  </w:r>
                  <w:hyperlink r:id="rId19" w:history="1">
                    <w:proofErr w:type="spellStart"/>
                    <w:r w:rsidRPr="000A1CAB">
                      <w:rPr>
                        <w:rFonts w:ascii="Times New Roman" w:hAnsi="Times New Roman"/>
                        <w:bCs/>
                        <w:sz w:val="20"/>
                        <w:szCs w:val="20"/>
                      </w:rPr>
                      <w:t>wagner83@</w:t>
                    </w:r>
                    <w:proofErr w:type="spellEnd"/>
                    <w:r w:rsidR="005B3964">
                      <w:rPr>
                        <w:rFonts w:ascii="Times New Roman" w:hAnsi="Times New Roman"/>
                        <w:bCs/>
                        <w:sz w:val="20"/>
                        <w:szCs w:val="20"/>
                      </w:rPr>
                      <w:t xml:space="preserve"> </w:t>
                    </w:r>
                    <w:proofErr w:type="spellStart"/>
                    <w:r w:rsidRPr="000A1CAB">
                      <w:rPr>
                        <w:rFonts w:ascii="Times New Roman" w:hAnsi="Times New Roman"/>
                        <w:bCs/>
                        <w:sz w:val="20"/>
                        <w:szCs w:val="20"/>
                      </w:rPr>
                      <w:t>mail.ru</w:t>
                    </w:r>
                    <w:proofErr w:type="spellEnd"/>
                  </w:hyperlink>
                </w:p>
                <w:p w:rsidR="00B750A2" w:rsidRPr="005B3964" w:rsidRDefault="00B750A2" w:rsidP="00B750A2">
                  <w:pPr>
                    <w:pStyle w:val="afff8"/>
                    <w:spacing w:after="0" w:line="240" w:lineRule="auto"/>
                    <w:ind w:left="0"/>
                    <w:rPr>
                      <w:rFonts w:ascii="Times New Roman" w:hAnsi="Times New Roman"/>
                      <w:bCs/>
                      <w:sz w:val="10"/>
                      <w:szCs w:val="20"/>
                    </w:rPr>
                  </w:pPr>
                </w:p>
                <w:p w:rsidR="00B750A2" w:rsidRDefault="00B750A2" w:rsidP="00B750A2">
                  <w:pPr>
                    <w:ind w:firstLine="397"/>
                    <w:jc w:val="right"/>
                    <w:rPr>
                      <w:b/>
                      <w:i/>
                      <w:sz w:val="18"/>
                    </w:rPr>
                  </w:pPr>
                  <w:r w:rsidRPr="00FC3FB2">
                    <w:rPr>
                      <w:b/>
                      <w:i/>
                      <w:sz w:val="18"/>
                    </w:rPr>
                    <w:t xml:space="preserve">Поступила в редакцию </w:t>
                  </w:r>
                  <w:r w:rsidR="00704C66">
                    <w:rPr>
                      <w:b/>
                      <w:i/>
                      <w:sz w:val="18"/>
                    </w:rPr>
                    <w:t>19 ноября</w:t>
                  </w:r>
                  <w:r w:rsidRPr="00FC3FB2">
                    <w:rPr>
                      <w:b/>
                      <w:i/>
                      <w:sz w:val="18"/>
                    </w:rPr>
                    <w:t xml:space="preserve"> 2021 г.</w:t>
                  </w:r>
                </w:p>
                <w:p w:rsidR="00B750A2" w:rsidRPr="0006402F" w:rsidRDefault="00B750A2" w:rsidP="00B750A2">
                  <w:pPr>
                    <w:tabs>
                      <w:tab w:val="left" w:pos="993"/>
                    </w:tabs>
                    <w:rPr>
                      <w:i/>
                      <w:szCs w:val="18"/>
                      <w:lang w:val="en-US"/>
                    </w:rPr>
                  </w:pPr>
                  <w:r w:rsidRPr="0006402F">
                    <w:rPr>
                      <w:szCs w:val="18"/>
                      <w:lang w:val="en-US"/>
                    </w:rPr>
                    <w:t>_______________________________________________________________</w:t>
                  </w:r>
                  <w:r w:rsidR="005B3964" w:rsidRPr="0006402F">
                    <w:rPr>
                      <w:szCs w:val="18"/>
                      <w:lang w:val="en-US"/>
                    </w:rPr>
                    <w:t>___________________________</w:t>
                  </w:r>
                </w:p>
                <w:p w:rsidR="005B3964" w:rsidRPr="0006402F" w:rsidRDefault="005B3964" w:rsidP="00B750A2">
                  <w:pPr>
                    <w:ind w:firstLine="709"/>
                    <w:jc w:val="right"/>
                    <w:rPr>
                      <w:rFonts w:ascii="Arial" w:hAnsi="Arial" w:cs="Arial"/>
                      <w:b/>
                      <w:sz w:val="16"/>
                      <w:szCs w:val="18"/>
                      <w:lang w:val="en-US"/>
                    </w:rPr>
                  </w:pPr>
                </w:p>
                <w:p w:rsidR="00B750A2" w:rsidRPr="0006402F" w:rsidRDefault="00B750A2" w:rsidP="00B750A2">
                  <w:pPr>
                    <w:ind w:firstLine="709"/>
                    <w:jc w:val="right"/>
                    <w:rPr>
                      <w:i/>
                      <w:sz w:val="28"/>
                      <w:szCs w:val="28"/>
                      <w:lang w:val="en-US"/>
                    </w:rPr>
                  </w:pPr>
                  <w:proofErr w:type="spellStart"/>
                  <w:r w:rsidRPr="004A658A">
                    <w:rPr>
                      <w:rFonts w:ascii="Arial" w:hAnsi="Arial" w:cs="Arial"/>
                      <w:b/>
                      <w:szCs w:val="18"/>
                      <w:lang w:val="en-US"/>
                    </w:rPr>
                    <w:t>DOI</w:t>
                  </w:r>
                  <w:proofErr w:type="spellEnd"/>
                  <w:r w:rsidRPr="0006402F">
                    <w:rPr>
                      <w:rFonts w:ascii="Arial" w:hAnsi="Arial" w:cs="Arial"/>
                      <w:b/>
                      <w:szCs w:val="18"/>
                      <w:lang w:val="en-US"/>
                    </w:rPr>
                    <w:t>: 10.14529/</w:t>
                  </w:r>
                  <w:proofErr w:type="spellStart"/>
                  <w:r w:rsidRPr="004A658A">
                    <w:rPr>
                      <w:rFonts w:ascii="Arial" w:hAnsi="Arial" w:cs="Arial"/>
                      <w:b/>
                      <w:szCs w:val="18"/>
                      <w:lang w:val="en-US"/>
                    </w:rPr>
                    <w:t>em</w:t>
                  </w:r>
                  <w:r w:rsidRPr="0006402F">
                    <w:rPr>
                      <w:rFonts w:ascii="Arial" w:hAnsi="Arial" w:cs="Arial"/>
                      <w:b/>
                      <w:szCs w:val="18"/>
                      <w:lang w:val="en-US"/>
                    </w:rPr>
                    <w:t>210409</w:t>
                  </w:r>
                  <w:proofErr w:type="spellEnd"/>
                </w:p>
                <w:p w:rsidR="00B750A2" w:rsidRPr="000A1CAB" w:rsidRDefault="00B750A2" w:rsidP="005B3964">
                  <w:pPr>
                    <w:pStyle w:val="afff8"/>
                    <w:spacing w:before="120" w:after="120" w:line="240" w:lineRule="auto"/>
                    <w:ind w:left="0"/>
                    <w:contextualSpacing w:val="0"/>
                    <w:jc w:val="left"/>
                    <w:rPr>
                      <w:rFonts w:ascii="Arial" w:hAnsi="Arial" w:cs="Arial"/>
                      <w:b/>
                      <w:bCs/>
                      <w:sz w:val="28"/>
                      <w:szCs w:val="24"/>
                      <w:lang w:val="en-US"/>
                    </w:rPr>
                  </w:pPr>
                  <w:r w:rsidRPr="000A1CAB">
                    <w:rPr>
                      <w:rFonts w:ascii="Arial" w:hAnsi="Arial" w:cs="Arial"/>
                      <w:b/>
                      <w:bCs/>
                      <w:sz w:val="28"/>
                      <w:szCs w:val="24"/>
                      <w:lang w:val="en-US"/>
                    </w:rPr>
                    <w:t xml:space="preserve">METHODOLOGICAL RECOMMENDATIONS FOR INCREASING PERSONNEL MOTIVATION TO THE PROCESS OF IMPROVING </w:t>
                  </w:r>
                  <w:r w:rsidRPr="000A1CAB">
                    <w:rPr>
                      <w:rFonts w:ascii="Arial" w:hAnsi="Arial" w:cs="Arial"/>
                      <w:b/>
                      <w:bCs/>
                      <w:sz w:val="28"/>
                      <w:szCs w:val="24"/>
                      <w:lang w:val="en-US"/>
                    </w:rPr>
                    <w:br/>
                    <w:t xml:space="preserve">THE ACTIVITIES OF AN ORGANIZATION BASED </w:t>
                  </w:r>
                  <w:r w:rsidRPr="000A1CAB">
                    <w:rPr>
                      <w:rFonts w:ascii="Arial" w:hAnsi="Arial" w:cs="Arial"/>
                      <w:b/>
                      <w:bCs/>
                      <w:sz w:val="28"/>
                      <w:szCs w:val="24"/>
                      <w:lang w:val="en-US"/>
                    </w:rPr>
                    <w:br/>
                    <w:t>ON A PERSONALIZED APPROACH</w:t>
                  </w:r>
                </w:p>
                <w:p w:rsidR="00B750A2" w:rsidRPr="000A1CAB" w:rsidRDefault="00B750A2" w:rsidP="00B750A2">
                  <w:pPr>
                    <w:pStyle w:val="afff8"/>
                    <w:spacing w:after="60" w:line="240" w:lineRule="auto"/>
                    <w:ind w:left="0"/>
                    <w:contextualSpacing w:val="0"/>
                    <w:rPr>
                      <w:rFonts w:ascii="Arial" w:hAnsi="Arial" w:cs="Arial"/>
                      <w:bCs/>
                      <w:i/>
                      <w:sz w:val="24"/>
                      <w:szCs w:val="24"/>
                      <w:lang w:val="en-US"/>
                    </w:rPr>
                  </w:pPr>
                  <w:proofErr w:type="spellStart"/>
                  <w:r w:rsidRPr="000A1CAB">
                    <w:rPr>
                      <w:rFonts w:ascii="Arial" w:hAnsi="Arial" w:cs="Arial"/>
                      <w:b/>
                      <w:bCs/>
                      <w:i/>
                      <w:sz w:val="24"/>
                      <w:szCs w:val="24"/>
                      <w:lang w:val="en-US"/>
                    </w:rPr>
                    <w:t>N.A.</w:t>
                  </w:r>
                  <w:proofErr w:type="spellEnd"/>
                  <w:r w:rsidRPr="000A1CAB">
                    <w:rPr>
                      <w:rFonts w:ascii="Arial" w:hAnsi="Arial" w:cs="Arial"/>
                      <w:b/>
                      <w:bCs/>
                      <w:i/>
                      <w:sz w:val="24"/>
                      <w:szCs w:val="24"/>
                      <w:lang w:val="en-US"/>
                    </w:rPr>
                    <w:t xml:space="preserve"> </w:t>
                  </w:r>
                  <w:proofErr w:type="spellStart"/>
                  <w:r w:rsidRPr="000A1CAB">
                    <w:rPr>
                      <w:rFonts w:ascii="Arial" w:hAnsi="Arial" w:cs="Arial"/>
                      <w:b/>
                      <w:bCs/>
                      <w:i/>
                      <w:sz w:val="24"/>
                      <w:szCs w:val="24"/>
                      <w:lang w:val="en-US"/>
                    </w:rPr>
                    <w:t>Nikolaev</w:t>
                  </w:r>
                  <w:proofErr w:type="spellEnd"/>
                </w:p>
                <w:p w:rsidR="00B750A2" w:rsidRPr="000A1CAB" w:rsidRDefault="00B750A2" w:rsidP="00B750A2">
                  <w:pPr>
                    <w:pStyle w:val="afff8"/>
                    <w:spacing w:after="0" w:line="240" w:lineRule="auto"/>
                    <w:ind w:left="0"/>
                    <w:rPr>
                      <w:rFonts w:ascii="Arial" w:hAnsi="Arial" w:cs="Arial"/>
                      <w:bCs/>
                      <w:i/>
                      <w:szCs w:val="24"/>
                      <w:lang w:val="en-US"/>
                    </w:rPr>
                  </w:pPr>
                  <w:r w:rsidRPr="000A1CAB">
                    <w:rPr>
                      <w:rFonts w:ascii="Arial" w:hAnsi="Arial" w:cs="Arial"/>
                      <w:bCs/>
                      <w:i/>
                      <w:szCs w:val="24"/>
                      <w:lang w:val="en-US"/>
                    </w:rPr>
                    <w:t>Ural State University of Economics, Yekaterinburg, Russian Federation</w:t>
                  </w:r>
                </w:p>
                <w:p w:rsidR="00B750A2" w:rsidRPr="00A13725" w:rsidRDefault="00B750A2" w:rsidP="00B750A2">
                  <w:pPr>
                    <w:pStyle w:val="afff8"/>
                    <w:spacing w:after="0" w:line="240" w:lineRule="auto"/>
                    <w:ind w:left="1134" w:firstLine="397"/>
                    <w:rPr>
                      <w:rFonts w:ascii="Times New Roman" w:hAnsi="Times New Roman"/>
                      <w:bCs/>
                      <w:sz w:val="19"/>
                      <w:szCs w:val="19"/>
                      <w:lang w:val="en-US"/>
                    </w:rPr>
                  </w:pPr>
                </w:p>
                <w:p w:rsidR="00B750A2" w:rsidRPr="00A13725" w:rsidRDefault="00B750A2" w:rsidP="00B750A2">
                  <w:pPr>
                    <w:pStyle w:val="afff8"/>
                    <w:spacing w:after="0" w:line="240" w:lineRule="auto"/>
                    <w:ind w:left="1134" w:firstLine="397"/>
                    <w:rPr>
                      <w:rFonts w:ascii="Times New Roman" w:hAnsi="Times New Roman"/>
                      <w:bCs/>
                      <w:sz w:val="19"/>
                      <w:szCs w:val="19"/>
                      <w:lang w:val="en-US"/>
                    </w:rPr>
                  </w:pPr>
                </w:p>
                <w:p w:rsidR="00B750A2" w:rsidRPr="000A1CAB" w:rsidRDefault="00B750A2" w:rsidP="00B750A2">
                  <w:pPr>
                    <w:pStyle w:val="afff8"/>
                    <w:spacing w:after="0" w:line="240" w:lineRule="auto"/>
                    <w:ind w:left="1134" w:firstLine="397"/>
                    <w:rPr>
                      <w:rFonts w:ascii="Times New Roman" w:hAnsi="Times New Roman"/>
                      <w:bCs/>
                      <w:sz w:val="19"/>
                      <w:szCs w:val="19"/>
                      <w:lang w:val="en-US"/>
                    </w:rPr>
                  </w:pPr>
                  <w:r w:rsidRPr="000A1CAB">
                    <w:rPr>
                      <w:rFonts w:ascii="Times New Roman" w:hAnsi="Times New Roman"/>
                      <w:bCs/>
                      <w:sz w:val="19"/>
                      <w:szCs w:val="19"/>
                      <w:lang w:val="en-US"/>
                    </w:rPr>
                    <w:t>In this article, scientific and practical relevance of the development of the theory and methodology of personnel management based on a personalized approach has been substantiated. The directions for the development of the theory and methodology of personalized personnel management have been co</w:t>
                  </w:r>
                  <w:r w:rsidRPr="000A1CAB">
                    <w:rPr>
                      <w:rFonts w:ascii="Times New Roman" w:hAnsi="Times New Roman"/>
                      <w:bCs/>
                      <w:sz w:val="19"/>
                      <w:szCs w:val="19"/>
                      <w:lang w:val="en-US"/>
                    </w:rPr>
                    <w:t>n</w:t>
                  </w:r>
                  <w:r w:rsidRPr="000A1CAB">
                    <w:rPr>
                      <w:rFonts w:ascii="Times New Roman" w:hAnsi="Times New Roman"/>
                      <w:bCs/>
                      <w:sz w:val="19"/>
                      <w:szCs w:val="19"/>
                      <w:lang w:val="en-US"/>
                    </w:rPr>
                    <w:t xml:space="preserve">sidered. The concept of personalized approach to personnel management of an organization has been substantiated, and the specifics of personalized management as compared to the general one have been highlighted. On the basis of the presented theoretical research, methodological recommendations for increasing the motivation and consistency of personnel activities in the process of mastering the system of continuous improvement of </w:t>
                  </w:r>
                  <w:r w:rsidRPr="000A1CAB">
                    <w:rPr>
                      <w:rStyle w:val="jlqj4b"/>
                      <w:rFonts w:ascii="Times New Roman" w:hAnsi="Times New Roman"/>
                      <w:sz w:val="19"/>
                      <w:szCs w:val="19"/>
                      <w:lang w:val="en-US"/>
                    </w:rPr>
                    <w:t xml:space="preserve">the activities of an enterprise </w:t>
                  </w:r>
                  <w:r w:rsidRPr="000A1CAB">
                    <w:rPr>
                      <w:rFonts w:ascii="Times New Roman" w:hAnsi="Times New Roman"/>
                      <w:bCs/>
                      <w:sz w:val="19"/>
                      <w:szCs w:val="19"/>
                      <w:lang w:val="en-US"/>
                    </w:rPr>
                    <w:t>have been developed.</w:t>
                  </w:r>
                </w:p>
                <w:p w:rsidR="005B3964" w:rsidRPr="000A1CAB" w:rsidRDefault="005B3964" w:rsidP="005B3964">
                  <w:pPr>
                    <w:pStyle w:val="afff8"/>
                    <w:spacing w:after="0" w:line="240" w:lineRule="auto"/>
                    <w:ind w:left="1134" w:firstLine="397"/>
                    <w:rPr>
                      <w:rFonts w:ascii="Times New Roman" w:hAnsi="Times New Roman"/>
                      <w:bCs/>
                      <w:sz w:val="19"/>
                      <w:szCs w:val="19"/>
                      <w:lang w:val="en-US"/>
                    </w:rPr>
                  </w:pPr>
                  <w:r w:rsidRPr="000A1CAB">
                    <w:rPr>
                      <w:rFonts w:ascii="Times New Roman" w:hAnsi="Times New Roman"/>
                      <w:bCs/>
                      <w:sz w:val="19"/>
                      <w:szCs w:val="19"/>
                      <w:lang w:val="en-US"/>
                    </w:rPr>
                    <w:t xml:space="preserve">The algorithms for creating the employees’ motivation and the development of organizational and economic relations between the employer and employees with regard to </w:t>
                  </w:r>
                  <w:r w:rsidRPr="000A1CAB">
                    <w:rPr>
                      <w:rStyle w:val="jlqj4b"/>
                      <w:rFonts w:ascii="Times New Roman" w:hAnsi="Times New Roman"/>
                      <w:sz w:val="19"/>
                      <w:szCs w:val="19"/>
                      <w:lang w:val="en-US"/>
                    </w:rPr>
                    <w:t>increasing the efficiency of personnel and the enterprise have been substantiated. The results of previously conducted empirical studies of the influence of a personalized approach to management on the effectiveness and efficiency of personnel have been presented.</w:t>
                  </w:r>
                </w:p>
                <w:p w:rsidR="005B3964" w:rsidRPr="000A1CAB" w:rsidRDefault="005B3964" w:rsidP="005B3964">
                  <w:pPr>
                    <w:pStyle w:val="afff8"/>
                    <w:spacing w:after="0" w:line="240" w:lineRule="auto"/>
                    <w:ind w:left="1134" w:firstLine="397"/>
                    <w:rPr>
                      <w:rFonts w:ascii="Times New Roman" w:hAnsi="Times New Roman"/>
                      <w:bCs/>
                      <w:sz w:val="19"/>
                      <w:szCs w:val="19"/>
                      <w:lang w:val="en-US"/>
                    </w:rPr>
                  </w:pPr>
                  <w:r w:rsidRPr="000A1CAB">
                    <w:rPr>
                      <w:rFonts w:ascii="Times New Roman" w:hAnsi="Times New Roman"/>
                      <w:b/>
                      <w:bCs/>
                      <w:sz w:val="19"/>
                      <w:szCs w:val="19"/>
                      <w:lang w:val="en-US"/>
                    </w:rPr>
                    <w:t>Keywords:</w:t>
                  </w:r>
                  <w:r w:rsidRPr="000A1CAB">
                    <w:rPr>
                      <w:rFonts w:ascii="Times New Roman" w:hAnsi="Times New Roman"/>
                      <w:bCs/>
                      <w:sz w:val="19"/>
                      <w:szCs w:val="19"/>
                      <w:lang w:val="en-US"/>
                    </w:rPr>
                    <w:t xml:space="preserve"> personalized human resource management, personalized approach to personnel ma</w:t>
                  </w:r>
                  <w:r w:rsidRPr="000A1CAB">
                    <w:rPr>
                      <w:rFonts w:ascii="Times New Roman" w:hAnsi="Times New Roman"/>
                      <w:bCs/>
                      <w:sz w:val="19"/>
                      <w:szCs w:val="19"/>
                      <w:lang w:val="en-US"/>
                    </w:rPr>
                    <w:t>n</w:t>
                  </w:r>
                  <w:r w:rsidRPr="000A1CAB">
                    <w:rPr>
                      <w:rFonts w:ascii="Times New Roman" w:hAnsi="Times New Roman"/>
                      <w:bCs/>
                      <w:sz w:val="19"/>
                      <w:szCs w:val="19"/>
                      <w:lang w:val="en-US"/>
                    </w:rPr>
                    <w:t>agement of an organization, increasing the motivation and efficiency of personnel activities based on a personalized approach.</w:t>
                  </w:r>
                </w:p>
                <w:p w:rsidR="00B750A2" w:rsidRPr="00B750A2" w:rsidRDefault="00B750A2">
                  <w:pPr>
                    <w:rPr>
                      <w:lang w:val="en-US"/>
                    </w:rPr>
                  </w:pPr>
                </w:p>
              </w:txbxContent>
            </v:textbox>
          </v:shape>
        </w:pict>
      </w:r>
    </w:p>
    <w:p w:rsidR="00B750A2" w:rsidRDefault="00B750A2">
      <w:pPr>
        <w:autoSpaceDE/>
        <w:autoSpaceDN/>
        <w:jc w:val="left"/>
        <w:rPr>
          <w:rFonts w:eastAsia="Calibri"/>
          <w:bCs/>
          <w:sz w:val="19"/>
          <w:szCs w:val="19"/>
          <w:lang w:val="en-US" w:eastAsia="en-US"/>
        </w:rPr>
      </w:pPr>
      <w:r>
        <w:rPr>
          <w:bCs/>
          <w:sz w:val="19"/>
          <w:szCs w:val="19"/>
          <w:lang w:val="en-US"/>
        </w:rPr>
        <w:br w:type="page"/>
      </w:r>
    </w:p>
    <w:p w:rsidR="00A13725" w:rsidRDefault="00926B09" w:rsidP="00A13725">
      <w:pPr>
        <w:pStyle w:val="afff8"/>
        <w:spacing w:after="0" w:line="240" w:lineRule="auto"/>
        <w:ind w:left="0"/>
        <w:rPr>
          <w:rFonts w:ascii="Times New Roman" w:hAnsi="Times New Roman"/>
          <w:bCs/>
          <w:sz w:val="20"/>
          <w:szCs w:val="20"/>
          <w:lang w:val="en-US"/>
        </w:rPr>
      </w:pPr>
      <w:r>
        <w:rPr>
          <w:rFonts w:ascii="Times New Roman" w:hAnsi="Times New Roman"/>
          <w:bCs/>
          <w:noProof/>
          <w:sz w:val="20"/>
          <w:szCs w:val="20"/>
          <w:lang w:eastAsia="ru-RU"/>
        </w:rPr>
        <w:lastRenderedPageBreak/>
        <w:pict>
          <v:shape id="_x0000_s1512" type="#_x0000_t202" style="position:absolute;left:0;text-align:left;margin-left:-2.7pt;margin-top:-2.4pt;width:466.9pt;height:686.15pt;z-index:251666432" stroked="f">
            <v:textbox>
              <w:txbxContent>
                <w:p w:rsidR="005B3964" w:rsidRPr="00A13725" w:rsidRDefault="005B3964" w:rsidP="005B3964">
                  <w:pPr>
                    <w:pStyle w:val="afff8"/>
                    <w:spacing w:after="0" w:line="240" w:lineRule="auto"/>
                    <w:ind w:left="0"/>
                    <w:jc w:val="center"/>
                    <w:rPr>
                      <w:rFonts w:ascii="Times New Roman" w:hAnsi="Times New Roman"/>
                      <w:b/>
                      <w:bCs/>
                      <w:sz w:val="20"/>
                      <w:szCs w:val="20"/>
                      <w:lang w:val="en-US"/>
                    </w:rPr>
                  </w:pPr>
                  <w:r w:rsidRPr="00E41446">
                    <w:rPr>
                      <w:rFonts w:ascii="Times New Roman" w:hAnsi="Times New Roman"/>
                      <w:b/>
                      <w:bCs/>
                      <w:sz w:val="20"/>
                      <w:szCs w:val="20"/>
                      <w:lang w:val="en-US"/>
                    </w:rPr>
                    <w:t>References</w:t>
                  </w:r>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proofErr w:type="gramStart"/>
                  <w:r w:rsidRPr="005B3964">
                    <w:rPr>
                      <w:rFonts w:ascii="Times New Roman" w:hAnsi="Times New Roman"/>
                      <w:bCs/>
                      <w:sz w:val="21"/>
                      <w:szCs w:val="21"/>
                      <w:lang w:val="en-US"/>
                    </w:rPr>
                    <w:t xml:space="preserve">1. </w:t>
                  </w:r>
                  <w:proofErr w:type="spellStart"/>
                  <w:r w:rsidRPr="005B3964">
                    <w:rPr>
                      <w:rFonts w:ascii="Times New Roman" w:hAnsi="Times New Roman"/>
                      <w:bCs/>
                      <w:sz w:val="21"/>
                      <w:szCs w:val="21"/>
                      <w:lang w:val="en-US"/>
                    </w:rPr>
                    <w:t>Shvab</w:t>
                  </w:r>
                  <w:proofErr w:type="spellEnd"/>
                  <w:r w:rsidRPr="005B3964">
                    <w:rPr>
                      <w:rFonts w:ascii="Times New Roman" w:hAnsi="Times New Roman"/>
                      <w:bCs/>
                      <w:sz w:val="21"/>
                      <w:szCs w:val="21"/>
                      <w:lang w:val="en-US"/>
                    </w:rPr>
                    <w:t xml:space="preserve"> K. </w:t>
                  </w:r>
                  <w:proofErr w:type="spellStart"/>
                  <w:r w:rsidRPr="005B3964">
                    <w:rPr>
                      <w:rFonts w:ascii="Times New Roman" w:hAnsi="Times New Roman"/>
                      <w:bCs/>
                      <w:i/>
                      <w:sz w:val="21"/>
                      <w:szCs w:val="21"/>
                      <w:lang w:val="en-US"/>
                    </w:rPr>
                    <w:t>Chetvertaya</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promyshlennaya</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revolyutsiya</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The Fourth Industrial Revolution</w:t>
                  </w:r>
                  <w:r w:rsidRPr="005B3964">
                    <w:rPr>
                      <w:rFonts w:ascii="Times New Roman" w:hAnsi="Times New Roman"/>
                      <w:bCs/>
                      <w:sz w:val="21"/>
                      <w:szCs w:val="21"/>
                      <w:lang w:val="en-US"/>
                    </w:rPr>
                    <w:t>].</w:t>
                  </w:r>
                  <w:proofErr w:type="gramEnd"/>
                  <w:r w:rsidRPr="005B3964">
                    <w:rPr>
                      <w:rFonts w:ascii="Times New Roman" w:hAnsi="Times New Roman"/>
                      <w:bCs/>
                      <w:sz w:val="21"/>
                      <w:szCs w:val="21"/>
                      <w:lang w:val="en-US"/>
                    </w:rPr>
                    <w:t xml:space="preserve"> 2016. (Top Business Awards).</w:t>
                  </w:r>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r w:rsidRPr="005B3964">
                    <w:rPr>
                      <w:rFonts w:ascii="Times New Roman" w:hAnsi="Times New Roman"/>
                      <w:bCs/>
                      <w:sz w:val="21"/>
                      <w:szCs w:val="21"/>
                      <w:lang w:val="en-US"/>
                    </w:rPr>
                    <w:t xml:space="preserve">2. </w:t>
                  </w:r>
                  <w:proofErr w:type="spellStart"/>
                  <w:r w:rsidRPr="005B3964">
                    <w:rPr>
                      <w:rFonts w:ascii="Times New Roman" w:hAnsi="Times New Roman"/>
                      <w:bCs/>
                      <w:sz w:val="21"/>
                      <w:szCs w:val="21"/>
                      <w:lang w:val="en-US"/>
                    </w:rPr>
                    <w:t>Kibanov</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A.Ya</w:t>
                  </w:r>
                  <w:proofErr w:type="spellEnd"/>
                  <w:r w:rsidRPr="005B3964">
                    <w:rPr>
                      <w:rFonts w:ascii="Times New Roman" w:hAnsi="Times New Roman"/>
                      <w:bCs/>
                      <w:sz w:val="21"/>
                      <w:szCs w:val="21"/>
                      <w:lang w:val="en-US"/>
                    </w:rPr>
                    <w:t xml:space="preserve">. </w:t>
                  </w:r>
                  <w:proofErr w:type="spellStart"/>
                  <w:proofErr w:type="gramStart"/>
                  <w:r w:rsidRPr="005B3964">
                    <w:rPr>
                      <w:rFonts w:ascii="Times New Roman" w:hAnsi="Times New Roman"/>
                      <w:bCs/>
                      <w:i/>
                      <w:sz w:val="21"/>
                      <w:szCs w:val="21"/>
                      <w:lang w:val="en-US"/>
                    </w:rPr>
                    <w:t>Upravlenie</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personalom</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organizatsii</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Personnel Management of an Organization</w:t>
                  </w:r>
                  <w:r w:rsidRPr="005B3964">
                    <w:rPr>
                      <w:rFonts w:ascii="Times New Roman" w:hAnsi="Times New Roman"/>
                      <w:bCs/>
                      <w:sz w:val="21"/>
                      <w:szCs w:val="21"/>
                      <w:lang w:val="en-US"/>
                    </w:rPr>
                    <w:t>].</w:t>
                  </w:r>
                  <w:proofErr w:type="gramEnd"/>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4th ed. Moscow, 2014.</w:t>
                  </w:r>
                  <w:proofErr w:type="gramEnd"/>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695 p.</w:t>
                  </w:r>
                  <w:proofErr w:type="gramEnd"/>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r w:rsidRPr="005B3964">
                    <w:rPr>
                      <w:rFonts w:ascii="Times New Roman" w:hAnsi="Times New Roman"/>
                      <w:bCs/>
                      <w:sz w:val="21"/>
                      <w:szCs w:val="21"/>
                      <w:lang w:val="en-US"/>
                    </w:rPr>
                    <w:t xml:space="preserve">3. Lawler </w:t>
                  </w:r>
                  <w:proofErr w:type="spellStart"/>
                  <w:r w:rsidRPr="005B3964">
                    <w:rPr>
                      <w:rFonts w:ascii="Times New Roman" w:hAnsi="Times New Roman"/>
                      <w:bCs/>
                      <w:sz w:val="21"/>
                      <w:szCs w:val="21"/>
                      <w:lang w:val="en-US"/>
                    </w:rPr>
                    <w:t>E.E.</w:t>
                  </w:r>
                  <w:proofErr w:type="spellEnd"/>
                  <w:r w:rsidRPr="005B3964">
                    <w:rPr>
                      <w:rFonts w:ascii="Times New Roman" w:hAnsi="Times New Roman"/>
                      <w:bCs/>
                      <w:sz w:val="21"/>
                      <w:szCs w:val="21"/>
                      <w:lang w:val="en-US"/>
                    </w:rPr>
                    <w:t xml:space="preserve">, Porter </w:t>
                  </w:r>
                  <w:proofErr w:type="spellStart"/>
                  <w:r w:rsidRPr="005B3964">
                    <w:rPr>
                      <w:rFonts w:ascii="Times New Roman" w:hAnsi="Times New Roman"/>
                      <w:bCs/>
                      <w:sz w:val="21"/>
                      <w:szCs w:val="21"/>
                      <w:lang w:val="en-US"/>
                    </w:rPr>
                    <w:t>L.W.</w:t>
                  </w:r>
                  <w:proofErr w:type="spellEnd"/>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The Effect of performance on job satisfaction.</w:t>
                  </w:r>
                  <w:proofErr w:type="gramEnd"/>
                  <w:r w:rsidRPr="005B3964">
                    <w:rPr>
                      <w:rFonts w:ascii="Times New Roman" w:hAnsi="Times New Roman"/>
                      <w:bCs/>
                      <w:sz w:val="21"/>
                      <w:szCs w:val="21"/>
                      <w:lang w:val="en-US"/>
                    </w:rPr>
                    <w:t xml:space="preserve"> </w:t>
                  </w:r>
                  <w:proofErr w:type="gramStart"/>
                  <w:r w:rsidRPr="005B3964">
                    <w:rPr>
                      <w:rFonts w:ascii="Times New Roman" w:hAnsi="Times New Roman"/>
                      <w:bCs/>
                      <w:i/>
                      <w:sz w:val="21"/>
                      <w:szCs w:val="21"/>
                      <w:lang w:val="en-US"/>
                    </w:rPr>
                    <w:t>Industrial Relations</w:t>
                  </w:r>
                  <w:r w:rsidRPr="005B3964">
                    <w:rPr>
                      <w:rFonts w:ascii="Times New Roman" w:hAnsi="Times New Roman"/>
                      <w:bCs/>
                      <w:sz w:val="21"/>
                      <w:szCs w:val="21"/>
                      <w:lang w:val="en-US"/>
                    </w:rPr>
                    <w:t>,</w:t>
                  </w:r>
                  <w:r w:rsidR="00704C66">
                    <w:rPr>
                      <w:rFonts w:ascii="Times New Roman" w:hAnsi="Times New Roman"/>
                      <w:bCs/>
                      <w:sz w:val="21"/>
                      <w:szCs w:val="21"/>
                    </w:rPr>
                    <w:t xml:space="preserve"> </w:t>
                  </w:r>
                  <w:r w:rsidRPr="005B3964">
                    <w:rPr>
                      <w:rFonts w:ascii="Times New Roman" w:hAnsi="Times New Roman"/>
                      <w:bCs/>
                      <w:sz w:val="21"/>
                      <w:szCs w:val="21"/>
                      <w:lang w:val="en-US"/>
                    </w:rPr>
                    <w:t>1967, vol. 7.</w:t>
                  </w:r>
                  <w:proofErr w:type="gramEnd"/>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r w:rsidRPr="005B3964">
                    <w:rPr>
                      <w:rFonts w:ascii="Times New Roman" w:hAnsi="Times New Roman"/>
                      <w:bCs/>
                      <w:sz w:val="21"/>
                      <w:szCs w:val="21"/>
                      <w:lang w:val="en-US"/>
                    </w:rPr>
                    <w:t xml:space="preserve">4. </w:t>
                  </w:r>
                  <w:proofErr w:type="spellStart"/>
                  <w:r w:rsidRPr="005B3964">
                    <w:rPr>
                      <w:rFonts w:ascii="Times New Roman" w:hAnsi="Times New Roman"/>
                      <w:bCs/>
                      <w:sz w:val="21"/>
                      <w:szCs w:val="21"/>
                      <w:lang w:val="en-US"/>
                    </w:rPr>
                    <w:t>Maslou</w:t>
                  </w:r>
                  <w:proofErr w:type="spellEnd"/>
                  <w:r w:rsidRPr="005B3964">
                    <w:rPr>
                      <w:rFonts w:ascii="Times New Roman" w:hAnsi="Times New Roman"/>
                      <w:bCs/>
                      <w:sz w:val="21"/>
                      <w:szCs w:val="21"/>
                      <w:lang w:val="en-US"/>
                    </w:rPr>
                    <w:t xml:space="preserve"> A. </w:t>
                  </w:r>
                  <w:proofErr w:type="spellStart"/>
                  <w:r w:rsidRPr="005B3964">
                    <w:rPr>
                      <w:rFonts w:ascii="Times New Roman" w:hAnsi="Times New Roman"/>
                      <w:bCs/>
                      <w:i/>
                      <w:sz w:val="21"/>
                      <w:szCs w:val="21"/>
                      <w:lang w:val="en-US"/>
                    </w:rPr>
                    <w:t>Motivatsiya</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i</w:t>
                  </w:r>
                  <w:proofErr w:type="spellEnd"/>
                  <w:r w:rsidRPr="005B3964">
                    <w:rPr>
                      <w:rFonts w:ascii="Times New Roman" w:hAnsi="Times New Roman"/>
                      <w:bCs/>
                      <w:i/>
                      <w:sz w:val="21"/>
                      <w:szCs w:val="21"/>
                      <w:lang w:val="en-US"/>
                    </w:rPr>
                    <w:t xml:space="preserve"> </w:t>
                  </w:r>
                  <w:proofErr w:type="spellStart"/>
                  <w:proofErr w:type="gramStart"/>
                  <w:r w:rsidRPr="005B3964">
                    <w:rPr>
                      <w:rFonts w:ascii="Times New Roman" w:hAnsi="Times New Roman"/>
                      <w:bCs/>
                      <w:i/>
                      <w:sz w:val="21"/>
                      <w:szCs w:val="21"/>
                      <w:lang w:val="en-US"/>
                    </w:rPr>
                    <w:t>lichnost</w:t>
                  </w:r>
                  <w:proofErr w:type="spellEnd"/>
                  <w:r w:rsidRPr="005B3964">
                    <w:rPr>
                      <w:rFonts w:ascii="Times New Roman" w:hAnsi="Times New Roman"/>
                      <w:bCs/>
                      <w:i/>
                      <w:sz w:val="21"/>
                      <w:szCs w:val="21"/>
                      <w:lang w:val="en-US"/>
                    </w:rPr>
                    <w:t>'</w:t>
                  </w:r>
                  <w:r w:rsidRPr="005B3964">
                    <w:rPr>
                      <w:rFonts w:ascii="Times New Roman" w:hAnsi="Times New Roman"/>
                      <w:bCs/>
                      <w:sz w:val="21"/>
                      <w:szCs w:val="21"/>
                      <w:lang w:val="en-US"/>
                    </w:rPr>
                    <w:t xml:space="preserve">  [</w:t>
                  </w:r>
                  <w:proofErr w:type="gramEnd"/>
                  <w:r w:rsidRPr="005B3964">
                    <w:rPr>
                      <w:rFonts w:ascii="Times New Roman" w:hAnsi="Times New Roman"/>
                      <w:sz w:val="21"/>
                      <w:szCs w:val="21"/>
                      <w:lang w:val="en-US"/>
                    </w:rPr>
                    <w:t>Motivation and Personality</w:t>
                  </w:r>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St. Petersburg, 2009.</w:t>
                  </w:r>
                  <w:proofErr w:type="gramEnd"/>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479 p.</w:t>
                  </w:r>
                  <w:proofErr w:type="gramEnd"/>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r w:rsidRPr="005B3964">
                    <w:rPr>
                      <w:rFonts w:ascii="Times New Roman" w:hAnsi="Times New Roman"/>
                      <w:bCs/>
                      <w:sz w:val="21"/>
                      <w:szCs w:val="21"/>
                      <w:lang w:val="en-US"/>
                    </w:rPr>
                    <w:t xml:space="preserve">5. </w:t>
                  </w:r>
                  <w:proofErr w:type="spellStart"/>
                  <w:r w:rsidRPr="005B3964">
                    <w:rPr>
                      <w:rFonts w:ascii="Times New Roman" w:hAnsi="Times New Roman"/>
                      <w:bCs/>
                      <w:sz w:val="21"/>
                      <w:szCs w:val="21"/>
                      <w:lang w:val="en-US"/>
                    </w:rPr>
                    <w:t>Khertsberg</w:t>
                  </w:r>
                  <w:proofErr w:type="spellEnd"/>
                  <w:r w:rsidRPr="005B3964">
                    <w:rPr>
                      <w:rFonts w:ascii="Times New Roman" w:hAnsi="Times New Roman"/>
                      <w:bCs/>
                      <w:sz w:val="21"/>
                      <w:szCs w:val="21"/>
                      <w:lang w:val="en-US"/>
                    </w:rPr>
                    <w:t xml:space="preserve"> F., </w:t>
                  </w:r>
                  <w:proofErr w:type="spellStart"/>
                  <w:r w:rsidRPr="005B3964">
                    <w:rPr>
                      <w:rFonts w:ascii="Times New Roman" w:hAnsi="Times New Roman"/>
                      <w:bCs/>
                      <w:sz w:val="21"/>
                      <w:szCs w:val="21"/>
                      <w:lang w:val="en-US"/>
                    </w:rPr>
                    <w:t>Mayner</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M.U.</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Motivation to Work and Production Motivation</w:t>
                  </w:r>
                  <w:r w:rsidRPr="005B3964">
                    <w:rPr>
                      <w:rFonts w:ascii="Times New Roman" w:hAnsi="Times New Roman"/>
                      <w:bCs/>
                      <w:sz w:val="21"/>
                      <w:szCs w:val="21"/>
                      <w:lang w:val="en-US"/>
                    </w:rPr>
                    <w:t xml:space="preserve">]. </w:t>
                  </w:r>
                  <w:proofErr w:type="spellStart"/>
                  <w:proofErr w:type="gramStart"/>
                  <w:r w:rsidRPr="005B3964">
                    <w:rPr>
                      <w:rFonts w:ascii="Times New Roman" w:hAnsi="Times New Roman"/>
                      <w:bCs/>
                      <w:i/>
                      <w:sz w:val="21"/>
                      <w:szCs w:val="21"/>
                      <w:lang w:val="en-US"/>
                    </w:rPr>
                    <w:t>Sotsiologicheskie</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issledovaniya</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Sociological Studies</w:t>
                  </w:r>
                  <w:r w:rsidRPr="005B3964">
                    <w:rPr>
                      <w:rFonts w:ascii="Times New Roman" w:hAnsi="Times New Roman"/>
                      <w:bCs/>
                      <w:sz w:val="21"/>
                      <w:szCs w:val="21"/>
                      <w:lang w:val="en-US"/>
                    </w:rPr>
                    <w:t>], 1990, no. 1, pp. 127.</w:t>
                  </w:r>
                  <w:proofErr w:type="gramEnd"/>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in</w:t>
                  </w:r>
                  <w:proofErr w:type="gramEnd"/>
                  <w:r w:rsidRPr="005B3964">
                    <w:rPr>
                      <w:rFonts w:ascii="Times New Roman" w:hAnsi="Times New Roman"/>
                      <w:bCs/>
                      <w:sz w:val="21"/>
                      <w:szCs w:val="21"/>
                      <w:lang w:val="en-US"/>
                    </w:rPr>
                    <w:t xml:space="preserve"> Russ.)</w:t>
                  </w:r>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proofErr w:type="gramStart"/>
                  <w:r w:rsidRPr="005B3964">
                    <w:rPr>
                      <w:rFonts w:ascii="Times New Roman" w:hAnsi="Times New Roman"/>
                      <w:bCs/>
                      <w:sz w:val="21"/>
                      <w:szCs w:val="21"/>
                      <w:lang w:val="en-US"/>
                    </w:rPr>
                    <w:t xml:space="preserve">6. Armstrong M. </w:t>
                  </w:r>
                  <w:proofErr w:type="spellStart"/>
                  <w:r w:rsidRPr="005B3964">
                    <w:rPr>
                      <w:rFonts w:ascii="Times New Roman" w:hAnsi="Times New Roman"/>
                      <w:bCs/>
                      <w:i/>
                      <w:sz w:val="21"/>
                      <w:szCs w:val="21"/>
                      <w:lang w:val="en-US"/>
                    </w:rPr>
                    <w:t>Praktika</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upravleniya</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chelovecheskimi</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resursami</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Practice of Human Resource Ma</w:t>
                  </w:r>
                  <w:r w:rsidRPr="005B3964">
                    <w:rPr>
                      <w:rFonts w:ascii="Times New Roman" w:hAnsi="Times New Roman"/>
                      <w:sz w:val="21"/>
                      <w:szCs w:val="21"/>
                      <w:lang w:val="en-US"/>
                    </w:rPr>
                    <w:t>n</w:t>
                  </w:r>
                  <w:r w:rsidRPr="005B3964">
                    <w:rPr>
                      <w:rFonts w:ascii="Times New Roman" w:hAnsi="Times New Roman"/>
                      <w:sz w:val="21"/>
                      <w:szCs w:val="21"/>
                      <w:lang w:val="en-US"/>
                    </w:rPr>
                    <w:t>agement</w:t>
                  </w:r>
                  <w:r w:rsidRPr="005B3964">
                    <w:rPr>
                      <w:rFonts w:ascii="Times New Roman" w:hAnsi="Times New Roman"/>
                      <w:bCs/>
                      <w:sz w:val="21"/>
                      <w:szCs w:val="21"/>
                      <w:lang w:val="en-US"/>
                    </w:rPr>
                    <w:t>].</w:t>
                  </w:r>
                  <w:proofErr w:type="gramEnd"/>
                  <w:r w:rsidRPr="005B3964">
                    <w:rPr>
                      <w:rFonts w:ascii="Times New Roman" w:hAnsi="Times New Roman"/>
                      <w:bCs/>
                      <w:sz w:val="21"/>
                      <w:szCs w:val="21"/>
                      <w:lang w:val="en-US"/>
                    </w:rPr>
                    <w:t xml:space="preserve"> 10th </w:t>
                  </w:r>
                  <w:proofErr w:type="gramStart"/>
                  <w:r w:rsidRPr="005B3964">
                    <w:rPr>
                      <w:rFonts w:ascii="Times New Roman" w:hAnsi="Times New Roman"/>
                      <w:bCs/>
                      <w:sz w:val="21"/>
                      <w:szCs w:val="21"/>
                      <w:lang w:val="en-US"/>
                    </w:rPr>
                    <w:t>ed</w:t>
                  </w:r>
                  <w:proofErr w:type="gramEnd"/>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St. Petersburg, 2010.</w:t>
                  </w:r>
                  <w:proofErr w:type="gramEnd"/>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842 p.</w:t>
                  </w:r>
                  <w:proofErr w:type="gramEnd"/>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r w:rsidRPr="005B3964">
                    <w:rPr>
                      <w:rFonts w:ascii="Times New Roman" w:hAnsi="Times New Roman"/>
                      <w:bCs/>
                      <w:sz w:val="21"/>
                      <w:szCs w:val="21"/>
                      <w:lang w:val="en-US"/>
                    </w:rPr>
                    <w:t xml:space="preserve">7. </w:t>
                  </w:r>
                  <w:proofErr w:type="spellStart"/>
                  <w:r w:rsidRPr="005B3964">
                    <w:rPr>
                      <w:rFonts w:ascii="Times New Roman" w:hAnsi="Times New Roman"/>
                      <w:bCs/>
                      <w:sz w:val="21"/>
                      <w:szCs w:val="21"/>
                      <w:lang w:val="en-US"/>
                    </w:rPr>
                    <w:t>Genkin</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B.M.</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Glukhova</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A.V.</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Durakova</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I.B.</w:t>
                  </w:r>
                  <w:proofErr w:type="spellEnd"/>
                  <w:r w:rsidRPr="005B3964">
                    <w:rPr>
                      <w:rFonts w:ascii="Times New Roman" w:hAnsi="Times New Roman"/>
                      <w:bCs/>
                      <w:sz w:val="21"/>
                      <w:szCs w:val="21"/>
                      <w:lang w:val="en-US"/>
                    </w:rPr>
                    <w:t xml:space="preserve"> et al. </w:t>
                  </w:r>
                  <w:proofErr w:type="spellStart"/>
                  <w:r w:rsidRPr="005B3964">
                    <w:rPr>
                      <w:rFonts w:ascii="Times New Roman" w:hAnsi="Times New Roman"/>
                      <w:bCs/>
                      <w:i/>
                      <w:sz w:val="21"/>
                      <w:szCs w:val="21"/>
                      <w:lang w:val="en-US"/>
                    </w:rPr>
                    <w:t>Upravlenie</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personalom</w:t>
                  </w:r>
                  <w:proofErr w:type="spellEnd"/>
                  <w:r w:rsidRPr="005B3964">
                    <w:rPr>
                      <w:rFonts w:ascii="Times New Roman" w:hAnsi="Times New Roman"/>
                      <w:bCs/>
                      <w:i/>
                      <w:sz w:val="21"/>
                      <w:szCs w:val="21"/>
                      <w:lang w:val="en-US"/>
                    </w:rPr>
                    <w:t xml:space="preserve"> v </w:t>
                  </w:r>
                  <w:proofErr w:type="spellStart"/>
                  <w:r w:rsidRPr="005B3964">
                    <w:rPr>
                      <w:rFonts w:ascii="Times New Roman" w:hAnsi="Times New Roman"/>
                      <w:bCs/>
                      <w:i/>
                      <w:sz w:val="21"/>
                      <w:szCs w:val="21"/>
                      <w:lang w:val="en-US"/>
                    </w:rPr>
                    <w:t>Rossii</w:t>
                  </w:r>
                  <w:proofErr w:type="spellEnd"/>
                  <w:r w:rsidRPr="005B3964">
                    <w:rPr>
                      <w:rFonts w:ascii="Times New Roman" w:hAnsi="Times New Roman"/>
                      <w:bCs/>
                      <w:i/>
                      <w:sz w:val="21"/>
                      <w:szCs w:val="21"/>
                      <w:lang w:val="en-US"/>
                    </w:rPr>
                    <w:t>: 100 let</w:t>
                  </w:r>
                  <w:r w:rsidRPr="005B3964">
                    <w:rPr>
                      <w:rFonts w:ascii="Times New Roman" w:hAnsi="Times New Roman"/>
                      <w:bCs/>
                      <w:sz w:val="21"/>
                      <w:szCs w:val="21"/>
                      <w:lang w:val="en-US"/>
                    </w:rPr>
                    <w:t xml:space="preserve"> [</w:t>
                  </w:r>
                  <w:r w:rsidRPr="005B3964">
                    <w:rPr>
                      <w:rFonts w:ascii="Times New Roman" w:hAnsi="Times New Roman"/>
                      <w:sz w:val="21"/>
                      <w:szCs w:val="21"/>
                      <w:lang w:val="en-US"/>
                    </w:rPr>
                    <w:t>H</w:t>
                  </w:r>
                  <w:r w:rsidRPr="005B3964">
                    <w:rPr>
                      <w:rFonts w:ascii="Times New Roman" w:hAnsi="Times New Roman"/>
                      <w:sz w:val="21"/>
                      <w:szCs w:val="21"/>
                      <w:lang w:val="en-US"/>
                    </w:rPr>
                    <w:t>u</w:t>
                  </w:r>
                  <w:r w:rsidRPr="005B3964">
                    <w:rPr>
                      <w:rFonts w:ascii="Times New Roman" w:hAnsi="Times New Roman"/>
                      <w:sz w:val="21"/>
                      <w:szCs w:val="21"/>
                      <w:lang w:val="en-US"/>
                    </w:rPr>
                    <w:t>man Resource Management in Russia: 100 Years</w:t>
                  </w:r>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Moscow, 2015.</w:t>
                  </w:r>
                  <w:proofErr w:type="gramEnd"/>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320 p.</w:t>
                  </w:r>
                  <w:proofErr w:type="gramEnd"/>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r w:rsidRPr="005B3964">
                    <w:rPr>
                      <w:rFonts w:ascii="Times New Roman" w:hAnsi="Times New Roman"/>
                      <w:bCs/>
                      <w:sz w:val="21"/>
                      <w:szCs w:val="21"/>
                      <w:lang w:val="en-US"/>
                    </w:rPr>
                    <w:t xml:space="preserve">8. </w:t>
                  </w:r>
                  <w:proofErr w:type="spellStart"/>
                  <w:r w:rsidRPr="005B3964">
                    <w:rPr>
                      <w:rFonts w:ascii="Times New Roman" w:hAnsi="Times New Roman"/>
                      <w:bCs/>
                      <w:sz w:val="21"/>
                      <w:szCs w:val="21"/>
                      <w:lang w:val="en-US"/>
                    </w:rPr>
                    <w:t>Golosovskiy</w:t>
                  </w:r>
                  <w:proofErr w:type="spellEnd"/>
                  <w:r w:rsidRPr="005B3964">
                    <w:rPr>
                      <w:rFonts w:ascii="Times New Roman" w:hAnsi="Times New Roman"/>
                      <w:bCs/>
                      <w:sz w:val="21"/>
                      <w:szCs w:val="21"/>
                      <w:lang w:val="en-US"/>
                    </w:rPr>
                    <w:t xml:space="preserve"> M.S., </w:t>
                  </w:r>
                  <w:proofErr w:type="spellStart"/>
                  <w:r w:rsidRPr="005B3964">
                    <w:rPr>
                      <w:rFonts w:ascii="Times New Roman" w:hAnsi="Times New Roman"/>
                      <w:bCs/>
                      <w:sz w:val="21"/>
                      <w:szCs w:val="21"/>
                      <w:lang w:val="en-US"/>
                    </w:rPr>
                    <w:t>Solntsev</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V.I.</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Lushkin</w:t>
                  </w:r>
                  <w:proofErr w:type="spellEnd"/>
                  <w:r w:rsidRPr="005B3964">
                    <w:rPr>
                      <w:rFonts w:ascii="Times New Roman" w:hAnsi="Times New Roman"/>
                      <w:bCs/>
                      <w:sz w:val="21"/>
                      <w:szCs w:val="21"/>
                      <w:lang w:val="en-US"/>
                    </w:rPr>
                    <w:t xml:space="preserve"> A.M. [</w:t>
                  </w:r>
                  <w:r w:rsidRPr="005B3964">
                    <w:rPr>
                      <w:rFonts w:ascii="Times New Roman" w:hAnsi="Times New Roman"/>
                      <w:sz w:val="21"/>
                      <w:szCs w:val="21"/>
                      <w:lang w:val="en-US"/>
                    </w:rPr>
                    <w:t>Adaptive Personified Management Technique for Personnel Training, Involving Automated Training Systems</w:t>
                  </w:r>
                  <w:r w:rsidRPr="005B3964">
                    <w:rPr>
                      <w:rFonts w:ascii="Times New Roman" w:hAnsi="Times New Roman"/>
                      <w:bCs/>
                      <w:sz w:val="21"/>
                      <w:szCs w:val="21"/>
                      <w:lang w:val="en-US"/>
                    </w:rPr>
                    <w:t xml:space="preserve">]. </w:t>
                  </w:r>
                  <w:r w:rsidRPr="005B3964">
                    <w:rPr>
                      <w:rFonts w:ascii="Times New Roman" w:hAnsi="Times New Roman"/>
                      <w:bCs/>
                      <w:i/>
                      <w:sz w:val="21"/>
                      <w:szCs w:val="21"/>
                      <w:lang w:val="en-US"/>
                    </w:rPr>
                    <w:t xml:space="preserve">Trendy </w:t>
                  </w:r>
                  <w:proofErr w:type="spellStart"/>
                  <w:r w:rsidRPr="005B3964">
                    <w:rPr>
                      <w:rFonts w:ascii="Times New Roman" w:hAnsi="Times New Roman"/>
                      <w:bCs/>
                      <w:i/>
                      <w:sz w:val="21"/>
                      <w:szCs w:val="21"/>
                      <w:lang w:val="en-US"/>
                    </w:rPr>
                    <w:t>i</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upravlenie</w:t>
                  </w:r>
                  <w:proofErr w:type="spellEnd"/>
                  <w:r w:rsidRPr="005B3964">
                    <w:rPr>
                      <w:rFonts w:ascii="Times New Roman" w:hAnsi="Times New Roman"/>
                      <w:bCs/>
                      <w:sz w:val="21"/>
                      <w:szCs w:val="21"/>
                      <w:lang w:val="en-US"/>
                    </w:rPr>
                    <w:t>, 2015, no. 2, pp. 167–176. (</w:t>
                  </w:r>
                  <w:proofErr w:type="gramStart"/>
                  <w:r w:rsidRPr="005B3964">
                    <w:rPr>
                      <w:rFonts w:ascii="Times New Roman" w:hAnsi="Times New Roman"/>
                      <w:bCs/>
                      <w:sz w:val="21"/>
                      <w:szCs w:val="21"/>
                      <w:lang w:val="en-US"/>
                    </w:rPr>
                    <w:t>in</w:t>
                  </w:r>
                  <w:proofErr w:type="gramEnd"/>
                  <w:r w:rsidRPr="005B3964">
                    <w:rPr>
                      <w:rFonts w:ascii="Times New Roman" w:hAnsi="Times New Roman"/>
                      <w:bCs/>
                      <w:sz w:val="21"/>
                      <w:szCs w:val="21"/>
                      <w:lang w:val="en-US"/>
                    </w:rPr>
                    <w:t xml:space="preserve"> Russ.)</w:t>
                  </w:r>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r w:rsidRPr="005B3964">
                    <w:rPr>
                      <w:rFonts w:ascii="Times New Roman" w:hAnsi="Times New Roman"/>
                      <w:bCs/>
                      <w:sz w:val="21"/>
                      <w:szCs w:val="21"/>
                      <w:lang w:val="en-US"/>
                    </w:rPr>
                    <w:t>9. Van P. et al. [</w:t>
                  </w:r>
                  <w:r w:rsidRPr="005B3964">
                    <w:rPr>
                      <w:rFonts w:ascii="Times New Roman" w:hAnsi="Times New Roman"/>
                      <w:sz w:val="21"/>
                      <w:szCs w:val="21"/>
                      <w:lang w:val="en-US"/>
                    </w:rPr>
                    <w:t>Adopting Lean Thinking in Virtual Reality-Based Personalized Operation Training Using Value Stream Mapping</w:t>
                  </w:r>
                  <w:r w:rsidRPr="005B3964">
                    <w:rPr>
                      <w:rFonts w:ascii="Times New Roman" w:hAnsi="Times New Roman"/>
                      <w:bCs/>
                      <w:sz w:val="21"/>
                      <w:szCs w:val="21"/>
                      <w:lang w:val="en-US"/>
                    </w:rPr>
                    <w:t xml:space="preserve">]. </w:t>
                  </w:r>
                  <w:proofErr w:type="spellStart"/>
                  <w:proofErr w:type="gramStart"/>
                  <w:r w:rsidRPr="005B3964">
                    <w:rPr>
                      <w:rFonts w:ascii="Times New Roman" w:hAnsi="Times New Roman"/>
                      <w:bCs/>
                      <w:i/>
                      <w:sz w:val="21"/>
                      <w:szCs w:val="21"/>
                      <w:lang w:val="en-US"/>
                    </w:rPr>
                    <w:t>Avtomatizatsiya</w:t>
                  </w:r>
                  <w:proofErr w:type="spellEnd"/>
                  <w:r w:rsidRPr="005B3964">
                    <w:rPr>
                      <w:rFonts w:ascii="Times New Roman" w:hAnsi="Times New Roman"/>
                      <w:bCs/>
                      <w:i/>
                      <w:sz w:val="21"/>
                      <w:szCs w:val="21"/>
                      <w:lang w:val="en-US"/>
                    </w:rPr>
                    <w:t xml:space="preserve"> v </w:t>
                  </w:r>
                  <w:proofErr w:type="spellStart"/>
                  <w:r w:rsidRPr="005B3964">
                    <w:rPr>
                      <w:rFonts w:ascii="Times New Roman" w:hAnsi="Times New Roman"/>
                      <w:bCs/>
                      <w:i/>
                      <w:sz w:val="21"/>
                      <w:szCs w:val="21"/>
                      <w:lang w:val="en-US"/>
                    </w:rPr>
                    <w:t>stroitel'stve</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Automation in Construction</w:t>
                  </w:r>
                  <w:r w:rsidRPr="005B3964">
                    <w:rPr>
                      <w:rFonts w:ascii="Times New Roman" w:hAnsi="Times New Roman"/>
                      <w:bCs/>
                      <w:sz w:val="21"/>
                      <w:szCs w:val="21"/>
                      <w:lang w:val="en-US"/>
                    </w:rPr>
                    <w:t>], 2020, vol. 119, p. 103355.</w:t>
                  </w:r>
                  <w:proofErr w:type="gramEnd"/>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in</w:t>
                  </w:r>
                  <w:proofErr w:type="gramEnd"/>
                  <w:r w:rsidRPr="005B3964">
                    <w:rPr>
                      <w:rFonts w:ascii="Times New Roman" w:hAnsi="Times New Roman"/>
                      <w:bCs/>
                      <w:sz w:val="21"/>
                      <w:szCs w:val="21"/>
                      <w:lang w:val="en-US"/>
                    </w:rPr>
                    <w:t xml:space="preserve"> Russ.)</w:t>
                  </w:r>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r w:rsidRPr="005B3964">
                    <w:rPr>
                      <w:rFonts w:ascii="Times New Roman" w:hAnsi="Times New Roman"/>
                      <w:bCs/>
                      <w:sz w:val="21"/>
                      <w:szCs w:val="21"/>
                      <w:lang w:val="en-US"/>
                    </w:rPr>
                    <w:t xml:space="preserve">10. </w:t>
                  </w:r>
                  <w:proofErr w:type="spellStart"/>
                  <w:r w:rsidRPr="005B3964">
                    <w:rPr>
                      <w:rFonts w:ascii="Times New Roman" w:hAnsi="Times New Roman"/>
                      <w:bCs/>
                      <w:sz w:val="21"/>
                      <w:szCs w:val="21"/>
                      <w:lang w:val="en-US"/>
                    </w:rPr>
                    <w:t>Zakatov</w:t>
                  </w:r>
                  <w:proofErr w:type="spellEnd"/>
                  <w:r w:rsidRPr="005B3964">
                    <w:rPr>
                      <w:rFonts w:ascii="Times New Roman" w:hAnsi="Times New Roman"/>
                      <w:bCs/>
                      <w:sz w:val="21"/>
                      <w:szCs w:val="21"/>
                      <w:lang w:val="en-US"/>
                    </w:rPr>
                    <w:t xml:space="preserve"> V.V. [</w:t>
                  </w:r>
                  <w:r w:rsidRPr="005B3964">
                    <w:rPr>
                      <w:rFonts w:ascii="Times New Roman" w:hAnsi="Times New Roman"/>
                      <w:sz w:val="21"/>
                      <w:szCs w:val="21"/>
                      <w:lang w:val="en-US"/>
                    </w:rPr>
                    <w:t>On the Issue of Creating a Unified (Personified) Model of Continuous Professional Development of Teaching Staff</w:t>
                  </w:r>
                  <w:r w:rsidRPr="005B3964">
                    <w:rPr>
                      <w:rFonts w:ascii="Times New Roman" w:hAnsi="Times New Roman"/>
                      <w:bCs/>
                      <w:sz w:val="21"/>
                      <w:szCs w:val="21"/>
                      <w:lang w:val="en-US"/>
                    </w:rPr>
                    <w:t xml:space="preserve">]. </w:t>
                  </w:r>
                  <w:proofErr w:type="spellStart"/>
                  <w:r w:rsidRPr="005B3964">
                    <w:rPr>
                      <w:rFonts w:ascii="Times New Roman" w:hAnsi="Times New Roman"/>
                      <w:bCs/>
                      <w:i/>
                      <w:sz w:val="21"/>
                      <w:szCs w:val="21"/>
                      <w:lang w:val="en-US"/>
                    </w:rPr>
                    <w:t>Konferentsium</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ASOU</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sbornik</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nauchnykh</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trudov</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i</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materialov</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nauchno-prakticheskikh</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konferentsiy</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sz w:val="21"/>
                      <w:szCs w:val="21"/>
                      <w:lang w:val="en-US"/>
                    </w:rPr>
                    <w:t>ASOU</w:t>
                  </w:r>
                  <w:proofErr w:type="spellEnd"/>
                  <w:r w:rsidRPr="005B3964">
                    <w:rPr>
                      <w:rFonts w:ascii="Times New Roman" w:hAnsi="Times New Roman"/>
                      <w:sz w:val="21"/>
                      <w:szCs w:val="21"/>
                      <w:lang w:val="en-US"/>
                    </w:rPr>
                    <w:t xml:space="preserve"> Conference: A Collection of Scientific Papers and Materials of Scie</w:t>
                  </w:r>
                  <w:r w:rsidRPr="005B3964">
                    <w:rPr>
                      <w:rFonts w:ascii="Times New Roman" w:hAnsi="Times New Roman"/>
                      <w:sz w:val="21"/>
                      <w:szCs w:val="21"/>
                      <w:lang w:val="en-US"/>
                    </w:rPr>
                    <w:t>n</w:t>
                  </w:r>
                  <w:r w:rsidRPr="005B3964">
                    <w:rPr>
                      <w:rFonts w:ascii="Times New Roman" w:hAnsi="Times New Roman"/>
                      <w:sz w:val="21"/>
                      <w:szCs w:val="21"/>
                      <w:lang w:val="en-US"/>
                    </w:rPr>
                    <w:t>tific and Practical Conferences</w:t>
                  </w:r>
                  <w:r w:rsidRPr="005B3964">
                    <w:rPr>
                      <w:rFonts w:ascii="Times New Roman" w:hAnsi="Times New Roman"/>
                      <w:bCs/>
                      <w:sz w:val="21"/>
                      <w:szCs w:val="21"/>
                      <w:lang w:val="en-US"/>
                    </w:rPr>
                    <w:t>], 2020, no. 3, p. 5. (</w:t>
                  </w:r>
                  <w:proofErr w:type="gramStart"/>
                  <w:r w:rsidRPr="005B3964">
                    <w:rPr>
                      <w:rFonts w:ascii="Times New Roman" w:hAnsi="Times New Roman"/>
                      <w:bCs/>
                      <w:sz w:val="21"/>
                      <w:szCs w:val="21"/>
                      <w:lang w:val="en-US"/>
                    </w:rPr>
                    <w:t>in</w:t>
                  </w:r>
                  <w:proofErr w:type="gramEnd"/>
                  <w:r w:rsidRPr="005B3964">
                    <w:rPr>
                      <w:rFonts w:ascii="Times New Roman" w:hAnsi="Times New Roman"/>
                      <w:bCs/>
                      <w:sz w:val="21"/>
                      <w:szCs w:val="21"/>
                      <w:lang w:val="en-US"/>
                    </w:rPr>
                    <w:t xml:space="preserve"> Russ.)</w:t>
                  </w:r>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r w:rsidRPr="005B3964">
                    <w:rPr>
                      <w:rFonts w:ascii="Times New Roman" w:hAnsi="Times New Roman"/>
                      <w:bCs/>
                      <w:sz w:val="21"/>
                      <w:szCs w:val="21"/>
                      <w:lang w:val="en-US"/>
                    </w:rPr>
                    <w:t xml:space="preserve">11. </w:t>
                  </w:r>
                  <w:proofErr w:type="spellStart"/>
                  <w:r w:rsidRPr="005B3964">
                    <w:rPr>
                      <w:rFonts w:ascii="Times New Roman" w:hAnsi="Times New Roman"/>
                      <w:bCs/>
                      <w:sz w:val="21"/>
                      <w:szCs w:val="21"/>
                      <w:lang w:val="en-US"/>
                    </w:rPr>
                    <w:t>Kaewwiset</w:t>
                  </w:r>
                  <w:proofErr w:type="spellEnd"/>
                  <w:r w:rsidRPr="005B3964">
                    <w:rPr>
                      <w:rFonts w:ascii="Times New Roman" w:hAnsi="Times New Roman"/>
                      <w:bCs/>
                      <w:sz w:val="21"/>
                      <w:szCs w:val="21"/>
                      <w:lang w:val="en-US"/>
                    </w:rPr>
                    <w:t xml:space="preserve"> T., </w:t>
                  </w:r>
                  <w:proofErr w:type="spellStart"/>
                  <w:r w:rsidRPr="005B3964">
                    <w:rPr>
                      <w:rFonts w:ascii="Times New Roman" w:hAnsi="Times New Roman"/>
                      <w:bCs/>
                      <w:sz w:val="21"/>
                      <w:szCs w:val="21"/>
                      <w:lang w:val="en-US"/>
                    </w:rPr>
                    <w:t>Temdee</w:t>
                  </w:r>
                  <w:proofErr w:type="spellEnd"/>
                  <w:r w:rsidRPr="005B3964">
                    <w:rPr>
                      <w:rFonts w:ascii="Times New Roman" w:hAnsi="Times New Roman"/>
                      <w:bCs/>
                      <w:sz w:val="21"/>
                      <w:szCs w:val="21"/>
                      <w:lang w:val="en-US"/>
                    </w:rPr>
                    <w:t xml:space="preserve"> P., </w:t>
                  </w:r>
                  <w:proofErr w:type="spellStart"/>
                  <w:r w:rsidRPr="005B3964">
                    <w:rPr>
                      <w:rFonts w:ascii="Times New Roman" w:hAnsi="Times New Roman"/>
                      <w:bCs/>
                      <w:sz w:val="21"/>
                      <w:szCs w:val="21"/>
                      <w:lang w:val="en-US"/>
                    </w:rPr>
                    <w:t>Yooyativong</w:t>
                  </w:r>
                  <w:proofErr w:type="spellEnd"/>
                  <w:r w:rsidRPr="005B3964">
                    <w:rPr>
                      <w:rFonts w:ascii="Times New Roman" w:hAnsi="Times New Roman"/>
                      <w:bCs/>
                      <w:sz w:val="21"/>
                      <w:szCs w:val="21"/>
                      <w:lang w:val="en-US"/>
                    </w:rPr>
                    <w:t xml:space="preserve"> T. </w:t>
                  </w:r>
                  <w:proofErr w:type="spellStart"/>
                  <w:r w:rsidRPr="005B3964">
                    <w:rPr>
                      <w:rFonts w:ascii="Times New Roman" w:hAnsi="Times New Roman"/>
                      <w:bCs/>
                      <w:sz w:val="21"/>
                      <w:szCs w:val="21"/>
                      <w:lang w:val="en-US"/>
                    </w:rPr>
                    <w:t>Klassifikatsiya</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sotrudnikov</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dlya</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personalizirovannogo</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professional'nogo</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obucheniya</w:t>
                  </w:r>
                  <w:proofErr w:type="spellEnd"/>
                  <w:r w:rsidRPr="005B3964">
                    <w:rPr>
                      <w:rFonts w:ascii="Times New Roman" w:hAnsi="Times New Roman"/>
                      <w:bCs/>
                      <w:sz w:val="21"/>
                      <w:szCs w:val="21"/>
                      <w:lang w:val="en-US"/>
                    </w:rPr>
                    <w:t xml:space="preserve"> s </w:t>
                  </w:r>
                  <w:proofErr w:type="spellStart"/>
                  <w:r w:rsidRPr="005B3964">
                    <w:rPr>
                      <w:rFonts w:ascii="Times New Roman" w:hAnsi="Times New Roman"/>
                      <w:bCs/>
                      <w:sz w:val="21"/>
                      <w:szCs w:val="21"/>
                      <w:lang w:val="en-US"/>
                    </w:rPr>
                    <w:t>ispol'zovaniem</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metodov</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mashinnogo</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obucheniya</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i</w:t>
                  </w:r>
                  <w:proofErr w:type="spellEnd"/>
                  <w:r w:rsidRPr="005B3964">
                    <w:rPr>
                      <w:rFonts w:ascii="Times New Roman" w:hAnsi="Times New Roman"/>
                      <w:bCs/>
                      <w:sz w:val="21"/>
                      <w:szCs w:val="21"/>
                      <w:lang w:val="en-US"/>
                    </w:rPr>
                    <w:t xml:space="preserve"> SMOTE 2021 [</w:t>
                  </w:r>
                  <w:r w:rsidRPr="005B3964">
                    <w:rPr>
                      <w:rFonts w:ascii="Times New Roman" w:hAnsi="Times New Roman"/>
                      <w:sz w:val="21"/>
                      <w:szCs w:val="21"/>
                      <w:lang w:val="en-US"/>
                    </w:rPr>
                    <w:t>E</w:t>
                  </w:r>
                  <w:r w:rsidRPr="005B3964">
                    <w:rPr>
                      <w:rFonts w:ascii="Times New Roman" w:hAnsi="Times New Roman"/>
                      <w:sz w:val="21"/>
                      <w:szCs w:val="21"/>
                      <w:lang w:val="en-US"/>
                    </w:rPr>
                    <w:t>m</w:t>
                  </w:r>
                  <w:r w:rsidRPr="005B3964">
                    <w:rPr>
                      <w:rFonts w:ascii="Times New Roman" w:hAnsi="Times New Roman"/>
                      <w:sz w:val="21"/>
                      <w:szCs w:val="21"/>
                      <w:lang w:val="en-US"/>
                    </w:rPr>
                    <w:t>ployee Classification for Personalized Professional Training Using Machine Learning Techniques and SMOTE 2021</w:t>
                  </w:r>
                  <w:r w:rsidRPr="005B3964">
                    <w:rPr>
                      <w:rFonts w:ascii="Times New Roman" w:hAnsi="Times New Roman"/>
                      <w:bCs/>
                      <w:sz w:val="21"/>
                      <w:szCs w:val="21"/>
                      <w:lang w:val="en-US"/>
                    </w:rPr>
                    <w:t xml:space="preserve">]. </w:t>
                  </w:r>
                  <w:proofErr w:type="spellStart"/>
                  <w:proofErr w:type="gramStart"/>
                  <w:r w:rsidRPr="005B3964">
                    <w:rPr>
                      <w:rFonts w:ascii="Times New Roman" w:hAnsi="Times New Roman"/>
                      <w:bCs/>
                      <w:i/>
                      <w:sz w:val="21"/>
                      <w:szCs w:val="21"/>
                      <w:lang w:val="en-US"/>
                    </w:rPr>
                    <w:t>Sovmestnaya</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Mezhdunarodnaya</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konferentsiya</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po</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tsifrovym</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iskusstvam</w:t>
                  </w:r>
                  <w:proofErr w:type="spellEnd"/>
                  <w:r w:rsidRPr="005B3964">
                    <w:rPr>
                      <w:rFonts w:ascii="Times New Roman" w:hAnsi="Times New Roman"/>
                      <w:bCs/>
                      <w:i/>
                      <w:sz w:val="21"/>
                      <w:szCs w:val="21"/>
                      <w:lang w:val="en-US"/>
                    </w:rPr>
                    <w:t xml:space="preserve">, media </w:t>
                  </w:r>
                  <w:proofErr w:type="spellStart"/>
                  <w:r w:rsidRPr="005B3964">
                    <w:rPr>
                      <w:rFonts w:ascii="Times New Roman" w:hAnsi="Times New Roman"/>
                      <w:bCs/>
                      <w:i/>
                      <w:sz w:val="21"/>
                      <w:szCs w:val="21"/>
                      <w:lang w:val="en-US"/>
                    </w:rPr>
                    <w:t>i</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tekhnologiyam</w:t>
                  </w:r>
                  <w:proofErr w:type="spellEnd"/>
                  <w:r w:rsidRPr="005B3964">
                    <w:rPr>
                      <w:rFonts w:ascii="Times New Roman" w:hAnsi="Times New Roman"/>
                      <w:bCs/>
                      <w:i/>
                      <w:sz w:val="21"/>
                      <w:szCs w:val="21"/>
                      <w:lang w:val="en-US"/>
                    </w:rPr>
                    <w:t xml:space="preserve"> s </w:t>
                  </w:r>
                  <w:proofErr w:type="spellStart"/>
                  <w:r w:rsidRPr="005B3964">
                    <w:rPr>
                      <w:rFonts w:ascii="Times New Roman" w:hAnsi="Times New Roman"/>
                      <w:bCs/>
                      <w:i/>
                      <w:sz w:val="21"/>
                      <w:szCs w:val="21"/>
                      <w:lang w:val="en-US"/>
                    </w:rPr>
                    <w:t>Konferentsiey</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Severnoy</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sektsii</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ECTI</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po</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elektrotekhnike</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elektronike</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komp'yuternoy</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i</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telekommunikatsionnoy</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tekhnike</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 xml:space="preserve">Joint International Conference on Digital Arts, Media and Technology and the </w:t>
                  </w:r>
                  <w:proofErr w:type="spellStart"/>
                  <w:r w:rsidRPr="005B3964">
                    <w:rPr>
                      <w:rFonts w:ascii="Times New Roman" w:hAnsi="Times New Roman"/>
                      <w:sz w:val="21"/>
                      <w:szCs w:val="21"/>
                      <w:lang w:val="en-US"/>
                    </w:rPr>
                    <w:t>ECTI</w:t>
                  </w:r>
                  <w:proofErr w:type="spellEnd"/>
                  <w:r w:rsidRPr="005B3964">
                    <w:rPr>
                      <w:rFonts w:ascii="Times New Roman" w:hAnsi="Times New Roman"/>
                      <w:sz w:val="21"/>
                      <w:szCs w:val="21"/>
                      <w:lang w:val="en-US"/>
                    </w:rPr>
                    <w:t xml:space="preserve"> Northern Section Conference on Electrical, Electronics, Computer and Telecommunications Engineering</w:t>
                  </w:r>
                  <w:r w:rsidRPr="005B3964">
                    <w:rPr>
                      <w:rFonts w:ascii="Times New Roman" w:hAnsi="Times New Roman"/>
                      <w:bCs/>
                      <w:sz w:val="21"/>
                      <w:szCs w:val="21"/>
                      <w:lang w:val="en-US"/>
                    </w:rPr>
                    <w:t>], IEEE, 2021, pp. 376–379.</w:t>
                  </w:r>
                  <w:proofErr w:type="gramEnd"/>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r w:rsidRPr="005B3964">
                    <w:rPr>
                      <w:rFonts w:ascii="Times New Roman" w:hAnsi="Times New Roman"/>
                      <w:bCs/>
                      <w:sz w:val="21"/>
                      <w:szCs w:val="21"/>
                      <w:lang w:val="en-US"/>
                    </w:rPr>
                    <w:t xml:space="preserve">12. </w:t>
                  </w:r>
                  <w:proofErr w:type="spellStart"/>
                  <w:r w:rsidRPr="005B3964">
                    <w:rPr>
                      <w:rFonts w:ascii="Times New Roman" w:hAnsi="Times New Roman"/>
                      <w:bCs/>
                      <w:sz w:val="21"/>
                      <w:szCs w:val="21"/>
                      <w:lang w:val="en-US"/>
                    </w:rPr>
                    <w:t>Klopova</w:t>
                  </w:r>
                  <w:proofErr w:type="spellEnd"/>
                  <w:r w:rsidRPr="005B3964">
                    <w:rPr>
                      <w:rFonts w:ascii="Times New Roman" w:hAnsi="Times New Roman"/>
                      <w:bCs/>
                      <w:sz w:val="21"/>
                      <w:szCs w:val="21"/>
                      <w:lang w:val="en-US"/>
                    </w:rPr>
                    <w:t xml:space="preserve"> O.K. [</w:t>
                  </w:r>
                  <w:r w:rsidRPr="005B3964">
                    <w:rPr>
                      <w:rFonts w:ascii="Times New Roman" w:hAnsi="Times New Roman"/>
                      <w:sz w:val="21"/>
                      <w:szCs w:val="21"/>
                      <w:lang w:val="en-US"/>
                    </w:rPr>
                    <w:t>An Individual Approach to Training Specialists in Personnel Management</w:t>
                  </w:r>
                  <w:r w:rsidRPr="005B3964">
                    <w:rPr>
                      <w:rFonts w:ascii="Times New Roman" w:hAnsi="Times New Roman"/>
                      <w:bCs/>
                      <w:sz w:val="21"/>
                      <w:szCs w:val="21"/>
                      <w:lang w:val="en-US"/>
                    </w:rPr>
                    <w:t xml:space="preserve">]. </w:t>
                  </w:r>
                  <w:proofErr w:type="gramStart"/>
                  <w:r w:rsidRPr="005B3964">
                    <w:rPr>
                      <w:rFonts w:ascii="Times New Roman" w:hAnsi="Times New Roman"/>
                      <w:bCs/>
                      <w:i/>
                      <w:sz w:val="21"/>
                      <w:szCs w:val="21"/>
                      <w:lang w:val="en-US"/>
                    </w:rPr>
                    <w:t xml:space="preserve">Vestnik </w:t>
                  </w:r>
                  <w:proofErr w:type="spellStart"/>
                  <w:r w:rsidRPr="005B3964">
                    <w:rPr>
                      <w:rFonts w:ascii="Times New Roman" w:hAnsi="Times New Roman"/>
                      <w:bCs/>
                      <w:i/>
                      <w:sz w:val="21"/>
                      <w:szCs w:val="21"/>
                      <w:lang w:val="en-US"/>
                    </w:rPr>
                    <w:t>Tambovskogo</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universiteta</w:t>
                  </w:r>
                  <w:proofErr w:type="spellEnd"/>
                  <w:r w:rsidRPr="005B3964">
                    <w:rPr>
                      <w:rFonts w:ascii="Times New Roman" w:hAnsi="Times New Roman"/>
                      <w:bCs/>
                      <w:i/>
                      <w:sz w:val="21"/>
                      <w:szCs w:val="21"/>
                      <w:lang w:val="en-US"/>
                    </w:rPr>
                    <w:t>.</w:t>
                  </w:r>
                  <w:proofErr w:type="gram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Seriya</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Gumanitarnye</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nauki</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Tambov University Review. Series: H</w:t>
                  </w:r>
                  <w:r w:rsidRPr="005B3964">
                    <w:rPr>
                      <w:rFonts w:ascii="Times New Roman" w:hAnsi="Times New Roman"/>
                      <w:sz w:val="21"/>
                      <w:szCs w:val="21"/>
                      <w:lang w:val="en-US"/>
                    </w:rPr>
                    <w:t>u</w:t>
                  </w:r>
                  <w:r w:rsidRPr="005B3964">
                    <w:rPr>
                      <w:rFonts w:ascii="Times New Roman" w:hAnsi="Times New Roman"/>
                      <w:sz w:val="21"/>
                      <w:szCs w:val="21"/>
                      <w:lang w:val="en-US"/>
                    </w:rPr>
                    <w:t>manities</w:t>
                  </w:r>
                  <w:r w:rsidRPr="005B3964">
                    <w:rPr>
                      <w:rFonts w:ascii="Times New Roman" w:hAnsi="Times New Roman"/>
                      <w:bCs/>
                      <w:sz w:val="21"/>
                      <w:szCs w:val="21"/>
                      <w:lang w:val="en-US"/>
                    </w:rPr>
                    <w:t>], 2012, no. 11 (115), pp. 144–150. (</w:t>
                  </w:r>
                  <w:proofErr w:type="gramStart"/>
                  <w:r w:rsidRPr="005B3964">
                    <w:rPr>
                      <w:rFonts w:ascii="Times New Roman" w:hAnsi="Times New Roman"/>
                      <w:bCs/>
                      <w:sz w:val="21"/>
                      <w:szCs w:val="21"/>
                      <w:lang w:val="en-US"/>
                    </w:rPr>
                    <w:t>in</w:t>
                  </w:r>
                  <w:proofErr w:type="gramEnd"/>
                  <w:r w:rsidRPr="005B3964">
                    <w:rPr>
                      <w:rFonts w:ascii="Times New Roman" w:hAnsi="Times New Roman"/>
                      <w:bCs/>
                      <w:sz w:val="21"/>
                      <w:szCs w:val="21"/>
                      <w:lang w:val="en-US"/>
                    </w:rPr>
                    <w:t xml:space="preserve"> Russ.)</w:t>
                  </w:r>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r w:rsidRPr="005B3964">
                    <w:rPr>
                      <w:rFonts w:ascii="Times New Roman" w:hAnsi="Times New Roman"/>
                      <w:bCs/>
                      <w:sz w:val="21"/>
                      <w:szCs w:val="21"/>
                      <w:lang w:val="en-US"/>
                    </w:rPr>
                    <w:t xml:space="preserve">13. </w:t>
                  </w:r>
                  <w:proofErr w:type="spellStart"/>
                  <w:r w:rsidRPr="005B3964">
                    <w:rPr>
                      <w:rFonts w:ascii="Times New Roman" w:hAnsi="Times New Roman"/>
                      <w:bCs/>
                      <w:sz w:val="21"/>
                      <w:szCs w:val="21"/>
                      <w:lang w:val="en-US"/>
                    </w:rPr>
                    <w:t>Kozhukhova</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N.V.</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Kozhukhova</w:t>
                  </w:r>
                  <w:proofErr w:type="spellEnd"/>
                  <w:r w:rsidRPr="005B3964">
                    <w:rPr>
                      <w:rFonts w:ascii="Times New Roman" w:hAnsi="Times New Roman"/>
                      <w:bCs/>
                      <w:sz w:val="21"/>
                      <w:szCs w:val="21"/>
                      <w:lang w:val="en-US"/>
                    </w:rPr>
                    <w:t xml:space="preserve"> D.A. [</w:t>
                  </w:r>
                  <w:r w:rsidRPr="005B3964">
                    <w:rPr>
                      <w:rFonts w:ascii="Times New Roman" w:hAnsi="Times New Roman"/>
                      <w:sz w:val="21"/>
                      <w:szCs w:val="21"/>
                      <w:lang w:val="en-US"/>
                    </w:rPr>
                    <w:t>On the Issue of the Application of an Individual Develo</w:t>
                  </w:r>
                  <w:r w:rsidRPr="005B3964">
                    <w:rPr>
                      <w:rFonts w:ascii="Times New Roman" w:hAnsi="Times New Roman"/>
                      <w:sz w:val="21"/>
                      <w:szCs w:val="21"/>
                      <w:lang w:val="en-US"/>
                    </w:rPr>
                    <w:t>p</w:t>
                  </w:r>
                  <w:r w:rsidRPr="005B3964">
                    <w:rPr>
                      <w:rFonts w:ascii="Times New Roman" w:hAnsi="Times New Roman"/>
                      <w:sz w:val="21"/>
                      <w:szCs w:val="21"/>
                      <w:lang w:val="en-US"/>
                    </w:rPr>
                    <w:t>ment Plan in Personnel Management of a Modern Organization</w:t>
                  </w:r>
                  <w:r w:rsidRPr="005B3964">
                    <w:rPr>
                      <w:rFonts w:ascii="Times New Roman" w:hAnsi="Times New Roman"/>
                      <w:bCs/>
                      <w:sz w:val="21"/>
                      <w:szCs w:val="21"/>
                      <w:lang w:val="en-US"/>
                    </w:rPr>
                    <w:t xml:space="preserve">]. </w:t>
                  </w:r>
                  <w:proofErr w:type="spellStart"/>
                  <w:r w:rsidRPr="005B3964">
                    <w:rPr>
                      <w:rFonts w:ascii="Times New Roman" w:hAnsi="Times New Roman"/>
                      <w:bCs/>
                      <w:i/>
                      <w:sz w:val="21"/>
                      <w:szCs w:val="21"/>
                      <w:lang w:val="en-US"/>
                    </w:rPr>
                    <w:t>Nauka</w:t>
                  </w:r>
                  <w:proofErr w:type="spellEnd"/>
                  <w:r w:rsidRPr="005B3964">
                    <w:rPr>
                      <w:rFonts w:ascii="Times New Roman" w:hAnsi="Times New Roman"/>
                      <w:bCs/>
                      <w:i/>
                      <w:sz w:val="21"/>
                      <w:szCs w:val="21"/>
                      <w:lang w:val="en-US"/>
                    </w:rPr>
                    <w:t xml:space="preserve"> XXI </w:t>
                  </w:r>
                  <w:proofErr w:type="spellStart"/>
                  <w:r w:rsidRPr="005B3964">
                    <w:rPr>
                      <w:rFonts w:ascii="Times New Roman" w:hAnsi="Times New Roman"/>
                      <w:bCs/>
                      <w:i/>
                      <w:sz w:val="21"/>
                      <w:szCs w:val="21"/>
                      <w:lang w:val="en-US"/>
                    </w:rPr>
                    <w:t>veka</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aktual'nye</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napravleniya</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razvitiya</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Science of the 21st Century: Current Directions of Development</w:t>
                  </w:r>
                  <w:r w:rsidRPr="005B3964">
                    <w:rPr>
                      <w:rFonts w:ascii="Times New Roman" w:hAnsi="Times New Roman"/>
                      <w:bCs/>
                      <w:sz w:val="21"/>
                      <w:szCs w:val="21"/>
                      <w:lang w:val="en-US"/>
                    </w:rPr>
                    <w:t>], 2020, no. 2-1, pp. 195–199. (</w:t>
                  </w:r>
                  <w:proofErr w:type="gramStart"/>
                  <w:r w:rsidRPr="005B3964">
                    <w:rPr>
                      <w:rFonts w:ascii="Times New Roman" w:hAnsi="Times New Roman"/>
                      <w:bCs/>
                      <w:sz w:val="21"/>
                      <w:szCs w:val="21"/>
                      <w:lang w:val="en-US"/>
                    </w:rPr>
                    <w:t>in</w:t>
                  </w:r>
                  <w:proofErr w:type="gramEnd"/>
                  <w:r w:rsidRPr="005B3964">
                    <w:rPr>
                      <w:rFonts w:ascii="Times New Roman" w:hAnsi="Times New Roman"/>
                      <w:bCs/>
                      <w:sz w:val="21"/>
                      <w:szCs w:val="21"/>
                      <w:lang w:val="en-US"/>
                    </w:rPr>
                    <w:t xml:space="preserve"> Russ.)</w:t>
                  </w:r>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r w:rsidRPr="005B3964">
                    <w:rPr>
                      <w:rFonts w:ascii="Times New Roman" w:hAnsi="Times New Roman"/>
                      <w:bCs/>
                      <w:sz w:val="21"/>
                      <w:szCs w:val="21"/>
                      <w:lang w:val="en-US"/>
                    </w:rPr>
                    <w:t>14. Li K., Li U. [</w:t>
                  </w:r>
                  <w:r w:rsidRPr="005B3964">
                    <w:rPr>
                      <w:rFonts w:ascii="Times New Roman" w:hAnsi="Times New Roman"/>
                      <w:sz w:val="21"/>
                      <w:szCs w:val="21"/>
                      <w:lang w:val="en-US"/>
                    </w:rPr>
                    <w:t xml:space="preserve">The Model Construction and Application Practice of Personalized Customization System in Internet Era –Take </w:t>
                  </w:r>
                  <w:proofErr w:type="spellStart"/>
                  <w:r w:rsidRPr="005B3964">
                    <w:rPr>
                      <w:rFonts w:ascii="Times New Roman" w:hAnsi="Times New Roman"/>
                      <w:sz w:val="21"/>
                      <w:szCs w:val="21"/>
                      <w:lang w:val="en-US"/>
                    </w:rPr>
                    <w:t>Kutesmart</w:t>
                  </w:r>
                  <w:proofErr w:type="spellEnd"/>
                  <w:r w:rsidRPr="005B3964">
                    <w:rPr>
                      <w:rFonts w:ascii="Times New Roman" w:hAnsi="Times New Roman"/>
                      <w:sz w:val="21"/>
                      <w:szCs w:val="21"/>
                      <w:lang w:val="en-US"/>
                    </w:rPr>
                    <w:t xml:space="preserve"> </w:t>
                  </w:r>
                  <w:proofErr w:type="spellStart"/>
                  <w:r w:rsidRPr="005B3964">
                    <w:rPr>
                      <w:rFonts w:ascii="Times New Roman" w:hAnsi="Times New Roman"/>
                      <w:sz w:val="21"/>
                      <w:szCs w:val="21"/>
                      <w:lang w:val="en-US"/>
                    </w:rPr>
                    <w:t>C2M</w:t>
                  </w:r>
                  <w:proofErr w:type="spellEnd"/>
                  <w:r w:rsidRPr="005B3964">
                    <w:rPr>
                      <w:rFonts w:ascii="Times New Roman" w:hAnsi="Times New Roman"/>
                      <w:sz w:val="21"/>
                      <w:szCs w:val="21"/>
                      <w:lang w:val="en-US"/>
                    </w:rPr>
                    <w:t xml:space="preserve"> Personalized Customization of Red Collar Group as an E</w:t>
                  </w:r>
                  <w:r w:rsidRPr="005B3964">
                    <w:rPr>
                      <w:rFonts w:ascii="Times New Roman" w:hAnsi="Times New Roman"/>
                      <w:sz w:val="21"/>
                      <w:szCs w:val="21"/>
                      <w:lang w:val="en-US"/>
                    </w:rPr>
                    <w:t>x</w:t>
                  </w:r>
                  <w:r w:rsidRPr="005B3964">
                    <w:rPr>
                      <w:rFonts w:ascii="Times New Roman" w:hAnsi="Times New Roman"/>
                      <w:sz w:val="21"/>
                      <w:szCs w:val="21"/>
                      <w:lang w:val="en-US"/>
                    </w:rPr>
                    <w:t>ample</w:t>
                  </w:r>
                  <w:r w:rsidRPr="005B3964">
                    <w:rPr>
                      <w:rFonts w:ascii="Times New Roman" w:hAnsi="Times New Roman"/>
                      <w:bCs/>
                      <w:sz w:val="21"/>
                      <w:szCs w:val="21"/>
                      <w:lang w:val="en-US"/>
                    </w:rPr>
                    <w:t xml:space="preserve">]. </w:t>
                  </w:r>
                  <w:proofErr w:type="gramStart"/>
                  <w:r w:rsidRPr="005B3964">
                    <w:rPr>
                      <w:rFonts w:ascii="Times New Roman" w:hAnsi="Times New Roman"/>
                      <w:bCs/>
                      <w:i/>
                      <w:sz w:val="21"/>
                      <w:szCs w:val="21"/>
                      <w:lang w:val="en-US"/>
                    </w:rPr>
                    <w:t xml:space="preserve">2-ya </w:t>
                  </w:r>
                  <w:proofErr w:type="spellStart"/>
                  <w:r w:rsidRPr="005B3964">
                    <w:rPr>
                      <w:rFonts w:ascii="Times New Roman" w:hAnsi="Times New Roman"/>
                      <w:bCs/>
                      <w:i/>
                      <w:sz w:val="21"/>
                      <w:szCs w:val="21"/>
                      <w:lang w:val="en-US"/>
                    </w:rPr>
                    <w:t>Mezhdunarodnaya</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konferentsiya</w:t>
                  </w:r>
                  <w:proofErr w:type="spellEnd"/>
                  <w:r w:rsidRPr="005B3964">
                    <w:rPr>
                      <w:rFonts w:ascii="Times New Roman" w:hAnsi="Times New Roman"/>
                      <w:bCs/>
                      <w:i/>
                      <w:sz w:val="21"/>
                      <w:szCs w:val="21"/>
                      <w:lang w:val="en-US"/>
                    </w:rPr>
                    <w:t xml:space="preserve"> 2020 </w:t>
                  </w:r>
                  <w:proofErr w:type="spellStart"/>
                  <w:r w:rsidRPr="005B3964">
                    <w:rPr>
                      <w:rFonts w:ascii="Times New Roman" w:hAnsi="Times New Roman"/>
                      <w:bCs/>
                      <w:i/>
                      <w:sz w:val="21"/>
                      <w:szCs w:val="21"/>
                      <w:lang w:val="en-US"/>
                    </w:rPr>
                    <w:t>goda</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po</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ekonomicheskomu</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upravleniyu</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i</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razrabotke</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modeley</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ICEMME</w:t>
                  </w:r>
                  <w:proofErr w:type="spellEnd"/>
                  <w:r w:rsidRPr="005B3964">
                    <w:rPr>
                      <w:rFonts w:ascii="Times New Roman" w:hAnsi="Times New Roman"/>
                      <w:bCs/>
                      <w:i/>
                      <w:sz w:val="21"/>
                      <w:szCs w:val="21"/>
                      <w:lang w:val="en-US"/>
                    </w:rPr>
                    <w:t>)</w:t>
                  </w:r>
                  <w:r w:rsidRPr="005B3964">
                    <w:rPr>
                      <w:rFonts w:ascii="Times New Roman" w:hAnsi="Times New Roman"/>
                      <w:bCs/>
                      <w:sz w:val="21"/>
                      <w:szCs w:val="21"/>
                      <w:lang w:val="en-US"/>
                    </w:rPr>
                    <w:t xml:space="preserve"> [</w:t>
                  </w:r>
                  <w:r w:rsidRPr="005B3964">
                    <w:rPr>
                      <w:rFonts w:ascii="Times New Roman" w:hAnsi="Times New Roman"/>
                      <w:sz w:val="21"/>
                      <w:szCs w:val="21"/>
                      <w:lang w:val="en-US"/>
                    </w:rPr>
                    <w:t>2020 2nd International Conference on Economic Management and Model Enginee</w:t>
                  </w:r>
                  <w:r w:rsidRPr="005B3964">
                    <w:rPr>
                      <w:rFonts w:ascii="Times New Roman" w:hAnsi="Times New Roman"/>
                      <w:sz w:val="21"/>
                      <w:szCs w:val="21"/>
                      <w:lang w:val="en-US"/>
                    </w:rPr>
                    <w:t>r</w:t>
                  </w:r>
                  <w:r w:rsidRPr="005B3964">
                    <w:rPr>
                      <w:rFonts w:ascii="Times New Roman" w:hAnsi="Times New Roman"/>
                      <w:sz w:val="21"/>
                      <w:szCs w:val="21"/>
                      <w:lang w:val="en-US"/>
                    </w:rPr>
                    <w:t>ing (</w:t>
                  </w:r>
                  <w:proofErr w:type="spellStart"/>
                  <w:r w:rsidRPr="005B3964">
                    <w:rPr>
                      <w:rFonts w:ascii="Times New Roman" w:hAnsi="Times New Roman"/>
                      <w:sz w:val="21"/>
                      <w:szCs w:val="21"/>
                      <w:lang w:val="en-US"/>
                    </w:rPr>
                    <w:t>ICEMME</w:t>
                  </w:r>
                  <w:proofErr w:type="spellEnd"/>
                  <w:r w:rsidRPr="005B3964">
                    <w:rPr>
                      <w:rFonts w:ascii="Times New Roman" w:hAnsi="Times New Roman"/>
                      <w:sz w:val="21"/>
                      <w:szCs w:val="21"/>
                      <w:lang w:val="en-US"/>
                    </w:rPr>
                    <w:t>)</w:t>
                  </w:r>
                  <w:r w:rsidRPr="005B3964">
                    <w:rPr>
                      <w:rFonts w:ascii="Times New Roman" w:hAnsi="Times New Roman"/>
                      <w:bCs/>
                      <w:sz w:val="21"/>
                      <w:szCs w:val="21"/>
                      <w:lang w:val="en-US"/>
                    </w:rPr>
                    <w:t>], IEEE, 2020, pp. 515–520.</w:t>
                  </w:r>
                  <w:proofErr w:type="gramEnd"/>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in</w:t>
                  </w:r>
                  <w:proofErr w:type="gramEnd"/>
                  <w:r w:rsidRPr="005B3964">
                    <w:rPr>
                      <w:rFonts w:ascii="Times New Roman" w:hAnsi="Times New Roman"/>
                      <w:bCs/>
                      <w:sz w:val="21"/>
                      <w:szCs w:val="21"/>
                      <w:lang w:val="en-US"/>
                    </w:rPr>
                    <w:t xml:space="preserve"> Russ.)</w:t>
                  </w:r>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r w:rsidRPr="005B3964">
                    <w:rPr>
                      <w:rFonts w:ascii="Times New Roman" w:hAnsi="Times New Roman"/>
                      <w:bCs/>
                      <w:sz w:val="21"/>
                      <w:szCs w:val="21"/>
                      <w:lang w:val="en-US"/>
                    </w:rPr>
                    <w:t xml:space="preserve">15. </w:t>
                  </w:r>
                  <w:proofErr w:type="spellStart"/>
                  <w:r w:rsidRPr="005B3964">
                    <w:rPr>
                      <w:rFonts w:ascii="Times New Roman" w:hAnsi="Times New Roman"/>
                      <w:bCs/>
                      <w:sz w:val="21"/>
                      <w:szCs w:val="21"/>
                      <w:lang w:val="en-US"/>
                    </w:rPr>
                    <w:t>Nasonova</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I.I.</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Grakhova</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S.I.</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Facilitation Session “Wheel of Success” as Tool for Preparing Ind</w:t>
                  </w:r>
                  <w:r w:rsidRPr="005B3964">
                    <w:rPr>
                      <w:rFonts w:ascii="Times New Roman" w:hAnsi="Times New Roman"/>
                      <w:sz w:val="21"/>
                      <w:szCs w:val="21"/>
                      <w:lang w:val="en-US"/>
                    </w:rPr>
                    <w:t>i</w:t>
                  </w:r>
                  <w:r w:rsidRPr="005B3964">
                    <w:rPr>
                      <w:rFonts w:ascii="Times New Roman" w:hAnsi="Times New Roman"/>
                      <w:sz w:val="21"/>
                      <w:szCs w:val="21"/>
                      <w:lang w:val="en-US"/>
                    </w:rPr>
                    <w:t>vidual Development Plan for Employee</w:t>
                  </w:r>
                  <w:r w:rsidRPr="005B3964">
                    <w:rPr>
                      <w:rFonts w:ascii="Times New Roman" w:hAnsi="Times New Roman"/>
                      <w:bCs/>
                      <w:sz w:val="21"/>
                      <w:szCs w:val="21"/>
                      <w:lang w:val="en-US"/>
                    </w:rPr>
                    <w:t xml:space="preserve">]. </w:t>
                  </w:r>
                  <w:proofErr w:type="spellStart"/>
                  <w:proofErr w:type="gramStart"/>
                  <w:r w:rsidRPr="005B3964">
                    <w:rPr>
                      <w:rFonts w:ascii="Times New Roman" w:hAnsi="Times New Roman"/>
                      <w:bCs/>
                      <w:i/>
                      <w:sz w:val="21"/>
                      <w:szCs w:val="21"/>
                      <w:lang w:val="en-US"/>
                    </w:rPr>
                    <w:t>Mezhdunarodnyy</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nauchno-issledovatel'skiy</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zhurnal</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Internatio</w:t>
                  </w:r>
                  <w:r w:rsidRPr="005B3964">
                    <w:rPr>
                      <w:rFonts w:ascii="Times New Roman" w:hAnsi="Times New Roman"/>
                      <w:sz w:val="21"/>
                      <w:szCs w:val="21"/>
                      <w:lang w:val="en-US"/>
                    </w:rPr>
                    <w:t>n</w:t>
                  </w:r>
                  <w:r w:rsidRPr="005B3964">
                    <w:rPr>
                      <w:rFonts w:ascii="Times New Roman" w:hAnsi="Times New Roman"/>
                      <w:sz w:val="21"/>
                      <w:szCs w:val="21"/>
                      <w:lang w:val="en-US"/>
                    </w:rPr>
                    <w:t>al Research Journal</w:t>
                  </w:r>
                  <w:r w:rsidRPr="005B3964">
                    <w:rPr>
                      <w:rFonts w:ascii="Times New Roman" w:hAnsi="Times New Roman"/>
                      <w:bCs/>
                      <w:sz w:val="21"/>
                      <w:szCs w:val="21"/>
                      <w:lang w:val="en-US"/>
                    </w:rPr>
                    <w:t>], 2019, no. 3 (81), pp. 140–143.</w:t>
                  </w:r>
                  <w:proofErr w:type="gramEnd"/>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in</w:t>
                  </w:r>
                  <w:proofErr w:type="gramEnd"/>
                  <w:r w:rsidRPr="005B3964">
                    <w:rPr>
                      <w:rFonts w:ascii="Times New Roman" w:hAnsi="Times New Roman"/>
                      <w:bCs/>
                      <w:sz w:val="21"/>
                      <w:szCs w:val="21"/>
                      <w:lang w:val="en-US"/>
                    </w:rPr>
                    <w:t xml:space="preserve"> Russ.)</w:t>
                  </w:r>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r w:rsidRPr="005B3964">
                    <w:rPr>
                      <w:rFonts w:ascii="Times New Roman" w:hAnsi="Times New Roman"/>
                      <w:bCs/>
                      <w:sz w:val="21"/>
                      <w:szCs w:val="21"/>
                      <w:lang w:val="en-US"/>
                    </w:rPr>
                    <w:t xml:space="preserve">16. </w:t>
                  </w:r>
                  <w:proofErr w:type="spellStart"/>
                  <w:r w:rsidRPr="005B3964">
                    <w:rPr>
                      <w:rFonts w:ascii="Times New Roman" w:hAnsi="Times New Roman"/>
                      <w:bCs/>
                      <w:sz w:val="21"/>
                      <w:szCs w:val="21"/>
                      <w:lang w:val="en-US"/>
                    </w:rPr>
                    <w:t>Neustrova</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Ya.R</w:t>
                  </w:r>
                  <w:proofErr w:type="spellEnd"/>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w:t>
                  </w:r>
                  <w:r w:rsidRPr="005B3964">
                    <w:rPr>
                      <w:rFonts w:ascii="Times New Roman" w:hAnsi="Times New Roman"/>
                      <w:sz w:val="21"/>
                      <w:szCs w:val="21"/>
                      <w:lang w:val="en-US"/>
                    </w:rPr>
                    <w:t xml:space="preserve">Organization of Individual Planning for the Development of Employees and the Introduction of </w:t>
                  </w:r>
                  <w:proofErr w:type="spellStart"/>
                  <w:r w:rsidRPr="005B3964">
                    <w:rPr>
                      <w:rFonts w:ascii="Times New Roman" w:hAnsi="Times New Roman"/>
                      <w:sz w:val="21"/>
                      <w:szCs w:val="21"/>
                      <w:lang w:val="en-US"/>
                    </w:rPr>
                    <w:t>KPI</w:t>
                  </w:r>
                  <w:proofErr w:type="spellEnd"/>
                  <w:r w:rsidRPr="005B3964">
                    <w:rPr>
                      <w:rFonts w:ascii="Times New Roman" w:hAnsi="Times New Roman"/>
                      <w:sz w:val="21"/>
                      <w:szCs w:val="21"/>
                      <w:lang w:val="en-US"/>
                    </w:rPr>
                    <w:t xml:space="preserve"> Principles for High-Quality Personnel Management</w:t>
                  </w:r>
                  <w:r w:rsidRPr="005B3964">
                    <w:rPr>
                      <w:rFonts w:ascii="Times New Roman" w:hAnsi="Times New Roman"/>
                      <w:bCs/>
                      <w:sz w:val="21"/>
                      <w:szCs w:val="21"/>
                      <w:lang w:val="en-US"/>
                    </w:rPr>
                    <w:t>].</w:t>
                  </w:r>
                  <w:proofErr w:type="gramEnd"/>
                  <w:r w:rsidRPr="005B3964">
                    <w:rPr>
                      <w:rFonts w:ascii="Times New Roman" w:hAnsi="Times New Roman"/>
                      <w:bCs/>
                      <w:sz w:val="21"/>
                      <w:szCs w:val="21"/>
                      <w:lang w:val="en-US"/>
                    </w:rPr>
                    <w:t xml:space="preserve"> </w:t>
                  </w:r>
                  <w:proofErr w:type="spellStart"/>
                  <w:r w:rsidRPr="005B3964">
                    <w:rPr>
                      <w:rFonts w:ascii="Times New Roman" w:hAnsi="Times New Roman"/>
                      <w:bCs/>
                      <w:i/>
                      <w:sz w:val="21"/>
                      <w:szCs w:val="21"/>
                      <w:lang w:val="en-US"/>
                    </w:rPr>
                    <w:t>Ekonomicheskaya</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nauka</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segodnya</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teoriya</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i</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praktika</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Sbornik</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materialov</w:t>
                  </w:r>
                  <w:proofErr w:type="spellEnd"/>
                  <w:r w:rsidRPr="005B3964">
                    <w:rPr>
                      <w:rFonts w:ascii="Times New Roman" w:hAnsi="Times New Roman"/>
                      <w:bCs/>
                      <w:i/>
                      <w:sz w:val="21"/>
                      <w:szCs w:val="21"/>
                      <w:lang w:val="en-US"/>
                    </w:rPr>
                    <w:t xml:space="preserve"> VIII </w:t>
                  </w:r>
                  <w:proofErr w:type="spellStart"/>
                  <w:r w:rsidRPr="005B3964">
                    <w:rPr>
                      <w:rFonts w:ascii="Times New Roman" w:hAnsi="Times New Roman"/>
                      <w:bCs/>
                      <w:i/>
                      <w:sz w:val="21"/>
                      <w:szCs w:val="21"/>
                      <w:lang w:val="en-US"/>
                    </w:rPr>
                    <w:t>Mezhdunarodnoy</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nauchno-prakticheskoy</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konferentsii</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Economic Science Today: Theory and Practice. Collection of Materials of the 8th Internatio</w:t>
                  </w:r>
                  <w:r w:rsidRPr="005B3964">
                    <w:rPr>
                      <w:rFonts w:ascii="Times New Roman" w:hAnsi="Times New Roman"/>
                      <w:sz w:val="21"/>
                      <w:szCs w:val="21"/>
                      <w:lang w:val="en-US"/>
                    </w:rPr>
                    <w:t>n</w:t>
                  </w:r>
                  <w:r w:rsidRPr="005B3964">
                    <w:rPr>
                      <w:rFonts w:ascii="Times New Roman" w:hAnsi="Times New Roman"/>
                      <w:sz w:val="21"/>
                      <w:szCs w:val="21"/>
                      <w:lang w:val="en-US"/>
                    </w:rPr>
                    <w:t>al Science-to-Practice Conference</w:t>
                  </w:r>
                  <w:r w:rsidRPr="005B3964">
                    <w:rPr>
                      <w:rFonts w:ascii="Times New Roman" w:hAnsi="Times New Roman"/>
                      <w:bCs/>
                      <w:sz w:val="21"/>
                      <w:szCs w:val="21"/>
                      <w:lang w:val="en-US"/>
                    </w:rPr>
                    <w:t>], 2017, pp. 122–123. (</w:t>
                  </w:r>
                  <w:proofErr w:type="gramStart"/>
                  <w:r w:rsidRPr="005B3964">
                    <w:rPr>
                      <w:rFonts w:ascii="Times New Roman" w:hAnsi="Times New Roman"/>
                      <w:bCs/>
                      <w:sz w:val="21"/>
                      <w:szCs w:val="21"/>
                      <w:lang w:val="en-US"/>
                    </w:rPr>
                    <w:t>in</w:t>
                  </w:r>
                  <w:proofErr w:type="gramEnd"/>
                  <w:r w:rsidRPr="005B3964">
                    <w:rPr>
                      <w:rFonts w:ascii="Times New Roman" w:hAnsi="Times New Roman"/>
                      <w:bCs/>
                      <w:sz w:val="21"/>
                      <w:szCs w:val="21"/>
                      <w:lang w:val="en-US"/>
                    </w:rPr>
                    <w:t xml:space="preserve"> Russ.)</w:t>
                  </w:r>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r w:rsidRPr="005B3964">
                    <w:rPr>
                      <w:rFonts w:ascii="Times New Roman" w:hAnsi="Times New Roman"/>
                      <w:bCs/>
                      <w:sz w:val="21"/>
                      <w:szCs w:val="21"/>
                      <w:lang w:val="en-US"/>
                    </w:rPr>
                    <w:t xml:space="preserve">17. </w:t>
                  </w:r>
                  <w:proofErr w:type="spellStart"/>
                  <w:r w:rsidRPr="005B3964">
                    <w:rPr>
                      <w:rFonts w:ascii="Times New Roman" w:hAnsi="Times New Roman"/>
                      <w:bCs/>
                      <w:sz w:val="21"/>
                      <w:szCs w:val="21"/>
                      <w:lang w:val="en-US"/>
                    </w:rPr>
                    <w:t>Posazhennikova</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A.V.</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On the Question of Managing the Individual Development of an Employee of the Organization</w:t>
                  </w:r>
                  <w:r w:rsidRPr="005B3964">
                    <w:rPr>
                      <w:rFonts w:ascii="Times New Roman" w:hAnsi="Times New Roman"/>
                      <w:bCs/>
                      <w:sz w:val="21"/>
                      <w:szCs w:val="21"/>
                      <w:lang w:val="en-US"/>
                    </w:rPr>
                    <w:t xml:space="preserve">]. </w:t>
                  </w:r>
                  <w:proofErr w:type="spellStart"/>
                  <w:r w:rsidRPr="005B3964">
                    <w:rPr>
                      <w:rFonts w:ascii="Times New Roman" w:hAnsi="Times New Roman"/>
                      <w:bCs/>
                      <w:i/>
                      <w:sz w:val="21"/>
                      <w:szCs w:val="21"/>
                      <w:lang w:val="en-US"/>
                    </w:rPr>
                    <w:t>Ekonomika</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i</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upravlenie</w:t>
                  </w:r>
                  <w:proofErr w:type="spellEnd"/>
                  <w:r w:rsidRPr="005B3964">
                    <w:rPr>
                      <w:rFonts w:ascii="Times New Roman" w:hAnsi="Times New Roman"/>
                      <w:bCs/>
                      <w:i/>
                      <w:sz w:val="21"/>
                      <w:szCs w:val="21"/>
                      <w:lang w:val="en-US"/>
                    </w:rPr>
                    <w:t xml:space="preserve"> v XXI </w:t>
                  </w:r>
                  <w:proofErr w:type="spellStart"/>
                  <w:r w:rsidRPr="005B3964">
                    <w:rPr>
                      <w:rFonts w:ascii="Times New Roman" w:hAnsi="Times New Roman"/>
                      <w:bCs/>
                      <w:i/>
                      <w:sz w:val="21"/>
                      <w:szCs w:val="21"/>
                      <w:lang w:val="en-US"/>
                    </w:rPr>
                    <w:t>veke</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tendentsii</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razvitiya</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Economy and Management in the 21st Century: Development Trends</w:t>
                  </w:r>
                  <w:r w:rsidRPr="005B3964">
                    <w:rPr>
                      <w:rFonts w:ascii="Times New Roman" w:hAnsi="Times New Roman"/>
                      <w:bCs/>
                      <w:sz w:val="21"/>
                      <w:szCs w:val="21"/>
                      <w:lang w:val="en-US"/>
                    </w:rPr>
                    <w:t>], 2016, no. 32, pp. 61–66. (</w:t>
                  </w:r>
                  <w:proofErr w:type="gramStart"/>
                  <w:r w:rsidRPr="005B3964">
                    <w:rPr>
                      <w:rFonts w:ascii="Times New Roman" w:hAnsi="Times New Roman"/>
                      <w:bCs/>
                      <w:sz w:val="21"/>
                      <w:szCs w:val="21"/>
                      <w:lang w:val="en-US"/>
                    </w:rPr>
                    <w:t>in</w:t>
                  </w:r>
                  <w:proofErr w:type="gramEnd"/>
                  <w:r w:rsidRPr="005B3964">
                    <w:rPr>
                      <w:rFonts w:ascii="Times New Roman" w:hAnsi="Times New Roman"/>
                      <w:bCs/>
                      <w:sz w:val="21"/>
                      <w:szCs w:val="21"/>
                      <w:lang w:val="en-US"/>
                    </w:rPr>
                    <w:t xml:space="preserve"> Russ.)</w:t>
                  </w:r>
                </w:p>
                <w:p w:rsidR="005B3964" w:rsidRDefault="005B3964"/>
              </w:txbxContent>
            </v:textbox>
          </v:shape>
        </w:pict>
      </w:r>
    </w:p>
    <w:p w:rsidR="00A13725" w:rsidRPr="000A1CAB" w:rsidRDefault="00A13725" w:rsidP="00A13725">
      <w:pPr>
        <w:pStyle w:val="afff8"/>
        <w:spacing w:after="0" w:line="240" w:lineRule="auto"/>
        <w:ind w:left="0"/>
        <w:rPr>
          <w:rFonts w:ascii="Times New Roman" w:hAnsi="Times New Roman"/>
          <w:bCs/>
          <w:sz w:val="20"/>
          <w:szCs w:val="20"/>
          <w:lang w:val="en-US"/>
        </w:rPr>
      </w:pPr>
    </w:p>
    <w:p w:rsidR="005B3964" w:rsidRDefault="005B3964">
      <w:pPr>
        <w:autoSpaceDE/>
        <w:autoSpaceDN/>
        <w:jc w:val="left"/>
        <w:rPr>
          <w:rFonts w:eastAsia="Calibri"/>
          <w:bCs/>
          <w:sz w:val="22"/>
          <w:lang w:val="en-US" w:eastAsia="en-US"/>
        </w:rPr>
      </w:pPr>
      <w:r>
        <w:rPr>
          <w:bCs/>
          <w:lang w:val="en-US"/>
        </w:rPr>
        <w:br w:type="page"/>
      </w:r>
    </w:p>
    <w:p w:rsidR="00A13725" w:rsidRDefault="00926B09" w:rsidP="00A13725">
      <w:pPr>
        <w:tabs>
          <w:tab w:val="left" w:pos="397"/>
        </w:tabs>
        <w:ind w:firstLine="397"/>
        <w:rPr>
          <w:spacing w:val="-2"/>
          <w:sz w:val="18"/>
          <w:szCs w:val="18"/>
        </w:rPr>
      </w:pPr>
      <w:r>
        <w:rPr>
          <w:noProof/>
          <w:spacing w:val="-2"/>
          <w:sz w:val="18"/>
          <w:szCs w:val="18"/>
        </w:rPr>
        <w:lastRenderedPageBreak/>
        <w:pict>
          <v:shape id="_x0000_s1513" type="#_x0000_t202" style="position:absolute;left:0;text-align:left;margin-left:-1.6pt;margin-top:-1.75pt;width:466.95pt;height:687.25pt;z-index:251667456" stroked="f">
            <v:textbox>
              <w:txbxContent>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r w:rsidRPr="005B3964">
                    <w:rPr>
                      <w:rFonts w:ascii="Times New Roman" w:hAnsi="Times New Roman"/>
                      <w:bCs/>
                      <w:sz w:val="21"/>
                      <w:szCs w:val="21"/>
                      <w:lang w:val="en-US"/>
                    </w:rPr>
                    <w:t xml:space="preserve">18. </w:t>
                  </w:r>
                  <w:proofErr w:type="spellStart"/>
                  <w:r w:rsidRPr="005B3964">
                    <w:rPr>
                      <w:rFonts w:ascii="Times New Roman" w:hAnsi="Times New Roman"/>
                      <w:bCs/>
                      <w:sz w:val="21"/>
                      <w:szCs w:val="21"/>
                      <w:lang w:val="en-US"/>
                    </w:rPr>
                    <w:t>Tarasenko</w:t>
                  </w:r>
                  <w:proofErr w:type="spellEnd"/>
                  <w:r w:rsidRPr="005B3964">
                    <w:rPr>
                      <w:rFonts w:ascii="Times New Roman" w:hAnsi="Times New Roman"/>
                      <w:bCs/>
                      <w:sz w:val="21"/>
                      <w:szCs w:val="21"/>
                      <w:lang w:val="en-US"/>
                    </w:rPr>
                    <w:t xml:space="preserve"> V.V. [</w:t>
                  </w:r>
                  <w:r w:rsidRPr="005B3964">
                    <w:rPr>
                      <w:rFonts w:ascii="Times New Roman" w:hAnsi="Times New Roman"/>
                      <w:sz w:val="21"/>
                      <w:szCs w:val="21"/>
                      <w:lang w:val="en-US"/>
                    </w:rPr>
                    <w:t>Characteristics of Management Subjects of Personalized Development of Ma</w:t>
                  </w:r>
                  <w:r w:rsidRPr="005B3964">
                    <w:rPr>
                      <w:rFonts w:ascii="Times New Roman" w:hAnsi="Times New Roman"/>
                      <w:sz w:val="21"/>
                      <w:szCs w:val="21"/>
                      <w:lang w:val="en-US"/>
                    </w:rPr>
                    <w:t>n</w:t>
                  </w:r>
                  <w:r w:rsidRPr="005B3964">
                    <w:rPr>
                      <w:rFonts w:ascii="Times New Roman" w:hAnsi="Times New Roman"/>
                      <w:sz w:val="21"/>
                      <w:szCs w:val="21"/>
                      <w:lang w:val="en-US"/>
                    </w:rPr>
                    <w:t>agement Personnel of Educational Organization</w:t>
                  </w:r>
                  <w:r w:rsidRPr="005B3964">
                    <w:rPr>
                      <w:rFonts w:ascii="Times New Roman" w:hAnsi="Times New Roman"/>
                      <w:bCs/>
                      <w:sz w:val="21"/>
                      <w:szCs w:val="21"/>
                      <w:lang w:val="en-US"/>
                    </w:rPr>
                    <w:t xml:space="preserve">]. </w:t>
                  </w:r>
                  <w:proofErr w:type="spellStart"/>
                  <w:r w:rsidRPr="005B3964">
                    <w:rPr>
                      <w:rFonts w:ascii="Times New Roman" w:hAnsi="Times New Roman"/>
                      <w:bCs/>
                      <w:i/>
                      <w:sz w:val="21"/>
                      <w:szCs w:val="21"/>
                      <w:lang w:val="en-US"/>
                    </w:rPr>
                    <w:t>Upravlenie</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Management</w:t>
                  </w:r>
                  <w:r w:rsidRPr="005B3964">
                    <w:rPr>
                      <w:rFonts w:ascii="Times New Roman" w:hAnsi="Times New Roman"/>
                      <w:bCs/>
                      <w:sz w:val="21"/>
                      <w:szCs w:val="21"/>
                      <w:lang w:val="en-US"/>
                    </w:rPr>
                    <w:t>], 2020, vol. 8, no. 1, pp. 20–26. (</w:t>
                  </w:r>
                  <w:proofErr w:type="gramStart"/>
                  <w:r w:rsidRPr="005B3964">
                    <w:rPr>
                      <w:rFonts w:ascii="Times New Roman" w:hAnsi="Times New Roman"/>
                      <w:bCs/>
                      <w:sz w:val="21"/>
                      <w:szCs w:val="21"/>
                      <w:lang w:val="en-US"/>
                    </w:rPr>
                    <w:t>in</w:t>
                  </w:r>
                  <w:proofErr w:type="gramEnd"/>
                  <w:r w:rsidRPr="005B3964">
                    <w:rPr>
                      <w:rFonts w:ascii="Times New Roman" w:hAnsi="Times New Roman"/>
                      <w:bCs/>
                      <w:sz w:val="21"/>
                      <w:szCs w:val="21"/>
                      <w:lang w:val="en-US"/>
                    </w:rPr>
                    <w:t xml:space="preserve"> Russ.)</w:t>
                  </w:r>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r w:rsidRPr="005B3964">
                    <w:rPr>
                      <w:rFonts w:ascii="Times New Roman" w:hAnsi="Times New Roman"/>
                      <w:bCs/>
                      <w:sz w:val="21"/>
                      <w:szCs w:val="21"/>
                      <w:lang w:val="en-US"/>
                    </w:rPr>
                    <w:t xml:space="preserve">19. </w:t>
                  </w:r>
                  <w:proofErr w:type="spellStart"/>
                  <w:r w:rsidRPr="005B3964">
                    <w:rPr>
                      <w:rFonts w:ascii="Times New Roman" w:hAnsi="Times New Roman"/>
                      <w:bCs/>
                      <w:sz w:val="21"/>
                      <w:szCs w:val="21"/>
                      <w:lang w:val="en-US"/>
                    </w:rPr>
                    <w:t>Akhayan</w:t>
                  </w:r>
                  <w:proofErr w:type="spellEnd"/>
                  <w:r w:rsidRPr="005B3964">
                    <w:rPr>
                      <w:rFonts w:ascii="Times New Roman" w:hAnsi="Times New Roman"/>
                      <w:bCs/>
                      <w:sz w:val="21"/>
                      <w:szCs w:val="21"/>
                      <w:lang w:val="en-US"/>
                    </w:rPr>
                    <w:t xml:space="preserve"> S.A. </w:t>
                  </w:r>
                  <w:proofErr w:type="spellStart"/>
                  <w:r w:rsidRPr="005B3964">
                    <w:rPr>
                      <w:rFonts w:ascii="Times New Roman" w:hAnsi="Times New Roman"/>
                      <w:bCs/>
                      <w:i/>
                      <w:sz w:val="21"/>
                      <w:szCs w:val="21"/>
                      <w:lang w:val="en-US"/>
                    </w:rPr>
                    <w:t>Upravlenie</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kompetentnost'yu</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rukovoditeley</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malykh</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predpriyatiy</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Competence Ma</w:t>
                  </w:r>
                  <w:r w:rsidRPr="005B3964">
                    <w:rPr>
                      <w:rFonts w:ascii="Times New Roman" w:hAnsi="Times New Roman"/>
                      <w:sz w:val="21"/>
                      <w:szCs w:val="21"/>
                      <w:lang w:val="en-US"/>
                    </w:rPr>
                    <w:t>n</w:t>
                  </w:r>
                  <w:r w:rsidRPr="005B3964">
                    <w:rPr>
                      <w:rFonts w:ascii="Times New Roman" w:hAnsi="Times New Roman"/>
                      <w:sz w:val="21"/>
                      <w:szCs w:val="21"/>
                      <w:lang w:val="en-US"/>
                    </w:rPr>
                    <w:t>agement of Managers of Small Enterprises: Thesis for Candidate of Sciences (Economics)</w:t>
                  </w:r>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Moscow, 2003.</w:t>
                  </w:r>
                  <w:proofErr w:type="gramEnd"/>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173 p.</w:t>
                  </w:r>
                  <w:proofErr w:type="gramEnd"/>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proofErr w:type="gramStart"/>
                  <w:r w:rsidRPr="005B3964">
                    <w:rPr>
                      <w:rFonts w:ascii="Times New Roman" w:hAnsi="Times New Roman"/>
                      <w:bCs/>
                      <w:sz w:val="21"/>
                      <w:szCs w:val="21"/>
                      <w:lang w:val="en-US"/>
                    </w:rPr>
                    <w:t xml:space="preserve">20. </w:t>
                  </w:r>
                  <w:proofErr w:type="spellStart"/>
                  <w:r w:rsidRPr="005B3964">
                    <w:rPr>
                      <w:rFonts w:ascii="Times New Roman" w:hAnsi="Times New Roman"/>
                      <w:bCs/>
                      <w:sz w:val="21"/>
                      <w:szCs w:val="21"/>
                      <w:lang w:val="en-US"/>
                    </w:rPr>
                    <w:t>Labunskiy</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L.V.</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On the Development of Personnel</w:t>
                  </w:r>
                  <w:r w:rsidRPr="005B3964">
                    <w:rPr>
                      <w:rFonts w:ascii="Times New Roman" w:hAnsi="Times New Roman"/>
                      <w:bCs/>
                      <w:sz w:val="21"/>
                      <w:szCs w:val="21"/>
                      <w:lang w:val="en-US"/>
                    </w:rPr>
                    <w:t>].</w:t>
                  </w:r>
                  <w:proofErr w:type="gramEnd"/>
                  <w:r w:rsidRPr="005B3964">
                    <w:rPr>
                      <w:rFonts w:ascii="Times New Roman" w:hAnsi="Times New Roman"/>
                      <w:bCs/>
                      <w:sz w:val="21"/>
                      <w:szCs w:val="21"/>
                      <w:lang w:val="en-US"/>
                    </w:rPr>
                    <w:t xml:space="preserve"> </w:t>
                  </w:r>
                  <w:r w:rsidRPr="005B3964">
                    <w:rPr>
                      <w:rFonts w:ascii="Times New Roman" w:hAnsi="Times New Roman"/>
                      <w:bCs/>
                      <w:i/>
                      <w:sz w:val="21"/>
                      <w:szCs w:val="21"/>
                      <w:lang w:val="en-US"/>
                    </w:rPr>
                    <w:t xml:space="preserve"> </w:t>
                  </w:r>
                  <w:proofErr w:type="spellStart"/>
                  <w:proofErr w:type="gramStart"/>
                  <w:r w:rsidRPr="005B3964">
                    <w:rPr>
                      <w:rFonts w:ascii="Times New Roman" w:hAnsi="Times New Roman"/>
                      <w:bCs/>
                      <w:i/>
                      <w:sz w:val="21"/>
                      <w:szCs w:val="21"/>
                      <w:lang w:val="en-US"/>
                    </w:rPr>
                    <w:t>Upravlenie</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personalom</w:t>
                  </w:r>
                  <w:proofErr w:type="spellEnd"/>
                  <w:r w:rsidRPr="005B3964">
                    <w:rPr>
                      <w:rFonts w:ascii="Times New Roman" w:hAnsi="Times New Roman"/>
                      <w:sz w:val="21"/>
                      <w:szCs w:val="21"/>
                      <w:lang w:val="en-US"/>
                    </w:rPr>
                    <w:t xml:space="preserve"> [Personnel Ma</w:t>
                  </w:r>
                  <w:r w:rsidRPr="005B3964">
                    <w:rPr>
                      <w:rFonts w:ascii="Times New Roman" w:hAnsi="Times New Roman"/>
                      <w:sz w:val="21"/>
                      <w:szCs w:val="21"/>
                      <w:lang w:val="en-US"/>
                    </w:rPr>
                    <w:t>n</w:t>
                  </w:r>
                  <w:r w:rsidRPr="005B3964">
                    <w:rPr>
                      <w:rFonts w:ascii="Times New Roman" w:hAnsi="Times New Roman"/>
                      <w:sz w:val="21"/>
                      <w:szCs w:val="21"/>
                      <w:lang w:val="en-US"/>
                    </w:rPr>
                    <w:t>agement]</w:t>
                  </w:r>
                  <w:r w:rsidRPr="005B3964">
                    <w:rPr>
                      <w:rFonts w:ascii="Times New Roman" w:hAnsi="Times New Roman"/>
                      <w:bCs/>
                      <w:sz w:val="21"/>
                      <w:szCs w:val="21"/>
                      <w:lang w:val="en-US"/>
                    </w:rPr>
                    <w:t>, 2003, no. 7, pp. 43–45.</w:t>
                  </w:r>
                  <w:proofErr w:type="gramEnd"/>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in</w:t>
                  </w:r>
                  <w:proofErr w:type="gramEnd"/>
                  <w:r w:rsidRPr="005B3964">
                    <w:rPr>
                      <w:rFonts w:ascii="Times New Roman" w:hAnsi="Times New Roman"/>
                      <w:bCs/>
                      <w:sz w:val="21"/>
                      <w:szCs w:val="21"/>
                      <w:lang w:val="en-US"/>
                    </w:rPr>
                    <w:t xml:space="preserve"> Russ.)</w:t>
                  </w:r>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r w:rsidRPr="005B3964">
                    <w:rPr>
                      <w:rFonts w:ascii="Times New Roman" w:hAnsi="Times New Roman"/>
                      <w:bCs/>
                      <w:sz w:val="21"/>
                      <w:szCs w:val="21"/>
                      <w:lang w:val="en-US"/>
                    </w:rPr>
                    <w:t xml:space="preserve">21. </w:t>
                  </w:r>
                  <w:proofErr w:type="spellStart"/>
                  <w:r w:rsidRPr="005B3964">
                    <w:rPr>
                      <w:rFonts w:ascii="Times New Roman" w:hAnsi="Times New Roman"/>
                      <w:bCs/>
                      <w:sz w:val="21"/>
                      <w:szCs w:val="21"/>
                      <w:lang w:val="en-US"/>
                    </w:rPr>
                    <w:t>Pētersone</w:t>
                  </w:r>
                  <w:proofErr w:type="spellEnd"/>
                  <w:r w:rsidRPr="005B3964">
                    <w:rPr>
                      <w:rFonts w:ascii="Times New Roman" w:hAnsi="Times New Roman"/>
                      <w:bCs/>
                      <w:sz w:val="21"/>
                      <w:szCs w:val="21"/>
                      <w:lang w:val="en-US"/>
                    </w:rPr>
                    <w:t xml:space="preserve"> M., </w:t>
                  </w:r>
                  <w:proofErr w:type="spellStart"/>
                  <w:r w:rsidRPr="005B3964">
                    <w:rPr>
                      <w:rFonts w:ascii="Times New Roman" w:hAnsi="Times New Roman"/>
                      <w:bCs/>
                      <w:sz w:val="21"/>
                      <w:szCs w:val="21"/>
                      <w:lang w:val="en-US"/>
                    </w:rPr>
                    <w:t>Ketners</w:t>
                  </w:r>
                  <w:proofErr w:type="spellEnd"/>
                  <w:r w:rsidRPr="005B3964">
                    <w:rPr>
                      <w:rFonts w:ascii="Times New Roman" w:hAnsi="Times New Roman"/>
                      <w:bCs/>
                      <w:sz w:val="21"/>
                      <w:szCs w:val="21"/>
                      <w:lang w:val="en-US"/>
                    </w:rPr>
                    <w:t xml:space="preserve"> K. </w:t>
                  </w:r>
                  <w:proofErr w:type="spellStart"/>
                  <w:r w:rsidRPr="005B3964">
                    <w:rPr>
                      <w:rFonts w:ascii="Times New Roman" w:hAnsi="Times New Roman"/>
                      <w:bCs/>
                      <w:sz w:val="21"/>
                      <w:szCs w:val="21"/>
                      <w:lang w:val="en-US"/>
                    </w:rPr>
                    <w:t>Personalizirovannaya</w:t>
                  </w:r>
                  <w:proofErr w:type="spellEnd"/>
                  <w:r w:rsidRPr="005B3964">
                    <w:rPr>
                      <w:rFonts w:ascii="Times New Roman" w:hAnsi="Times New Roman"/>
                      <w:bCs/>
                      <w:sz w:val="21"/>
                      <w:szCs w:val="21"/>
                      <w:lang w:val="en-US"/>
                    </w:rPr>
                    <w:t xml:space="preserve"> model' </w:t>
                  </w:r>
                  <w:proofErr w:type="spellStart"/>
                  <w:r w:rsidRPr="005B3964">
                    <w:rPr>
                      <w:rFonts w:ascii="Times New Roman" w:hAnsi="Times New Roman"/>
                      <w:bCs/>
                      <w:sz w:val="21"/>
                      <w:szCs w:val="21"/>
                      <w:lang w:val="en-US"/>
                    </w:rPr>
                    <w:t>ustoychivogo</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razvitiya</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chelovecheskikh</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resursov</w:t>
                  </w:r>
                  <w:proofErr w:type="spellEnd"/>
                  <w:r w:rsidRPr="005B3964">
                    <w:rPr>
                      <w:rFonts w:ascii="Times New Roman" w:hAnsi="Times New Roman"/>
                      <w:bCs/>
                      <w:sz w:val="21"/>
                      <w:szCs w:val="21"/>
                      <w:lang w:val="en-US"/>
                    </w:rPr>
                    <w:t xml:space="preserve"> v </w:t>
                  </w:r>
                  <w:proofErr w:type="spellStart"/>
                  <w:r w:rsidRPr="005B3964">
                    <w:rPr>
                      <w:rFonts w:ascii="Times New Roman" w:hAnsi="Times New Roman"/>
                      <w:bCs/>
                      <w:sz w:val="21"/>
                      <w:szCs w:val="21"/>
                      <w:lang w:val="en-US"/>
                    </w:rPr>
                    <w:t>tamozhne</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The Personalized Model for the Sustainable Development of Human Resources in Customs</w:t>
                  </w:r>
                  <w:r w:rsidRPr="005B3964">
                    <w:rPr>
                      <w:rFonts w:ascii="Times New Roman" w:hAnsi="Times New Roman"/>
                      <w:bCs/>
                      <w:sz w:val="21"/>
                      <w:szCs w:val="21"/>
                      <w:lang w:val="en-US"/>
                    </w:rPr>
                    <w:t xml:space="preserve">]. </w:t>
                  </w:r>
                  <w:proofErr w:type="spellStart"/>
                  <w:proofErr w:type="gramStart"/>
                  <w:r w:rsidRPr="005B3964">
                    <w:rPr>
                      <w:rFonts w:ascii="Times New Roman" w:hAnsi="Times New Roman"/>
                      <w:bCs/>
                      <w:i/>
                      <w:sz w:val="21"/>
                      <w:szCs w:val="21"/>
                      <w:lang w:val="en-US"/>
                    </w:rPr>
                    <w:t>Intellektual'naya</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ekonomika</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Intellectual Economics</w:t>
                  </w:r>
                  <w:r w:rsidRPr="005B3964">
                    <w:rPr>
                      <w:rFonts w:ascii="Times New Roman" w:hAnsi="Times New Roman"/>
                      <w:bCs/>
                      <w:sz w:val="21"/>
                      <w:szCs w:val="21"/>
                      <w:lang w:val="en-US"/>
                    </w:rPr>
                    <w:t>], 2021, vol. 15, no. 2021.</w:t>
                  </w:r>
                  <w:proofErr w:type="gramEnd"/>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r w:rsidRPr="005B3964">
                    <w:rPr>
                      <w:rFonts w:ascii="Times New Roman" w:hAnsi="Times New Roman"/>
                      <w:bCs/>
                      <w:sz w:val="21"/>
                      <w:szCs w:val="21"/>
                      <w:lang w:val="en-US"/>
                    </w:rPr>
                    <w:t xml:space="preserve">22. </w:t>
                  </w:r>
                  <w:proofErr w:type="spellStart"/>
                  <w:r w:rsidRPr="005B3964">
                    <w:rPr>
                      <w:rFonts w:ascii="Times New Roman" w:hAnsi="Times New Roman"/>
                      <w:bCs/>
                      <w:sz w:val="21"/>
                      <w:szCs w:val="21"/>
                      <w:lang w:val="en-US"/>
                    </w:rPr>
                    <w:t>Petrov</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M.V.</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Kashevnik</w:t>
                  </w:r>
                  <w:proofErr w:type="spellEnd"/>
                  <w:r w:rsidRPr="005B3964">
                    <w:rPr>
                      <w:rFonts w:ascii="Times New Roman" w:hAnsi="Times New Roman"/>
                      <w:bCs/>
                      <w:sz w:val="21"/>
                      <w:szCs w:val="21"/>
                      <w:lang w:val="en-US"/>
                    </w:rPr>
                    <w:t xml:space="preserve"> A.M. [</w:t>
                  </w:r>
                  <w:r w:rsidRPr="005B3964">
                    <w:rPr>
                      <w:rFonts w:ascii="Times New Roman" w:hAnsi="Times New Roman"/>
                      <w:sz w:val="21"/>
                      <w:szCs w:val="21"/>
                      <w:lang w:val="en-US"/>
                    </w:rPr>
                    <w:t xml:space="preserve">Human Resource Management for Joint Problem Solving Based on Approaches to Competence Management and </w:t>
                  </w:r>
                  <w:proofErr w:type="spellStart"/>
                  <w:r w:rsidRPr="005B3964">
                    <w:rPr>
                      <w:rFonts w:ascii="Times New Roman" w:hAnsi="Times New Roman"/>
                      <w:sz w:val="21"/>
                      <w:szCs w:val="21"/>
                      <w:lang w:val="en-US"/>
                    </w:rPr>
                    <w:t>Gamification</w:t>
                  </w:r>
                  <w:proofErr w:type="spellEnd"/>
                  <w:r w:rsidRPr="005B3964">
                    <w:rPr>
                      <w:rFonts w:ascii="Times New Roman" w:hAnsi="Times New Roman"/>
                      <w:bCs/>
                      <w:sz w:val="21"/>
                      <w:szCs w:val="21"/>
                      <w:lang w:val="en-US"/>
                    </w:rPr>
                    <w:t xml:space="preserve">]. </w:t>
                  </w:r>
                  <w:proofErr w:type="spellStart"/>
                  <w:proofErr w:type="gramStart"/>
                  <w:r w:rsidRPr="005B3964">
                    <w:rPr>
                      <w:rFonts w:ascii="Times New Roman" w:hAnsi="Times New Roman"/>
                      <w:bCs/>
                      <w:i/>
                      <w:sz w:val="21"/>
                      <w:szCs w:val="21"/>
                      <w:lang w:val="en-US"/>
                    </w:rPr>
                    <w:t>Informatsionno-izmeritel'nye</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i</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upravlyayushchie</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sistemy</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Information-measuring and Control Systems</w:t>
                  </w:r>
                  <w:r w:rsidRPr="005B3964">
                    <w:rPr>
                      <w:rFonts w:ascii="Times New Roman" w:hAnsi="Times New Roman"/>
                      <w:bCs/>
                      <w:sz w:val="21"/>
                      <w:szCs w:val="21"/>
                      <w:lang w:val="en-US"/>
                    </w:rPr>
                    <w:t>], 2019, vol. 17, no. 5, pp. 100–106.</w:t>
                  </w:r>
                  <w:proofErr w:type="gramEnd"/>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in</w:t>
                  </w:r>
                  <w:proofErr w:type="gramEnd"/>
                  <w:r w:rsidRPr="005B3964">
                    <w:rPr>
                      <w:rFonts w:ascii="Times New Roman" w:hAnsi="Times New Roman"/>
                      <w:bCs/>
                      <w:sz w:val="21"/>
                      <w:szCs w:val="21"/>
                      <w:lang w:val="en-US"/>
                    </w:rPr>
                    <w:t xml:space="preserve"> Russ.)</w:t>
                  </w:r>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r w:rsidRPr="005B3964">
                    <w:rPr>
                      <w:rFonts w:ascii="Times New Roman" w:hAnsi="Times New Roman"/>
                      <w:bCs/>
                      <w:sz w:val="21"/>
                      <w:szCs w:val="21"/>
                      <w:lang w:val="en-US"/>
                    </w:rPr>
                    <w:t xml:space="preserve">23. </w:t>
                  </w:r>
                  <w:proofErr w:type="spellStart"/>
                  <w:r w:rsidRPr="005B3964">
                    <w:rPr>
                      <w:rFonts w:ascii="Times New Roman" w:hAnsi="Times New Roman"/>
                      <w:bCs/>
                      <w:sz w:val="21"/>
                      <w:szCs w:val="21"/>
                      <w:lang w:val="en-US"/>
                    </w:rPr>
                    <w:t>Chulanova</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O.L.</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i/>
                      <w:sz w:val="21"/>
                      <w:szCs w:val="21"/>
                      <w:lang w:val="en-US"/>
                    </w:rPr>
                    <w:t>Upravlenie</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personalom</w:t>
                  </w:r>
                  <w:proofErr w:type="spellEnd"/>
                  <w:r w:rsidRPr="005B3964">
                    <w:rPr>
                      <w:rFonts w:ascii="Times New Roman" w:hAnsi="Times New Roman"/>
                      <w:bCs/>
                      <w:i/>
                      <w:sz w:val="21"/>
                      <w:szCs w:val="21"/>
                      <w:lang w:val="en-US"/>
                    </w:rPr>
                    <w:t xml:space="preserve"> </w:t>
                  </w:r>
                  <w:proofErr w:type="spellStart"/>
                  <w:proofErr w:type="gramStart"/>
                  <w:r w:rsidRPr="005B3964">
                    <w:rPr>
                      <w:rFonts w:ascii="Times New Roman" w:hAnsi="Times New Roman"/>
                      <w:bCs/>
                      <w:i/>
                      <w:sz w:val="21"/>
                      <w:szCs w:val="21"/>
                      <w:lang w:val="en-US"/>
                    </w:rPr>
                    <w:t>na</w:t>
                  </w:r>
                  <w:proofErr w:type="spellEnd"/>
                  <w:proofErr w:type="gram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osnove</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kompetentsiy</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Competency-based Human R</w:t>
                  </w:r>
                  <w:r w:rsidRPr="005B3964">
                    <w:rPr>
                      <w:rFonts w:ascii="Times New Roman" w:hAnsi="Times New Roman"/>
                      <w:sz w:val="21"/>
                      <w:szCs w:val="21"/>
                      <w:lang w:val="en-US"/>
                    </w:rPr>
                    <w:t>e</w:t>
                  </w:r>
                  <w:r w:rsidRPr="005B3964">
                    <w:rPr>
                      <w:rFonts w:ascii="Times New Roman" w:hAnsi="Times New Roman"/>
                      <w:sz w:val="21"/>
                      <w:szCs w:val="21"/>
                      <w:lang w:val="en-US"/>
                    </w:rPr>
                    <w:t>source Management</w:t>
                  </w:r>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Moscow, 2018.</w:t>
                  </w:r>
                  <w:proofErr w:type="gramEnd"/>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400 p.</w:t>
                  </w:r>
                  <w:proofErr w:type="gramEnd"/>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r w:rsidRPr="005B3964">
                    <w:rPr>
                      <w:rFonts w:ascii="Times New Roman" w:hAnsi="Times New Roman"/>
                      <w:bCs/>
                      <w:sz w:val="21"/>
                      <w:szCs w:val="21"/>
                      <w:lang w:val="en-US"/>
                    </w:rPr>
                    <w:t xml:space="preserve">24. </w:t>
                  </w:r>
                  <w:proofErr w:type="spellStart"/>
                  <w:r w:rsidRPr="005B3964">
                    <w:rPr>
                      <w:rFonts w:ascii="Times New Roman" w:hAnsi="Times New Roman"/>
                      <w:bCs/>
                      <w:sz w:val="21"/>
                      <w:szCs w:val="21"/>
                      <w:lang w:val="en-US"/>
                    </w:rPr>
                    <w:t>Artem'ev</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V.B.</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Kilin</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A.B.</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Galkin</w:t>
                  </w:r>
                  <w:proofErr w:type="spellEnd"/>
                  <w:r w:rsidRPr="005B3964">
                    <w:rPr>
                      <w:rFonts w:ascii="Times New Roman" w:hAnsi="Times New Roman"/>
                      <w:bCs/>
                      <w:sz w:val="21"/>
                      <w:szCs w:val="21"/>
                      <w:lang w:val="en-US"/>
                    </w:rPr>
                    <w:t xml:space="preserve"> V.A., </w:t>
                  </w:r>
                  <w:proofErr w:type="spellStart"/>
                  <w:r w:rsidRPr="005B3964">
                    <w:rPr>
                      <w:rFonts w:ascii="Times New Roman" w:hAnsi="Times New Roman"/>
                      <w:bCs/>
                      <w:sz w:val="21"/>
                      <w:szCs w:val="21"/>
                      <w:lang w:val="en-US"/>
                    </w:rPr>
                    <w:t>Makarov</w:t>
                  </w:r>
                  <w:proofErr w:type="spellEnd"/>
                  <w:r w:rsidRPr="005B3964">
                    <w:rPr>
                      <w:rFonts w:ascii="Times New Roman" w:hAnsi="Times New Roman"/>
                      <w:bCs/>
                      <w:sz w:val="21"/>
                      <w:szCs w:val="21"/>
                      <w:lang w:val="en-US"/>
                    </w:rPr>
                    <w:t xml:space="preserve"> A.M. </w:t>
                  </w:r>
                  <w:proofErr w:type="spellStart"/>
                  <w:r w:rsidRPr="005B3964">
                    <w:rPr>
                      <w:rFonts w:ascii="Times New Roman" w:hAnsi="Times New Roman"/>
                      <w:bCs/>
                      <w:i/>
                      <w:sz w:val="21"/>
                      <w:szCs w:val="21"/>
                      <w:lang w:val="en-US"/>
                    </w:rPr>
                    <w:t>Ugledoby-vayushchee</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predpriyatie</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rukovoditel</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i</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rukovodstvo</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Coal Mining Enterprise: Manager and Management</w:t>
                  </w:r>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Moscow, 2016.</w:t>
                  </w:r>
                  <w:proofErr w:type="gramEnd"/>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48 p.</w:t>
                  </w:r>
                  <w:proofErr w:type="gramEnd"/>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r w:rsidRPr="005B3964">
                    <w:rPr>
                      <w:rFonts w:ascii="Times New Roman" w:hAnsi="Times New Roman"/>
                      <w:bCs/>
                      <w:sz w:val="21"/>
                      <w:szCs w:val="21"/>
                      <w:lang w:val="en-US"/>
                    </w:rPr>
                    <w:t xml:space="preserve">25. </w:t>
                  </w:r>
                  <w:proofErr w:type="spellStart"/>
                  <w:r w:rsidRPr="005B3964">
                    <w:rPr>
                      <w:rFonts w:ascii="Times New Roman" w:hAnsi="Times New Roman"/>
                      <w:bCs/>
                      <w:sz w:val="21"/>
                      <w:szCs w:val="21"/>
                      <w:lang w:val="en-US"/>
                    </w:rPr>
                    <w:t>Korkina</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T.A.</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i/>
                      <w:sz w:val="21"/>
                      <w:szCs w:val="21"/>
                      <w:lang w:val="en-US"/>
                    </w:rPr>
                    <w:t>Upravlenie</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investitsiyami</w:t>
                  </w:r>
                  <w:proofErr w:type="spellEnd"/>
                  <w:r w:rsidRPr="005B3964">
                    <w:rPr>
                      <w:rFonts w:ascii="Times New Roman" w:hAnsi="Times New Roman"/>
                      <w:bCs/>
                      <w:i/>
                      <w:sz w:val="21"/>
                      <w:szCs w:val="21"/>
                      <w:lang w:val="en-US"/>
                    </w:rPr>
                    <w:t xml:space="preserve"> v </w:t>
                  </w:r>
                  <w:proofErr w:type="spellStart"/>
                  <w:r w:rsidRPr="005B3964">
                    <w:rPr>
                      <w:rFonts w:ascii="Times New Roman" w:hAnsi="Times New Roman"/>
                      <w:bCs/>
                      <w:i/>
                      <w:sz w:val="21"/>
                      <w:szCs w:val="21"/>
                      <w:lang w:val="en-US"/>
                    </w:rPr>
                    <w:t>chelovecheskiy</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kapital</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ugledobyvayushchikh</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predpriyatiy</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 xml:space="preserve">Management of Investments in Human Capital of Coal Mining Enterprises: </w:t>
                  </w:r>
                  <w:r w:rsidRPr="005B3964">
                    <w:rPr>
                      <w:rFonts w:ascii="Times New Roman" w:hAnsi="Times New Roman"/>
                      <w:iCs/>
                      <w:color w:val="000000"/>
                      <w:sz w:val="21"/>
                      <w:szCs w:val="21"/>
                      <w:lang w:val="en-US"/>
                    </w:rPr>
                    <w:t>Abstract of a Thesis for Candidate of Sciences (Economics)</w:t>
                  </w:r>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Chelyabinsk, 2010.</w:t>
                  </w:r>
                  <w:proofErr w:type="gramEnd"/>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55 p.</w:t>
                  </w:r>
                  <w:proofErr w:type="gramEnd"/>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r w:rsidRPr="005B3964">
                    <w:rPr>
                      <w:rFonts w:ascii="Times New Roman" w:hAnsi="Times New Roman"/>
                      <w:bCs/>
                      <w:sz w:val="21"/>
                      <w:szCs w:val="21"/>
                      <w:lang w:val="en-US"/>
                    </w:rPr>
                    <w:t xml:space="preserve">26. </w:t>
                  </w:r>
                  <w:proofErr w:type="spellStart"/>
                  <w:r w:rsidRPr="005B3964">
                    <w:rPr>
                      <w:rFonts w:ascii="Times New Roman" w:hAnsi="Times New Roman"/>
                      <w:bCs/>
                      <w:sz w:val="21"/>
                      <w:szCs w:val="21"/>
                      <w:lang w:val="en-US"/>
                    </w:rPr>
                    <w:t>Nikolaev</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N.A.</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Poleshchuk</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M.N.</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i/>
                      <w:sz w:val="21"/>
                      <w:szCs w:val="21"/>
                      <w:lang w:val="en-US"/>
                    </w:rPr>
                    <w:t>Razvitie</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trudovogo</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kapitala</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personala</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predpriyatiya</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Develo</w:t>
                  </w:r>
                  <w:r w:rsidRPr="005B3964">
                    <w:rPr>
                      <w:rFonts w:ascii="Times New Roman" w:hAnsi="Times New Roman"/>
                      <w:sz w:val="21"/>
                      <w:szCs w:val="21"/>
                      <w:lang w:val="en-US"/>
                    </w:rPr>
                    <w:t>p</w:t>
                  </w:r>
                  <w:r w:rsidRPr="005B3964">
                    <w:rPr>
                      <w:rFonts w:ascii="Times New Roman" w:hAnsi="Times New Roman"/>
                      <w:sz w:val="21"/>
                      <w:szCs w:val="21"/>
                      <w:lang w:val="en-US"/>
                    </w:rPr>
                    <w:t>ment of the Labor Capital of the Personnel of the Enterprise</w:t>
                  </w:r>
                  <w:r w:rsidRPr="005B3964">
                    <w:rPr>
                      <w:rFonts w:ascii="Times New Roman" w:hAnsi="Times New Roman"/>
                      <w:bCs/>
                      <w:sz w:val="21"/>
                      <w:szCs w:val="21"/>
                      <w:lang w:val="en-US"/>
                    </w:rPr>
                    <w:t xml:space="preserve">]. </w:t>
                  </w:r>
                  <w:proofErr w:type="spellStart"/>
                  <w:proofErr w:type="gramStart"/>
                  <w:r w:rsidRPr="005B3964">
                    <w:rPr>
                      <w:rFonts w:ascii="Times New Roman" w:hAnsi="Times New Roman"/>
                      <w:bCs/>
                      <w:sz w:val="21"/>
                      <w:szCs w:val="21"/>
                      <w:lang w:val="en-US"/>
                    </w:rPr>
                    <w:t>Ekaterinburg</w:t>
                  </w:r>
                  <w:proofErr w:type="spellEnd"/>
                  <w:r w:rsidRPr="005B3964">
                    <w:rPr>
                      <w:rFonts w:ascii="Times New Roman" w:hAnsi="Times New Roman"/>
                      <w:bCs/>
                      <w:sz w:val="21"/>
                      <w:szCs w:val="21"/>
                      <w:lang w:val="en-US"/>
                    </w:rPr>
                    <w:t>, 2019.</w:t>
                  </w:r>
                  <w:proofErr w:type="gramEnd"/>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91 p.</w:t>
                  </w:r>
                  <w:proofErr w:type="gramEnd"/>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r w:rsidRPr="005B3964">
                    <w:rPr>
                      <w:rFonts w:ascii="Times New Roman" w:hAnsi="Times New Roman"/>
                      <w:bCs/>
                      <w:sz w:val="21"/>
                      <w:szCs w:val="21"/>
                      <w:lang w:val="en-US"/>
                    </w:rPr>
                    <w:t xml:space="preserve">27. </w:t>
                  </w:r>
                  <w:proofErr w:type="spellStart"/>
                  <w:r w:rsidRPr="005B3964">
                    <w:rPr>
                      <w:rFonts w:ascii="Times New Roman" w:hAnsi="Times New Roman"/>
                      <w:bCs/>
                      <w:sz w:val="21"/>
                      <w:szCs w:val="21"/>
                      <w:lang w:val="en-US"/>
                    </w:rPr>
                    <w:t>Khuan</w:t>
                  </w:r>
                  <w:proofErr w:type="spellEnd"/>
                  <w:r w:rsidRPr="005B3964">
                    <w:rPr>
                      <w:rFonts w:ascii="Times New Roman" w:hAnsi="Times New Roman"/>
                      <w:bCs/>
                      <w:sz w:val="21"/>
                      <w:szCs w:val="21"/>
                      <w:lang w:val="en-US"/>
                    </w:rPr>
                    <w:t xml:space="preserve"> Kh., </w:t>
                  </w:r>
                  <w:proofErr w:type="spellStart"/>
                  <w:r w:rsidRPr="005B3964">
                    <w:rPr>
                      <w:rFonts w:ascii="Times New Roman" w:hAnsi="Times New Roman"/>
                      <w:bCs/>
                      <w:sz w:val="21"/>
                      <w:szCs w:val="21"/>
                      <w:lang w:val="en-US"/>
                    </w:rPr>
                    <w:t>Chzhan</w:t>
                  </w:r>
                  <w:proofErr w:type="spellEnd"/>
                  <w:r w:rsidRPr="005B3964">
                    <w:rPr>
                      <w:rFonts w:ascii="Times New Roman" w:hAnsi="Times New Roman"/>
                      <w:bCs/>
                      <w:sz w:val="21"/>
                      <w:szCs w:val="21"/>
                      <w:lang w:val="en-US"/>
                    </w:rPr>
                    <w:t xml:space="preserve"> L., Fen S. </w:t>
                  </w:r>
                  <w:proofErr w:type="spellStart"/>
                  <w:r w:rsidRPr="005B3964">
                    <w:rPr>
                      <w:rFonts w:ascii="Times New Roman" w:hAnsi="Times New Roman"/>
                      <w:bCs/>
                      <w:sz w:val="21"/>
                      <w:szCs w:val="21"/>
                      <w:lang w:val="en-US"/>
                    </w:rPr>
                    <w:t>Personalizirovannoe</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upravlenie</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cheloveche-skimi</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resursami</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teoriya</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i</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posledstviya</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Personalized Human Resource Management: Theory and Implications</w:t>
                  </w:r>
                  <w:r w:rsidRPr="005B3964">
                    <w:rPr>
                      <w:rFonts w:ascii="Times New Roman" w:hAnsi="Times New Roman"/>
                      <w:bCs/>
                      <w:sz w:val="21"/>
                      <w:szCs w:val="21"/>
                      <w:lang w:val="en-US"/>
                    </w:rPr>
                    <w:t xml:space="preserve">]. </w:t>
                  </w:r>
                  <w:proofErr w:type="gramStart"/>
                  <w:r w:rsidRPr="005B3964">
                    <w:rPr>
                      <w:rFonts w:ascii="Times New Roman" w:hAnsi="Times New Roman"/>
                      <w:bCs/>
                      <w:i/>
                      <w:sz w:val="21"/>
                      <w:szCs w:val="21"/>
                      <w:lang w:val="en-US"/>
                    </w:rPr>
                    <w:t xml:space="preserve">Trudy </w:t>
                  </w:r>
                  <w:proofErr w:type="spellStart"/>
                  <w:r w:rsidRPr="005B3964">
                    <w:rPr>
                      <w:rFonts w:ascii="Times New Roman" w:hAnsi="Times New Roman"/>
                      <w:bCs/>
                      <w:i/>
                      <w:sz w:val="21"/>
                      <w:szCs w:val="21"/>
                      <w:lang w:val="en-US"/>
                    </w:rPr>
                    <w:t>Akademii</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menedzhmenta</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Academy of Management Proceedings</w:t>
                  </w:r>
                  <w:r w:rsidRPr="005B3964">
                    <w:rPr>
                      <w:rFonts w:ascii="Times New Roman" w:hAnsi="Times New Roman"/>
                      <w:bCs/>
                      <w:sz w:val="21"/>
                      <w:szCs w:val="21"/>
                      <w:lang w:val="en-US"/>
                    </w:rPr>
                    <w:t>].</w:t>
                  </w:r>
                  <w:proofErr w:type="gram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Brayarkliff-Menor</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N'yu</w:t>
                  </w:r>
                  <w:proofErr w:type="spellEnd"/>
                  <w:r w:rsidRPr="005B3964">
                    <w:rPr>
                      <w:rFonts w:ascii="Times New Roman" w:hAnsi="Times New Roman"/>
                      <w:bCs/>
                      <w:sz w:val="21"/>
                      <w:szCs w:val="21"/>
                      <w:lang w:val="en-US"/>
                    </w:rPr>
                    <w:t>-York 10510, 2020, vol. 2020, no. 1, p. 12029.</w:t>
                  </w:r>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proofErr w:type="gramStart"/>
                  <w:r w:rsidRPr="005B3964">
                    <w:rPr>
                      <w:rFonts w:ascii="Times New Roman" w:hAnsi="Times New Roman"/>
                      <w:bCs/>
                      <w:sz w:val="21"/>
                      <w:szCs w:val="21"/>
                      <w:lang w:val="en-US"/>
                    </w:rPr>
                    <w:t xml:space="preserve">28. </w:t>
                  </w:r>
                  <w:proofErr w:type="spellStart"/>
                  <w:r w:rsidRPr="005B3964">
                    <w:rPr>
                      <w:rFonts w:ascii="Times New Roman" w:hAnsi="Times New Roman"/>
                      <w:bCs/>
                      <w:sz w:val="21"/>
                      <w:szCs w:val="21"/>
                      <w:lang w:val="en-US"/>
                    </w:rPr>
                    <w:t>Belkin</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V.N.</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i/>
                      <w:sz w:val="21"/>
                      <w:szCs w:val="21"/>
                      <w:lang w:val="en-US"/>
                    </w:rPr>
                    <w:t>Teoriya</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chelovecheskogo</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kapitala</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predpriyatiya</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Theory of Human Capital of the E</w:t>
                  </w:r>
                  <w:r w:rsidRPr="005B3964">
                    <w:rPr>
                      <w:rFonts w:ascii="Times New Roman" w:hAnsi="Times New Roman"/>
                      <w:sz w:val="21"/>
                      <w:szCs w:val="21"/>
                      <w:lang w:val="en-US"/>
                    </w:rPr>
                    <w:t>n</w:t>
                  </w:r>
                  <w:r w:rsidRPr="005B3964">
                    <w:rPr>
                      <w:rFonts w:ascii="Times New Roman" w:hAnsi="Times New Roman"/>
                      <w:sz w:val="21"/>
                      <w:szCs w:val="21"/>
                      <w:lang w:val="en-US"/>
                    </w:rPr>
                    <w:t>terprise</w:t>
                  </w:r>
                  <w:r w:rsidRPr="005B3964">
                    <w:rPr>
                      <w:rFonts w:ascii="Times New Roman" w:hAnsi="Times New Roman"/>
                      <w:bCs/>
                      <w:sz w:val="21"/>
                      <w:szCs w:val="21"/>
                      <w:lang w:val="en-US"/>
                    </w:rPr>
                    <w:t>].</w:t>
                  </w:r>
                  <w:proofErr w:type="gramEnd"/>
                  <w:r w:rsidRPr="005B3964">
                    <w:rPr>
                      <w:rFonts w:ascii="Times New Roman" w:hAnsi="Times New Roman"/>
                      <w:bCs/>
                      <w:sz w:val="21"/>
                      <w:szCs w:val="21"/>
                      <w:lang w:val="en-US"/>
                    </w:rPr>
                    <w:t xml:space="preserve"> </w:t>
                  </w:r>
                  <w:proofErr w:type="spellStart"/>
                  <w:proofErr w:type="gramStart"/>
                  <w:r w:rsidRPr="005B3964">
                    <w:rPr>
                      <w:rFonts w:ascii="Times New Roman" w:hAnsi="Times New Roman"/>
                      <w:bCs/>
                      <w:sz w:val="21"/>
                      <w:szCs w:val="21"/>
                      <w:lang w:val="en-US"/>
                    </w:rPr>
                    <w:t>Ekaterinburg</w:t>
                  </w:r>
                  <w:proofErr w:type="spellEnd"/>
                  <w:r w:rsidRPr="005B3964">
                    <w:rPr>
                      <w:rFonts w:ascii="Times New Roman" w:hAnsi="Times New Roman"/>
                      <w:bCs/>
                      <w:sz w:val="21"/>
                      <w:szCs w:val="21"/>
                      <w:lang w:val="en-US"/>
                    </w:rPr>
                    <w:t>, 2012.</w:t>
                  </w:r>
                  <w:proofErr w:type="gramEnd"/>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400 p.</w:t>
                  </w:r>
                  <w:proofErr w:type="gramEnd"/>
                </w:p>
                <w:p w:rsidR="005B3964" w:rsidRPr="005B3964" w:rsidRDefault="005B3964" w:rsidP="005B3964">
                  <w:pPr>
                    <w:pStyle w:val="afff8"/>
                    <w:spacing w:after="0" w:line="240" w:lineRule="auto"/>
                    <w:ind w:left="0" w:firstLine="397"/>
                    <w:contextualSpacing w:val="0"/>
                    <w:rPr>
                      <w:rFonts w:ascii="Times New Roman" w:hAnsi="Times New Roman"/>
                      <w:bCs/>
                      <w:spacing w:val="-2"/>
                      <w:sz w:val="21"/>
                      <w:szCs w:val="21"/>
                      <w:lang w:val="en-US"/>
                    </w:rPr>
                  </w:pPr>
                  <w:r w:rsidRPr="005B3964">
                    <w:rPr>
                      <w:rFonts w:ascii="Times New Roman" w:hAnsi="Times New Roman"/>
                      <w:bCs/>
                      <w:spacing w:val="-2"/>
                      <w:sz w:val="21"/>
                      <w:szCs w:val="21"/>
                      <w:lang w:val="en-US"/>
                    </w:rPr>
                    <w:t xml:space="preserve">29. </w:t>
                  </w:r>
                  <w:proofErr w:type="spellStart"/>
                  <w:r w:rsidRPr="005B3964">
                    <w:rPr>
                      <w:rFonts w:ascii="Times New Roman" w:hAnsi="Times New Roman"/>
                      <w:bCs/>
                      <w:spacing w:val="-2"/>
                      <w:sz w:val="21"/>
                      <w:szCs w:val="21"/>
                      <w:lang w:val="en-US"/>
                    </w:rPr>
                    <w:t>Basaev</w:t>
                  </w:r>
                  <w:proofErr w:type="spellEnd"/>
                  <w:r w:rsidRPr="005B3964">
                    <w:rPr>
                      <w:rFonts w:ascii="Times New Roman" w:hAnsi="Times New Roman"/>
                      <w:bCs/>
                      <w:spacing w:val="-2"/>
                      <w:sz w:val="21"/>
                      <w:szCs w:val="21"/>
                      <w:lang w:val="en-US"/>
                    </w:rPr>
                    <w:t xml:space="preserve"> </w:t>
                  </w:r>
                  <w:proofErr w:type="spellStart"/>
                  <w:r w:rsidRPr="005B3964">
                    <w:rPr>
                      <w:rFonts w:ascii="Times New Roman" w:hAnsi="Times New Roman"/>
                      <w:bCs/>
                      <w:spacing w:val="-2"/>
                      <w:sz w:val="21"/>
                      <w:szCs w:val="21"/>
                      <w:lang w:val="en-US"/>
                    </w:rPr>
                    <w:t>B.B.</w:t>
                  </w:r>
                  <w:proofErr w:type="spellEnd"/>
                  <w:r w:rsidRPr="005B3964">
                    <w:rPr>
                      <w:rFonts w:ascii="Times New Roman" w:hAnsi="Times New Roman"/>
                      <w:bCs/>
                      <w:spacing w:val="-2"/>
                      <w:sz w:val="21"/>
                      <w:szCs w:val="21"/>
                      <w:lang w:val="en-US"/>
                    </w:rPr>
                    <w:t xml:space="preserve">, </w:t>
                  </w:r>
                  <w:proofErr w:type="spellStart"/>
                  <w:r w:rsidRPr="005B3964">
                    <w:rPr>
                      <w:rFonts w:ascii="Times New Roman" w:hAnsi="Times New Roman"/>
                      <w:bCs/>
                      <w:spacing w:val="-2"/>
                      <w:sz w:val="21"/>
                      <w:szCs w:val="21"/>
                      <w:lang w:val="en-US"/>
                    </w:rPr>
                    <w:t>Fiapshev</w:t>
                  </w:r>
                  <w:proofErr w:type="spellEnd"/>
                  <w:r w:rsidRPr="005B3964">
                    <w:rPr>
                      <w:rFonts w:ascii="Times New Roman" w:hAnsi="Times New Roman"/>
                      <w:bCs/>
                      <w:spacing w:val="-2"/>
                      <w:sz w:val="21"/>
                      <w:szCs w:val="21"/>
                      <w:lang w:val="en-US"/>
                    </w:rPr>
                    <w:t xml:space="preserve"> </w:t>
                  </w:r>
                  <w:proofErr w:type="spellStart"/>
                  <w:r w:rsidRPr="005B3964">
                    <w:rPr>
                      <w:rFonts w:ascii="Times New Roman" w:hAnsi="Times New Roman"/>
                      <w:bCs/>
                      <w:spacing w:val="-2"/>
                      <w:sz w:val="21"/>
                      <w:szCs w:val="21"/>
                      <w:lang w:val="en-US"/>
                    </w:rPr>
                    <w:t>A.B.</w:t>
                  </w:r>
                  <w:proofErr w:type="spellEnd"/>
                  <w:r w:rsidRPr="005B3964">
                    <w:rPr>
                      <w:rFonts w:ascii="Times New Roman" w:hAnsi="Times New Roman"/>
                      <w:bCs/>
                      <w:spacing w:val="-2"/>
                      <w:sz w:val="21"/>
                      <w:szCs w:val="21"/>
                      <w:lang w:val="en-US"/>
                    </w:rPr>
                    <w:t xml:space="preserve">, </w:t>
                  </w:r>
                  <w:proofErr w:type="spellStart"/>
                  <w:r w:rsidRPr="005B3964">
                    <w:rPr>
                      <w:rFonts w:ascii="Times New Roman" w:hAnsi="Times New Roman"/>
                      <w:bCs/>
                      <w:spacing w:val="-2"/>
                      <w:sz w:val="21"/>
                      <w:szCs w:val="21"/>
                      <w:lang w:val="en-US"/>
                    </w:rPr>
                    <w:t>Fiapsheva</w:t>
                  </w:r>
                  <w:proofErr w:type="spellEnd"/>
                  <w:r w:rsidRPr="005B3964">
                    <w:rPr>
                      <w:rFonts w:ascii="Times New Roman" w:hAnsi="Times New Roman"/>
                      <w:bCs/>
                      <w:spacing w:val="-2"/>
                      <w:sz w:val="21"/>
                      <w:szCs w:val="21"/>
                      <w:lang w:val="en-US"/>
                    </w:rPr>
                    <w:t xml:space="preserve"> </w:t>
                  </w:r>
                  <w:proofErr w:type="spellStart"/>
                  <w:r w:rsidRPr="005B3964">
                    <w:rPr>
                      <w:rFonts w:ascii="Times New Roman" w:hAnsi="Times New Roman"/>
                      <w:bCs/>
                      <w:spacing w:val="-2"/>
                      <w:sz w:val="21"/>
                      <w:szCs w:val="21"/>
                      <w:lang w:val="en-US"/>
                    </w:rPr>
                    <w:t>A.A.</w:t>
                  </w:r>
                  <w:proofErr w:type="spellEnd"/>
                  <w:r w:rsidRPr="005B3964">
                    <w:rPr>
                      <w:rFonts w:ascii="Times New Roman" w:hAnsi="Times New Roman"/>
                      <w:bCs/>
                      <w:spacing w:val="-2"/>
                      <w:sz w:val="21"/>
                      <w:szCs w:val="21"/>
                      <w:lang w:val="en-US"/>
                    </w:rPr>
                    <w:t xml:space="preserve">  </w:t>
                  </w:r>
                  <w:proofErr w:type="gramStart"/>
                  <w:r w:rsidRPr="005B3964">
                    <w:rPr>
                      <w:rFonts w:ascii="Times New Roman" w:hAnsi="Times New Roman"/>
                      <w:bCs/>
                      <w:spacing w:val="-2"/>
                      <w:sz w:val="21"/>
                      <w:szCs w:val="21"/>
                      <w:lang w:val="en-US"/>
                    </w:rPr>
                    <w:t>[</w:t>
                  </w:r>
                  <w:r w:rsidRPr="005B3964">
                    <w:rPr>
                      <w:rFonts w:ascii="Times New Roman" w:hAnsi="Times New Roman"/>
                      <w:spacing w:val="-2"/>
                      <w:sz w:val="21"/>
                      <w:szCs w:val="21"/>
                      <w:lang w:val="en-US"/>
                    </w:rPr>
                    <w:t>Corporate Culture and Its Development in the Aspect of Coordination of Organizational and Individual Values</w:t>
                  </w:r>
                  <w:r w:rsidRPr="005B3964">
                    <w:rPr>
                      <w:rFonts w:ascii="Times New Roman" w:hAnsi="Times New Roman"/>
                      <w:bCs/>
                      <w:spacing w:val="-2"/>
                      <w:sz w:val="21"/>
                      <w:szCs w:val="21"/>
                      <w:lang w:val="en-US"/>
                    </w:rPr>
                    <w:t>].</w:t>
                  </w:r>
                  <w:proofErr w:type="gramEnd"/>
                  <w:r w:rsidRPr="005B3964">
                    <w:rPr>
                      <w:rFonts w:ascii="Times New Roman" w:hAnsi="Times New Roman"/>
                      <w:bCs/>
                      <w:spacing w:val="-2"/>
                      <w:sz w:val="21"/>
                      <w:szCs w:val="21"/>
                      <w:lang w:val="en-US"/>
                    </w:rPr>
                    <w:t xml:space="preserve"> </w:t>
                  </w:r>
                  <w:proofErr w:type="spellStart"/>
                  <w:proofErr w:type="gramStart"/>
                  <w:r w:rsidRPr="005B3964">
                    <w:rPr>
                      <w:rFonts w:ascii="Times New Roman" w:hAnsi="Times New Roman"/>
                      <w:bCs/>
                      <w:i/>
                      <w:spacing w:val="-2"/>
                      <w:sz w:val="21"/>
                      <w:szCs w:val="21"/>
                      <w:lang w:val="en-US"/>
                    </w:rPr>
                    <w:t>Izvestiya</w:t>
                  </w:r>
                  <w:proofErr w:type="spellEnd"/>
                  <w:r w:rsidRPr="005B3964">
                    <w:rPr>
                      <w:rFonts w:ascii="Times New Roman" w:hAnsi="Times New Roman"/>
                      <w:bCs/>
                      <w:i/>
                      <w:spacing w:val="-2"/>
                      <w:sz w:val="21"/>
                      <w:szCs w:val="21"/>
                      <w:lang w:val="en-US"/>
                    </w:rPr>
                    <w:t xml:space="preserve"> </w:t>
                  </w:r>
                  <w:proofErr w:type="spellStart"/>
                  <w:r w:rsidRPr="005B3964">
                    <w:rPr>
                      <w:rFonts w:ascii="Times New Roman" w:hAnsi="Times New Roman"/>
                      <w:bCs/>
                      <w:i/>
                      <w:spacing w:val="-2"/>
                      <w:sz w:val="21"/>
                      <w:szCs w:val="21"/>
                      <w:lang w:val="en-US"/>
                    </w:rPr>
                    <w:t>Gorskogo</w:t>
                  </w:r>
                  <w:proofErr w:type="spellEnd"/>
                  <w:r w:rsidRPr="005B3964">
                    <w:rPr>
                      <w:rFonts w:ascii="Times New Roman" w:hAnsi="Times New Roman"/>
                      <w:bCs/>
                      <w:i/>
                      <w:spacing w:val="-2"/>
                      <w:sz w:val="21"/>
                      <w:szCs w:val="21"/>
                      <w:lang w:val="en-US"/>
                    </w:rPr>
                    <w:t xml:space="preserve"> </w:t>
                  </w:r>
                  <w:proofErr w:type="spellStart"/>
                  <w:r w:rsidRPr="005B3964">
                    <w:rPr>
                      <w:rFonts w:ascii="Times New Roman" w:hAnsi="Times New Roman"/>
                      <w:bCs/>
                      <w:i/>
                      <w:spacing w:val="-2"/>
                      <w:sz w:val="21"/>
                      <w:szCs w:val="21"/>
                      <w:lang w:val="en-US"/>
                    </w:rPr>
                    <w:t>gosudarstvennogo</w:t>
                  </w:r>
                  <w:proofErr w:type="spellEnd"/>
                  <w:r w:rsidRPr="005B3964">
                    <w:rPr>
                      <w:rFonts w:ascii="Times New Roman" w:hAnsi="Times New Roman"/>
                      <w:bCs/>
                      <w:i/>
                      <w:spacing w:val="-2"/>
                      <w:sz w:val="21"/>
                      <w:szCs w:val="21"/>
                      <w:lang w:val="en-US"/>
                    </w:rPr>
                    <w:t xml:space="preserve"> </w:t>
                  </w:r>
                  <w:proofErr w:type="spellStart"/>
                  <w:r w:rsidRPr="005B3964">
                    <w:rPr>
                      <w:rFonts w:ascii="Times New Roman" w:hAnsi="Times New Roman"/>
                      <w:bCs/>
                      <w:i/>
                      <w:spacing w:val="-2"/>
                      <w:sz w:val="21"/>
                      <w:szCs w:val="21"/>
                      <w:lang w:val="en-US"/>
                    </w:rPr>
                    <w:t>agrarnogo</w:t>
                  </w:r>
                  <w:proofErr w:type="spellEnd"/>
                  <w:r w:rsidRPr="005B3964">
                    <w:rPr>
                      <w:rFonts w:ascii="Times New Roman" w:hAnsi="Times New Roman"/>
                      <w:bCs/>
                      <w:i/>
                      <w:spacing w:val="-2"/>
                      <w:sz w:val="21"/>
                      <w:szCs w:val="21"/>
                      <w:lang w:val="en-US"/>
                    </w:rPr>
                    <w:t xml:space="preserve"> </w:t>
                  </w:r>
                  <w:proofErr w:type="spellStart"/>
                  <w:r w:rsidRPr="005B3964">
                    <w:rPr>
                      <w:rFonts w:ascii="Times New Roman" w:hAnsi="Times New Roman"/>
                      <w:bCs/>
                      <w:i/>
                      <w:spacing w:val="-2"/>
                      <w:sz w:val="21"/>
                      <w:szCs w:val="21"/>
                      <w:lang w:val="en-US"/>
                    </w:rPr>
                    <w:t>universiteta</w:t>
                  </w:r>
                  <w:proofErr w:type="spellEnd"/>
                  <w:r w:rsidRPr="005B3964">
                    <w:rPr>
                      <w:rFonts w:ascii="Times New Roman" w:hAnsi="Times New Roman"/>
                      <w:bCs/>
                      <w:spacing w:val="-2"/>
                      <w:sz w:val="21"/>
                      <w:szCs w:val="21"/>
                      <w:lang w:val="en-US"/>
                    </w:rPr>
                    <w:t xml:space="preserve"> [</w:t>
                  </w:r>
                  <w:r w:rsidRPr="005B3964">
                    <w:rPr>
                      <w:rFonts w:ascii="Times New Roman" w:hAnsi="Times New Roman"/>
                      <w:spacing w:val="-2"/>
                      <w:sz w:val="21"/>
                      <w:szCs w:val="21"/>
                      <w:lang w:val="en-US"/>
                    </w:rPr>
                    <w:t xml:space="preserve">Journal of Proceedings of the </w:t>
                  </w:r>
                  <w:proofErr w:type="spellStart"/>
                  <w:r w:rsidRPr="005B3964">
                    <w:rPr>
                      <w:rFonts w:ascii="Times New Roman" w:hAnsi="Times New Roman"/>
                      <w:spacing w:val="-2"/>
                      <w:sz w:val="21"/>
                      <w:szCs w:val="21"/>
                      <w:lang w:val="en-US"/>
                    </w:rPr>
                    <w:t>Gorsky</w:t>
                  </w:r>
                  <w:proofErr w:type="spellEnd"/>
                  <w:r w:rsidRPr="005B3964">
                    <w:rPr>
                      <w:rFonts w:ascii="Times New Roman" w:hAnsi="Times New Roman"/>
                      <w:spacing w:val="-2"/>
                      <w:sz w:val="21"/>
                      <w:szCs w:val="21"/>
                      <w:lang w:val="en-US"/>
                    </w:rPr>
                    <w:t xml:space="preserve"> </w:t>
                  </w:r>
                  <w:proofErr w:type="spellStart"/>
                  <w:r w:rsidRPr="005B3964">
                    <w:rPr>
                      <w:rFonts w:ascii="Times New Roman" w:hAnsi="Times New Roman"/>
                      <w:spacing w:val="-2"/>
                      <w:sz w:val="21"/>
                      <w:szCs w:val="21"/>
                      <w:lang w:val="en-US"/>
                    </w:rPr>
                    <w:t>Sau</w:t>
                  </w:r>
                  <w:proofErr w:type="spellEnd"/>
                  <w:r w:rsidRPr="005B3964">
                    <w:rPr>
                      <w:rFonts w:ascii="Times New Roman" w:hAnsi="Times New Roman"/>
                      <w:bCs/>
                      <w:spacing w:val="-2"/>
                      <w:sz w:val="21"/>
                      <w:szCs w:val="21"/>
                      <w:lang w:val="en-US"/>
                    </w:rPr>
                    <w:t>], 2015, vol. 52, no. 3, pp. 217–224.</w:t>
                  </w:r>
                  <w:proofErr w:type="gramEnd"/>
                  <w:r w:rsidRPr="005B3964">
                    <w:rPr>
                      <w:rFonts w:ascii="Times New Roman" w:hAnsi="Times New Roman"/>
                      <w:bCs/>
                      <w:spacing w:val="-2"/>
                      <w:sz w:val="21"/>
                      <w:szCs w:val="21"/>
                      <w:lang w:val="en-US"/>
                    </w:rPr>
                    <w:t xml:space="preserve"> (</w:t>
                  </w:r>
                  <w:proofErr w:type="gramStart"/>
                  <w:r w:rsidRPr="005B3964">
                    <w:rPr>
                      <w:rFonts w:ascii="Times New Roman" w:hAnsi="Times New Roman"/>
                      <w:bCs/>
                      <w:spacing w:val="-2"/>
                      <w:sz w:val="21"/>
                      <w:szCs w:val="21"/>
                      <w:lang w:val="en-US"/>
                    </w:rPr>
                    <w:t>in</w:t>
                  </w:r>
                  <w:proofErr w:type="gramEnd"/>
                  <w:r w:rsidRPr="005B3964">
                    <w:rPr>
                      <w:rFonts w:ascii="Times New Roman" w:hAnsi="Times New Roman"/>
                      <w:bCs/>
                      <w:spacing w:val="-2"/>
                      <w:sz w:val="21"/>
                      <w:szCs w:val="21"/>
                      <w:lang w:val="en-US"/>
                    </w:rPr>
                    <w:t xml:space="preserve"> Russ.)</w:t>
                  </w:r>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r w:rsidRPr="005B3964">
                    <w:rPr>
                      <w:rFonts w:ascii="Times New Roman" w:hAnsi="Times New Roman"/>
                      <w:bCs/>
                      <w:sz w:val="21"/>
                      <w:szCs w:val="21"/>
                      <w:lang w:val="en-US"/>
                    </w:rPr>
                    <w:t xml:space="preserve">30. </w:t>
                  </w:r>
                  <w:proofErr w:type="spellStart"/>
                  <w:r w:rsidRPr="005B3964">
                    <w:rPr>
                      <w:rFonts w:ascii="Times New Roman" w:hAnsi="Times New Roman"/>
                      <w:bCs/>
                      <w:sz w:val="21"/>
                      <w:szCs w:val="21"/>
                      <w:lang w:val="en-US"/>
                    </w:rPr>
                    <w:t>Layker</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Dzh</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Khoseus</w:t>
                  </w:r>
                  <w:proofErr w:type="spellEnd"/>
                  <w:r w:rsidRPr="005B3964">
                    <w:rPr>
                      <w:rFonts w:ascii="Times New Roman" w:hAnsi="Times New Roman"/>
                      <w:bCs/>
                      <w:sz w:val="21"/>
                      <w:szCs w:val="21"/>
                      <w:lang w:val="en-US"/>
                    </w:rPr>
                    <w:t xml:space="preserve"> M. </w:t>
                  </w:r>
                  <w:proofErr w:type="spellStart"/>
                  <w:r w:rsidRPr="005B3964">
                    <w:rPr>
                      <w:rFonts w:ascii="Times New Roman" w:hAnsi="Times New Roman"/>
                      <w:bCs/>
                      <w:i/>
                      <w:sz w:val="21"/>
                      <w:szCs w:val="21"/>
                      <w:lang w:val="en-US"/>
                    </w:rPr>
                    <w:t>Korporativnaya</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kul'tura</w:t>
                  </w:r>
                  <w:proofErr w:type="spellEnd"/>
                  <w:r w:rsidRPr="005B3964">
                    <w:rPr>
                      <w:rFonts w:ascii="Times New Roman" w:hAnsi="Times New Roman"/>
                      <w:bCs/>
                      <w:i/>
                      <w:sz w:val="21"/>
                      <w:szCs w:val="21"/>
                      <w:lang w:val="en-US"/>
                    </w:rPr>
                    <w:t xml:space="preserve"> Toyota</w:t>
                  </w:r>
                  <w:r w:rsidRPr="005B3964">
                    <w:rPr>
                      <w:rFonts w:ascii="Times New Roman" w:hAnsi="Times New Roman"/>
                      <w:bCs/>
                      <w:sz w:val="21"/>
                      <w:szCs w:val="21"/>
                      <w:lang w:val="en-US"/>
                    </w:rPr>
                    <w:t xml:space="preserve"> [</w:t>
                  </w:r>
                  <w:r w:rsidRPr="005B3964">
                    <w:rPr>
                      <w:rFonts w:ascii="Times New Roman" w:hAnsi="Times New Roman"/>
                      <w:sz w:val="21"/>
                      <w:szCs w:val="21"/>
                      <w:lang w:val="en-US"/>
                    </w:rPr>
                    <w:t>Toyota Corporate Culture</w:t>
                  </w:r>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Moscow, 2020.</w:t>
                  </w:r>
                  <w:proofErr w:type="gramEnd"/>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354 p.</w:t>
                  </w:r>
                  <w:proofErr w:type="gramEnd"/>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r w:rsidRPr="005B3964">
                    <w:rPr>
                      <w:rFonts w:ascii="Times New Roman" w:hAnsi="Times New Roman"/>
                      <w:bCs/>
                      <w:sz w:val="21"/>
                      <w:szCs w:val="21"/>
                      <w:lang w:val="en-US"/>
                    </w:rPr>
                    <w:t xml:space="preserve">31. </w:t>
                  </w:r>
                  <w:proofErr w:type="spellStart"/>
                  <w:r w:rsidRPr="005B3964">
                    <w:rPr>
                      <w:rFonts w:ascii="Times New Roman" w:hAnsi="Times New Roman"/>
                      <w:bCs/>
                      <w:sz w:val="21"/>
                      <w:szCs w:val="21"/>
                      <w:lang w:val="en-US"/>
                    </w:rPr>
                    <w:t>Levkin</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N.V.</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i/>
                      <w:sz w:val="21"/>
                      <w:szCs w:val="21"/>
                      <w:lang w:val="en-US"/>
                    </w:rPr>
                    <w:t>Organizatsionnaya</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kul'tura</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vzglyad</w:t>
                  </w:r>
                  <w:proofErr w:type="spellEnd"/>
                  <w:r w:rsidRPr="005B3964">
                    <w:rPr>
                      <w:rFonts w:ascii="Times New Roman" w:hAnsi="Times New Roman"/>
                      <w:bCs/>
                      <w:i/>
                      <w:sz w:val="21"/>
                      <w:szCs w:val="21"/>
                      <w:lang w:val="en-US"/>
                    </w:rPr>
                    <w:t xml:space="preserve"> s </w:t>
                  </w:r>
                  <w:proofErr w:type="spellStart"/>
                  <w:r w:rsidRPr="005B3964">
                    <w:rPr>
                      <w:rFonts w:ascii="Times New Roman" w:hAnsi="Times New Roman"/>
                      <w:bCs/>
                      <w:i/>
                      <w:sz w:val="21"/>
                      <w:szCs w:val="21"/>
                      <w:lang w:val="en-US"/>
                    </w:rPr>
                    <w:t>pozitsiy</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sistemnogo</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podkhoda</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Organizational Culture: A View from the Standpoint of a Systems Approach</w:t>
                  </w:r>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Petrozavodsk, 2007.</w:t>
                  </w:r>
                  <w:proofErr w:type="gramEnd"/>
                  <w:r w:rsidRPr="005B3964">
                    <w:rPr>
                      <w:rFonts w:ascii="Times New Roman" w:hAnsi="Times New Roman"/>
                      <w:bCs/>
                      <w:sz w:val="21"/>
                      <w:szCs w:val="21"/>
                      <w:lang w:val="en-US"/>
                    </w:rPr>
                    <w:t xml:space="preserve"> </w:t>
                  </w:r>
                  <w:proofErr w:type="gramStart"/>
                  <w:r w:rsidRPr="005B3964">
                    <w:rPr>
                      <w:rFonts w:ascii="Times New Roman" w:hAnsi="Times New Roman"/>
                      <w:bCs/>
                      <w:sz w:val="21"/>
                      <w:szCs w:val="21"/>
                      <w:lang w:val="en-US"/>
                    </w:rPr>
                    <w:t>268 p.</w:t>
                  </w:r>
                  <w:proofErr w:type="gramEnd"/>
                </w:p>
                <w:p w:rsidR="005B3964" w:rsidRPr="005B3964" w:rsidRDefault="005B3964" w:rsidP="005B3964">
                  <w:pPr>
                    <w:pStyle w:val="afff8"/>
                    <w:spacing w:after="0" w:line="240" w:lineRule="auto"/>
                    <w:ind w:left="0" w:firstLine="397"/>
                    <w:contextualSpacing w:val="0"/>
                    <w:rPr>
                      <w:rFonts w:ascii="Times New Roman" w:hAnsi="Times New Roman"/>
                      <w:bCs/>
                      <w:sz w:val="21"/>
                      <w:szCs w:val="21"/>
                      <w:lang w:val="en-US"/>
                    </w:rPr>
                  </w:pPr>
                  <w:r w:rsidRPr="005B3964">
                    <w:rPr>
                      <w:rFonts w:ascii="Times New Roman" w:hAnsi="Times New Roman"/>
                      <w:bCs/>
                      <w:sz w:val="21"/>
                      <w:szCs w:val="21"/>
                      <w:lang w:val="en-US"/>
                    </w:rPr>
                    <w:t xml:space="preserve">32. </w:t>
                  </w:r>
                  <w:proofErr w:type="spellStart"/>
                  <w:r w:rsidRPr="005B3964">
                    <w:rPr>
                      <w:rFonts w:ascii="Times New Roman" w:hAnsi="Times New Roman"/>
                      <w:bCs/>
                      <w:sz w:val="21"/>
                      <w:szCs w:val="21"/>
                      <w:lang w:val="en-US"/>
                    </w:rPr>
                    <w:t>Galkin</w:t>
                  </w:r>
                  <w:proofErr w:type="spellEnd"/>
                  <w:r w:rsidRPr="005B3964">
                    <w:rPr>
                      <w:rFonts w:ascii="Times New Roman" w:hAnsi="Times New Roman"/>
                      <w:bCs/>
                      <w:sz w:val="21"/>
                      <w:szCs w:val="21"/>
                      <w:lang w:val="en-US"/>
                    </w:rPr>
                    <w:t xml:space="preserve"> V.A., </w:t>
                  </w:r>
                  <w:proofErr w:type="spellStart"/>
                  <w:r w:rsidRPr="005B3964">
                    <w:rPr>
                      <w:rFonts w:ascii="Times New Roman" w:hAnsi="Times New Roman"/>
                      <w:bCs/>
                      <w:sz w:val="21"/>
                      <w:szCs w:val="21"/>
                      <w:lang w:val="en-US"/>
                    </w:rPr>
                    <w:t>Labunskiy</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L.V.</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Makarov</w:t>
                  </w:r>
                  <w:proofErr w:type="spellEnd"/>
                  <w:r w:rsidRPr="005B3964">
                    <w:rPr>
                      <w:rFonts w:ascii="Times New Roman" w:hAnsi="Times New Roman"/>
                      <w:bCs/>
                      <w:sz w:val="21"/>
                      <w:szCs w:val="21"/>
                      <w:lang w:val="en-US"/>
                    </w:rPr>
                    <w:t xml:space="preserve"> A.M., </w:t>
                  </w:r>
                  <w:proofErr w:type="spellStart"/>
                  <w:r w:rsidRPr="005B3964">
                    <w:rPr>
                      <w:rFonts w:ascii="Times New Roman" w:hAnsi="Times New Roman"/>
                      <w:bCs/>
                      <w:sz w:val="21"/>
                      <w:szCs w:val="21"/>
                      <w:lang w:val="en-US"/>
                    </w:rPr>
                    <w:t>Pikalov</w:t>
                  </w:r>
                  <w:proofErr w:type="spellEnd"/>
                  <w:r w:rsidRPr="005B3964">
                    <w:rPr>
                      <w:rFonts w:ascii="Times New Roman" w:hAnsi="Times New Roman"/>
                      <w:bCs/>
                      <w:sz w:val="21"/>
                      <w:szCs w:val="21"/>
                      <w:lang w:val="en-US"/>
                    </w:rPr>
                    <w:t xml:space="preserve"> V.A. [</w:t>
                  </w:r>
                  <w:r w:rsidRPr="005B3964">
                    <w:rPr>
                      <w:rFonts w:ascii="Times New Roman" w:hAnsi="Times New Roman"/>
                      <w:sz w:val="21"/>
                      <w:szCs w:val="21"/>
                      <w:lang w:val="en-US"/>
                    </w:rPr>
                    <w:t>Personnel Management – The Co</w:t>
                  </w:r>
                  <w:r w:rsidRPr="005B3964">
                    <w:rPr>
                      <w:rFonts w:ascii="Times New Roman" w:hAnsi="Times New Roman"/>
                      <w:sz w:val="21"/>
                      <w:szCs w:val="21"/>
                      <w:lang w:val="en-US"/>
                    </w:rPr>
                    <w:t>n</w:t>
                  </w:r>
                  <w:r w:rsidRPr="005B3964">
                    <w:rPr>
                      <w:rFonts w:ascii="Times New Roman" w:hAnsi="Times New Roman"/>
                      <w:sz w:val="21"/>
                      <w:szCs w:val="21"/>
                      <w:lang w:val="en-US"/>
                    </w:rPr>
                    <w:t xml:space="preserve">cept of </w:t>
                  </w:r>
                  <w:proofErr w:type="spellStart"/>
                  <w:r w:rsidRPr="005B3964">
                    <w:rPr>
                      <w:rFonts w:ascii="Times New Roman" w:hAnsi="Times New Roman"/>
                      <w:sz w:val="21"/>
                      <w:szCs w:val="21"/>
                      <w:lang w:val="en-US"/>
                    </w:rPr>
                    <w:t>NTTS-NIIOGR</w:t>
                  </w:r>
                  <w:proofErr w:type="spellEnd"/>
                  <w:r w:rsidRPr="005B3964">
                    <w:rPr>
                      <w:rFonts w:ascii="Times New Roman" w:hAnsi="Times New Roman"/>
                      <w:bCs/>
                      <w:sz w:val="21"/>
                      <w:szCs w:val="21"/>
                      <w:lang w:val="en-US"/>
                    </w:rPr>
                    <w:t xml:space="preserve">]. </w:t>
                  </w:r>
                  <w:proofErr w:type="spellStart"/>
                  <w:r w:rsidRPr="005B3964">
                    <w:rPr>
                      <w:rFonts w:ascii="Times New Roman" w:hAnsi="Times New Roman"/>
                      <w:bCs/>
                      <w:i/>
                      <w:sz w:val="21"/>
                      <w:szCs w:val="21"/>
                      <w:lang w:val="en-US"/>
                    </w:rPr>
                    <w:t>Itogi</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i</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problemy</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proizvodstva</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nauki</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i</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obrazovaniya</w:t>
                  </w:r>
                  <w:proofErr w:type="spellEnd"/>
                  <w:r w:rsidRPr="005B3964">
                    <w:rPr>
                      <w:rFonts w:ascii="Times New Roman" w:hAnsi="Times New Roman"/>
                      <w:bCs/>
                      <w:i/>
                      <w:sz w:val="21"/>
                      <w:szCs w:val="21"/>
                      <w:lang w:val="en-US"/>
                    </w:rPr>
                    <w:t xml:space="preserve"> v </w:t>
                  </w:r>
                  <w:proofErr w:type="spellStart"/>
                  <w:r w:rsidRPr="005B3964">
                    <w:rPr>
                      <w:rFonts w:ascii="Times New Roman" w:hAnsi="Times New Roman"/>
                      <w:bCs/>
                      <w:i/>
                      <w:sz w:val="21"/>
                      <w:szCs w:val="21"/>
                      <w:lang w:val="en-US"/>
                    </w:rPr>
                    <w:t>sfere</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dobychi</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poleznykh</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iskopaemykh</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otkrytym</w:t>
                  </w:r>
                  <w:proofErr w:type="spellEnd"/>
                  <w:r w:rsidRPr="005B3964">
                    <w:rPr>
                      <w:rFonts w:ascii="Times New Roman" w:hAnsi="Times New Roman"/>
                      <w:bCs/>
                      <w:i/>
                      <w:sz w:val="21"/>
                      <w:szCs w:val="21"/>
                      <w:lang w:val="en-US"/>
                    </w:rPr>
                    <w:t xml:space="preserve"> </w:t>
                  </w:r>
                  <w:proofErr w:type="spellStart"/>
                  <w:r w:rsidRPr="005B3964">
                    <w:rPr>
                      <w:rFonts w:ascii="Times New Roman" w:hAnsi="Times New Roman"/>
                      <w:bCs/>
                      <w:i/>
                      <w:sz w:val="21"/>
                      <w:szCs w:val="21"/>
                      <w:lang w:val="en-US"/>
                    </w:rPr>
                    <w:t>sposobom</w:t>
                  </w:r>
                  <w:proofErr w:type="spellEnd"/>
                  <w:r w:rsidRPr="005B3964">
                    <w:rPr>
                      <w:rFonts w:ascii="Times New Roman" w:hAnsi="Times New Roman"/>
                      <w:bCs/>
                      <w:sz w:val="21"/>
                      <w:szCs w:val="21"/>
                      <w:lang w:val="en-US"/>
                    </w:rPr>
                    <w:t xml:space="preserve"> [</w:t>
                  </w:r>
                  <w:r w:rsidRPr="005B3964">
                    <w:rPr>
                      <w:rFonts w:ascii="Times New Roman" w:hAnsi="Times New Roman"/>
                      <w:sz w:val="21"/>
                      <w:szCs w:val="21"/>
                      <w:lang w:val="en-US"/>
                    </w:rPr>
                    <w:t>Results and Problems of Production, Science and Education in the Field of Open-Cut Mining: Materials of the International. Scientific and Technical Conference (Yekaterinburg, October 10–12, 2002)</w:t>
                  </w:r>
                  <w:r w:rsidRPr="005B3964">
                    <w:rPr>
                      <w:rFonts w:ascii="Times New Roman" w:hAnsi="Times New Roman"/>
                      <w:bCs/>
                      <w:sz w:val="21"/>
                      <w:szCs w:val="21"/>
                      <w:lang w:val="en-US"/>
                    </w:rPr>
                    <w:t xml:space="preserve">]. </w:t>
                  </w:r>
                  <w:proofErr w:type="spellStart"/>
                  <w:r w:rsidRPr="005B3964">
                    <w:rPr>
                      <w:rFonts w:ascii="Times New Roman" w:hAnsi="Times New Roman"/>
                      <w:bCs/>
                      <w:sz w:val="21"/>
                      <w:szCs w:val="21"/>
                      <w:lang w:val="en-US"/>
                    </w:rPr>
                    <w:t>Ekaterinburg</w:t>
                  </w:r>
                  <w:proofErr w:type="spellEnd"/>
                  <w:r w:rsidRPr="005B3964">
                    <w:rPr>
                      <w:rFonts w:ascii="Times New Roman" w:hAnsi="Times New Roman"/>
                      <w:bCs/>
                      <w:sz w:val="21"/>
                      <w:szCs w:val="21"/>
                      <w:lang w:val="en-US"/>
                    </w:rPr>
                    <w:t>, 2002, pp. 281–285. (</w:t>
                  </w:r>
                  <w:proofErr w:type="gramStart"/>
                  <w:r w:rsidRPr="005B3964">
                    <w:rPr>
                      <w:rFonts w:ascii="Times New Roman" w:hAnsi="Times New Roman"/>
                      <w:bCs/>
                      <w:sz w:val="21"/>
                      <w:szCs w:val="21"/>
                      <w:lang w:val="en-US"/>
                    </w:rPr>
                    <w:t>in</w:t>
                  </w:r>
                  <w:proofErr w:type="gramEnd"/>
                  <w:r w:rsidRPr="005B3964">
                    <w:rPr>
                      <w:rFonts w:ascii="Times New Roman" w:hAnsi="Times New Roman"/>
                      <w:bCs/>
                      <w:sz w:val="21"/>
                      <w:szCs w:val="21"/>
                      <w:lang w:val="en-US"/>
                    </w:rPr>
                    <w:t xml:space="preserve"> Russ.)</w:t>
                  </w:r>
                </w:p>
                <w:p w:rsidR="005B3964" w:rsidRPr="00EB6412" w:rsidRDefault="005B3964" w:rsidP="005B3964">
                  <w:pPr>
                    <w:pStyle w:val="afff8"/>
                    <w:spacing w:after="0" w:line="240" w:lineRule="auto"/>
                    <w:ind w:left="0"/>
                    <w:rPr>
                      <w:rFonts w:ascii="Times New Roman" w:hAnsi="Times New Roman"/>
                      <w:bCs/>
                      <w:sz w:val="12"/>
                      <w:szCs w:val="20"/>
                      <w:lang w:val="en-US"/>
                    </w:rPr>
                  </w:pPr>
                </w:p>
                <w:p w:rsidR="00F96B51" w:rsidRPr="00EB6412" w:rsidRDefault="00F96B51" w:rsidP="005B3964">
                  <w:pPr>
                    <w:pStyle w:val="afff8"/>
                    <w:spacing w:after="0" w:line="240" w:lineRule="auto"/>
                    <w:ind w:left="0"/>
                    <w:rPr>
                      <w:rFonts w:ascii="Times New Roman" w:hAnsi="Times New Roman"/>
                      <w:bCs/>
                      <w:sz w:val="12"/>
                      <w:szCs w:val="20"/>
                      <w:lang w:val="en-US"/>
                    </w:rPr>
                  </w:pPr>
                </w:p>
                <w:p w:rsidR="005B3964" w:rsidRPr="000A1CAB" w:rsidRDefault="005B3964" w:rsidP="005B3964">
                  <w:pPr>
                    <w:pStyle w:val="afff8"/>
                    <w:spacing w:after="0" w:line="240" w:lineRule="auto"/>
                    <w:ind w:left="0" w:firstLine="397"/>
                    <w:rPr>
                      <w:rFonts w:ascii="Times New Roman" w:hAnsi="Times New Roman"/>
                      <w:bCs/>
                      <w:szCs w:val="24"/>
                      <w:lang w:val="en-US"/>
                    </w:rPr>
                  </w:pPr>
                  <w:r w:rsidRPr="000A1CAB">
                    <w:rPr>
                      <w:rFonts w:ascii="Times New Roman" w:hAnsi="Times New Roman"/>
                      <w:b/>
                      <w:bCs/>
                      <w:szCs w:val="24"/>
                      <w:lang w:val="en-US"/>
                    </w:rPr>
                    <w:t xml:space="preserve">Nikolay A. </w:t>
                  </w:r>
                  <w:proofErr w:type="spellStart"/>
                  <w:r w:rsidRPr="000A1CAB">
                    <w:rPr>
                      <w:rFonts w:ascii="Times New Roman" w:hAnsi="Times New Roman"/>
                      <w:b/>
                      <w:bCs/>
                      <w:szCs w:val="24"/>
                      <w:lang w:val="en-US"/>
                    </w:rPr>
                    <w:t>Nikolaev</w:t>
                  </w:r>
                  <w:proofErr w:type="spellEnd"/>
                  <w:r w:rsidRPr="000A1CAB">
                    <w:rPr>
                      <w:rFonts w:ascii="Times New Roman" w:hAnsi="Times New Roman"/>
                      <w:b/>
                      <w:bCs/>
                      <w:szCs w:val="24"/>
                      <w:lang w:val="en-US"/>
                    </w:rPr>
                    <w:t xml:space="preserve">, </w:t>
                  </w:r>
                  <w:r w:rsidRPr="000A1CAB">
                    <w:rPr>
                      <w:rFonts w:ascii="Times New Roman" w:hAnsi="Times New Roman"/>
                      <w:bCs/>
                      <w:szCs w:val="24"/>
                      <w:lang w:val="en-US"/>
                    </w:rPr>
                    <w:t>Candidate of Sciences (Economics), Associate Professor of the Department of Labor Economics and Human Resource Management, Ural State University of Economics, Yekat</w:t>
                  </w:r>
                  <w:r w:rsidRPr="000A1CAB">
                    <w:rPr>
                      <w:rFonts w:ascii="Times New Roman" w:hAnsi="Times New Roman"/>
                      <w:bCs/>
                      <w:szCs w:val="24"/>
                      <w:lang w:val="en-US"/>
                    </w:rPr>
                    <w:t>e</w:t>
                  </w:r>
                  <w:r w:rsidRPr="000A1CAB">
                    <w:rPr>
                      <w:rFonts w:ascii="Times New Roman" w:hAnsi="Times New Roman"/>
                      <w:bCs/>
                      <w:szCs w:val="24"/>
                      <w:lang w:val="en-US"/>
                    </w:rPr>
                    <w:t>rinburg, wagner83@mail.ru</w:t>
                  </w:r>
                </w:p>
                <w:p w:rsidR="005B3964" w:rsidRDefault="005B3964" w:rsidP="005B3964">
                  <w:pPr>
                    <w:ind w:firstLine="709"/>
                    <w:jc w:val="right"/>
                    <w:rPr>
                      <w:b/>
                      <w:i/>
                      <w:sz w:val="18"/>
                      <w:szCs w:val="18"/>
                    </w:rPr>
                  </w:pPr>
                  <w:r w:rsidRPr="00FC3FB2">
                    <w:rPr>
                      <w:b/>
                      <w:i/>
                      <w:sz w:val="18"/>
                      <w:szCs w:val="18"/>
                      <w:lang w:val="en-US"/>
                    </w:rPr>
                    <w:t>Received</w:t>
                  </w:r>
                  <w:r w:rsidR="00704C66">
                    <w:rPr>
                      <w:b/>
                      <w:i/>
                      <w:sz w:val="18"/>
                      <w:szCs w:val="18"/>
                      <w:lang w:val="en-US"/>
                    </w:rPr>
                    <w:t xml:space="preserve"> November 19</w:t>
                  </w:r>
                  <w:r w:rsidRPr="00FC3FB2">
                    <w:rPr>
                      <w:b/>
                      <w:i/>
                      <w:sz w:val="18"/>
                      <w:szCs w:val="18"/>
                      <w:lang w:val="en-US"/>
                    </w:rPr>
                    <w:t>, 2021</w:t>
                  </w:r>
                </w:p>
                <w:p w:rsidR="005B3964" w:rsidRPr="000A1CAB" w:rsidRDefault="005B3964" w:rsidP="005B3964">
                  <w:pPr>
                    <w:ind w:firstLine="709"/>
                    <w:jc w:val="right"/>
                    <w:rPr>
                      <w:b/>
                      <w:i/>
                      <w:sz w:val="18"/>
                      <w:szCs w:val="18"/>
                    </w:rPr>
                  </w:pPr>
                </w:p>
                <w:tbl>
                  <w:tblPr>
                    <w:tblW w:w="5000" w:type="pct"/>
                    <w:jc w:val="center"/>
                    <w:tblLook w:val="04A0"/>
                  </w:tblPr>
                  <w:tblGrid>
                    <w:gridCol w:w="4442"/>
                    <w:gridCol w:w="407"/>
                    <w:gridCol w:w="4433"/>
                  </w:tblGrid>
                  <w:tr w:rsidR="005B3964" w:rsidRPr="00342991" w:rsidTr="005B3964">
                    <w:trPr>
                      <w:jc w:val="center"/>
                    </w:trPr>
                    <w:tc>
                      <w:tcPr>
                        <w:tcW w:w="2393" w:type="pct"/>
                        <w:tcBorders>
                          <w:top w:val="single" w:sz="4" w:space="0" w:color="auto"/>
                        </w:tcBorders>
                      </w:tcPr>
                      <w:p w:rsidR="005B3964" w:rsidRPr="00342991" w:rsidRDefault="005B3964" w:rsidP="006C04F7">
                        <w:pPr>
                          <w:tabs>
                            <w:tab w:val="left" w:pos="397"/>
                          </w:tabs>
                          <w:spacing w:before="240" w:after="120"/>
                          <w:jc w:val="center"/>
                          <w:rPr>
                            <w:b/>
                            <w:sz w:val="18"/>
                          </w:rPr>
                        </w:pPr>
                        <w:r w:rsidRPr="00342991">
                          <w:rPr>
                            <w:b/>
                            <w:caps/>
                            <w:sz w:val="18"/>
                          </w:rPr>
                          <w:t>Образец цитирования</w:t>
                        </w:r>
                      </w:p>
                    </w:tc>
                    <w:tc>
                      <w:tcPr>
                        <w:tcW w:w="219" w:type="pct"/>
                        <w:tcBorders>
                          <w:top w:val="single" w:sz="4" w:space="0" w:color="auto"/>
                        </w:tcBorders>
                      </w:tcPr>
                      <w:p w:rsidR="005B3964" w:rsidRPr="00342991" w:rsidRDefault="005B3964" w:rsidP="006C04F7">
                        <w:pPr>
                          <w:tabs>
                            <w:tab w:val="left" w:pos="397"/>
                          </w:tabs>
                          <w:spacing w:before="240" w:after="120"/>
                          <w:jc w:val="center"/>
                          <w:rPr>
                            <w:b/>
                            <w:sz w:val="18"/>
                          </w:rPr>
                        </w:pPr>
                      </w:p>
                    </w:tc>
                    <w:tc>
                      <w:tcPr>
                        <w:tcW w:w="2388" w:type="pct"/>
                        <w:tcBorders>
                          <w:top w:val="single" w:sz="4" w:space="0" w:color="auto"/>
                        </w:tcBorders>
                      </w:tcPr>
                      <w:p w:rsidR="005B3964" w:rsidRPr="00342991" w:rsidRDefault="005B3964" w:rsidP="006C04F7">
                        <w:pPr>
                          <w:tabs>
                            <w:tab w:val="left" w:pos="397"/>
                          </w:tabs>
                          <w:spacing w:before="240" w:after="120"/>
                          <w:jc w:val="center"/>
                          <w:rPr>
                            <w:b/>
                            <w:sz w:val="18"/>
                          </w:rPr>
                        </w:pPr>
                        <w:proofErr w:type="spellStart"/>
                        <w:r w:rsidRPr="00342991">
                          <w:rPr>
                            <w:b/>
                            <w:sz w:val="18"/>
                          </w:rPr>
                          <w:t>FOR</w:t>
                        </w:r>
                        <w:proofErr w:type="spellEnd"/>
                        <w:r w:rsidRPr="00342991">
                          <w:rPr>
                            <w:b/>
                            <w:sz w:val="18"/>
                          </w:rPr>
                          <w:t xml:space="preserve"> </w:t>
                        </w:r>
                        <w:proofErr w:type="spellStart"/>
                        <w:r w:rsidRPr="00342991">
                          <w:rPr>
                            <w:b/>
                            <w:sz w:val="18"/>
                          </w:rPr>
                          <w:t>CITATION</w:t>
                        </w:r>
                        <w:proofErr w:type="spellEnd"/>
                      </w:p>
                    </w:tc>
                  </w:tr>
                  <w:tr w:rsidR="005B3964" w:rsidRPr="005B3964" w:rsidTr="005B3964">
                    <w:trPr>
                      <w:jc w:val="center"/>
                    </w:trPr>
                    <w:tc>
                      <w:tcPr>
                        <w:tcW w:w="2393" w:type="pct"/>
                      </w:tcPr>
                      <w:p w:rsidR="005B3964" w:rsidRPr="00342991" w:rsidRDefault="005B3964" w:rsidP="00EB6412">
                        <w:pPr>
                          <w:tabs>
                            <w:tab w:val="left" w:pos="397"/>
                          </w:tabs>
                          <w:ind w:firstLine="397"/>
                          <w:rPr>
                            <w:sz w:val="18"/>
                            <w:szCs w:val="18"/>
                          </w:rPr>
                        </w:pPr>
                        <w:r w:rsidRPr="00D8471E">
                          <w:rPr>
                            <w:spacing w:val="-2"/>
                            <w:sz w:val="18"/>
                            <w:szCs w:val="18"/>
                          </w:rPr>
                          <w:t>Николаев, Н.А. Методические рекомендации по повышению мотивации персонала к процессу сове</w:t>
                        </w:r>
                        <w:r w:rsidRPr="00D8471E">
                          <w:rPr>
                            <w:spacing w:val="-2"/>
                            <w:sz w:val="18"/>
                            <w:szCs w:val="18"/>
                          </w:rPr>
                          <w:t>р</w:t>
                        </w:r>
                        <w:r w:rsidRPr="00D8471E">
                          <w:rPr>
                            <w:spacing w:val="-2"/>
                            <w:sz w:val="18"/>
                            <w:szCs w:val="18"/>
                          </w:rPr>
                          <w:t>шенствования деятельности организации на основе персонифицированного подхода / Н.А. Николаев</w:t>
                        </w:r>
                        <w:r w:rsidRPr="00342991">
                          <w:rPr>
                            <w:spacing w:val="-2"/>
                            <w:sz w:val="18"/>
                            <w:szCs w:val="18"/>
                          </w:rPr>
                          <w:t xml:space="preserve"> // Вестник ЮУрГУ. Серия «Экономика и менеджмент». – 2021. – Т. 15, № </w:t>
                        </w:r>
                        <w:r w:rsidRPr="002710BD">
                          <w:rPr>
                            <w:spacing w:val="-2"/>
                            <w:sz w:val="18"/>
                            <w:szCs w:val="18"/>
                          </w:rPr>
                          <w:t>4</w:t>
                        </w:r>
                        <w:r w:rsidRPr="00342991">
                          <w:rPr>
                            <w:spacing w:val="-2"/>
                            <w:sz w:val="18"/>
                            <w:szCs w:val="18"/>
                          </w:rPr>
                          <w:t>. – С. </w:t>
                        </w:r>
                        <w:r>
                          <w:rPr>
                            <w:spacing w:val="-2"/>
                            <w:sz w:val="18"/>
                            <w:szCs w:val="18"/>
                          </w:rPr>
                          <w:t>84</w:t>
                        </w:r>
                        <w:r w:rsidRPr="00342991">
                          <w:rPr>
                            <w:spacing w:val="-2"/>
                            <w:sz w:val="18"/>
                            <w:szCs w:val="18"/>
                          </w:rPr>
                          <w:t>–</w:t>
                        </w:r>
                        <w:r>
                          <w:rPr>
                            <w:spacing w:val="-2"/>
                            <w:sz w:val="18"/>
                            <w:szCs w:val="18"/>
                          </w:rPr>
                          <w:t>9</w:t>
                        </w:r>
                        <w:r w:rsidRPr="00342991">
                          <w:rPr>
                            <w:spacing w:val="-2"/>
                            <w:sz w:val="18"/>
                            <w:szCs w:val="18"/>
                          </w:rPr>
                          <w:t xml:space="preserve">6. </w:t>
                        </w:r>
                        <w:proofErr w:type="spellStart"/>
                        <w:r w:rsidRPr="00342991">
                          <w:rPr>
                            <w:spacing w:val="-2"/>
                            <w:sz w:val="18"/>
                            <w:szCs w:val="18"/>
                          </w:rPr>
                          <w:t>DOI</w:t>
                        </w:r>
                        <w:proofErr w:type="spellEnd"/>
                        <w:r w:rsidRPr="00342991">
                          <w:rPr>
                            <w:spacing w:val="-2"/>
                            <w:sz w:val="18"/>
                            <w:szCs w:val="18"/>
                          </w:rPr>
                          <w:t>: 10.14529/</w:t>
                        </w:r>
                        <w:proofErr w:type="spellStart"/>
                        <w:r w:rsidRPr="00342991">
                          <w:rPr>
                            <w:spacing w:val="-2"/>
                            <w:sz w:val="18"/>
                            <w:szCs w:val="18"/>
                          </w:rPr>
                          <w:t>em210</w:t>
                        </w:r>
                        <w:r w:rsidRPr="002710BD">
                          <w:rPr>
                            <w:spacing w:val="-2"/>
                            <w:sz w:val="18"/>
                            <w:szCs w:val="18"/>
                          </w:rPr>
                          <w:t>4</w:t>
                        </w:r>
                        <w:r w:rsidRPr="00342991">
                          <w:rPr>
                            <w:spacing w:val="-2"/>
                            <w:sz w:val="18"/>
                            <w:szCs w:val="18"/>
                          </w:rPr>
                          <w:t>0</w:t>
                        </w:r>
                        <w:r>
                          <w:rPr>
                            <w:spacing w:val="-2"/>
                            <w:sz w:val="18"/>
                            <w:szCs w:val="18"/>
                          </w:rPr>
                          <w:t>9</w:t>
                        </w:r>
                        <w:proofErr w:type="spellEnd"/>
                      </w:p>
                    </w:tc>
                    <w:tc>
                      <w:tcPr>
                        <w:tcW w:w="219" w:type="pct"/>
                      </w:tcPr>
                      <w:p w:rsidR="005B3964" w:rsidRPr="00342991" w:rsidRDefault="005B3964" w:rsidP="006C04F7">
                        <w:pPr>
                          <w:tabs>
                            <w:tab w:val="left" w:pos="397"/>
                          </w:tabs>
                          <w:rPr>
                            <w:sz w:val="18"/>
                            <w:szCs w:val="18"/>
                            <w:highlight w:val="green"/>
                          </w:rPr>
                        </w:pPr>
                      </w:p>
                    </w:tc>
                    <w:tc>
                      <w:tcPr>
                        <w:tcW w:w="2388" w:type="pct"/>
                      </w:tcPr>
                      <w:p w:rsidR="005B3964" w:rsidRPr="005B3964" w:rsidRDefault="005B3964" w:rsidP="006C04F7">
                        <w:pPr>
                          <w:tabs>
                            <w:tab w:val="left" w:pos="397"/>
                          </w:tabs>
                          <w:ind w:firstLine="397"/>
                          <w:rPr>
                            <w:sz w:val="18"/>
                            <w:szCs w:val="18"/>
                            <w:highlight w:val="green"/>
                            <w:lang w:val="en-US"/>
                          </w:rPr>
                        </w:pPr>
                        <w:proofErr w:type="spellStart"/>
                        <w:r w:rsidRPr="000A1CAB">
                          <w:rPr>
                            <w:spacing w:val="-2"/>
                            <w:sz w:val="18"/>
                            <w:szCs w:val="18"/>
                            <w:lang w:val="en-US"/>
                          </w:rPr>
                          <w:t>Nikolaev</w:t>
                        </w:r>
                        <w:proofErr w:type="spellEnd"/>
                        <w:r w:rsidRPr="000A1CAB">
                          <w:rPr>
                            <w:spacing w:val="-2"/>
                            <w:sz w:val="18"/>
                            <w:szCs w:val="18"/>
                            <w:lang w:val="en-US"/>
                          </w:rPr>
                          <w:t xml:space="preserve"> </w:t>
                        </w:r>
                        <w:proofErr w:type="spellStart"/>
                        <w:r w:rsidRPr="000A1CAB">
                          <w:rPr>
                            <w:spacing w:val="-2"/>
                            <w:sz w:val="18"/>
                            <w:szCs w:val="18"/>
                            <w:lang w:val="en-US"/>
                          </w:rPr>
                          <w:t>N.A.</w:t>
                        </w:r>
                        <w:proofErr w:type="spellEnd"/>
                        <w:r w:rsidRPr="000A1CAB">
                          <w:rPr>
                            <w:spacing w:val="-2"/>
                            <w:sz w:val="18"/>
                            <w:szCs w:val="18"/>
                            <w:lang w:val="en-US"/>
                          </w:rPr>
                          <w:t xml:space="preserve"> Methodological Recommendations for Increasing Personnel Motivation to the Process of Impro</w:t>
                        </w:r>
                        <w:r w:rsidRPr="000A1CAB">
                          <w:rPr>
                            <w:spacing w:val="-2"/>
                            <w:sz w:val="18"/>
                            <w:szCs w:val="18"/>
                            <w:lang w:val="en-US"/>
                          </w:rPr>
                          <w:t>v</w:t>
                        </w:r>
                        <w:r w:rsidRPr="000A1CAB">
                          <w:rPr>
                            <w:spacing w:val="-2"/>
                            <w:sz w:val="18"/>
                            <w:szCs w:val="18"/>
                            <w:lang w:val="en-US"/>
                          </w:rPr>
                          <w:t>ing the Activities of an Organization Based on a Persona</w:t>
                        </w:r>
                        <w:r w:rsidRPr="000A1CAB">
                          <w:rPr>
                            <w:spacing w:val="-2"/>
                            <w:sz w:val="18"/>
                            <w:szCs w:val="18"/>
                            <w:lang w:val="en-US"/>
                          </w:rPr>
                          <w:t>l</w:t>
                        </w:r>
                        <w:r w:rsidRPr="000A1CAB">
                          <w:rPr>
                            <w:spacing w:val="-2"/>
                            <w:sz w:val="18"/>
                            <w:szCs w:val="18"/>
                            <w:lang w:val="en-US"/>
                          </w:rPr>
                          <w:t>ized Approach</w:t>
                        </w:r>
                        <w:r w:rsidRPr="00342991">
                          <w:rPr>
                            <w:sz w:val="18"/>
                            <w:szCs w:val="26"/>
                            <w:lang w:val="en-US"/>
                          </w:rPr>
                          <w:t xml:space="preserve">. </w:t>
                        </w:r>
                        <w:r w:rsidRPr="00342991">
                          <w:rPr>
                            <w:i/>
                            <w:sz w:val="18"/>
                            <w:szCs w:val="18"/>
                            <w:lang w:val="en-US"/>
                          </w:rPr>
                          <w:t>Bulletin of the South Ural State Univers</w:t>
                        </w:r>
                        <w:r w:rsidRPr="00342991">
                          <w:rPr>
                            <w:i/>
                            <w:sz w:val="18"/>
                            <w:szCs w:val="18"/>
                            <w:lang w:val="en-US"/>
                          </w:rPr>
                          <w:t>i</w:t>
                        </w:r>
                        <w:r w:rsidRPr="00342991">
                          <w:rPr>
                            <w:i/>
                            <w:sz w:val="18"/>
                            <w:szCs w:val="18"/>
                            <w:lang w:val="en-US"/>
                          </w:rPr>
                          <w:t>ty. Ser. Economics and Management</w:t>
                        </w:r>
                        <w:r w:rsidRPr="00342991">
                          <w:rPr>
                            <w:sz w:val="18"/>
                            <w:szCs w:val="18"/>
                            <w:lang w:val="en-US"/>
                          </w:rPr>
                          <w:t>, 2021, vol. 15, no. </w:t>
                        </w:r>
                        <w:r>
                          <w:rPr>
                            <w:sz w:val="18"/>
                            <w:szCs w:val="18"/>
                            <w:lang w:val="en-US"/>
                          </w:rPr>
                          <w:t>4</w:t>
                        </w:r>
                        <w:r w:rsidRPr="00342991">
                          <w:rPr>
                            <w:sz w:val="18"/>
                            <w:szCs w:val="18"/>
                            <w:lang w:val="en-US"/>
                          </w:rPr>
                          <w:t xml:space="preserve">, pp. </w:t>
                        </w:r>
                        <w:r w:rsidRPr="005B3964">
                          <w:rPr>
                            <w:spacing w:val="-2"/>
                            <w:sz w:val="18"/>
                            <w:szCs w:val="18"/>
                            <w:lang w:val="en-US"/>
                          </w:rPr>
                          <w:t>84–96</w:t>
                        </w:r>
                        <w:r w:rsidRPr="00342991">
                          <w:rPr>
                            <w:spacing w:val="-2"/>
                            <w:sz w:val="18"/>
                            <w:szCs w:val="18"/>
                            <w:lang w:val="en-US"/>
                          </w:rPr>
                          <w:t>.</w:t>
                        </w:r>
                        <w:r w:rsidRPr="00342991">
                          <w:rPr>
                            <w:sz w:val="18"/>
                            <w:szCs w:val="18"/>
                            <w:lang w:val="en-US"/>
                          </w:rPr>
                          <w:t xml:space="preserve"> (</w:t>
                        </w:r>
                        <w:proofErr w:type="gramStart"/>
                        <w:r w:rsidRPr="00342991">
                          <w:rPr>
                            <w:sz w:val="18"/>
                            <w:szCs w:val="18"/>
                            <w:lang w:val="en-US"/>
                          </w:rPr>
                          <w:t>in</w:t>
                        </w:r>
                        <w:proofErr w:type="gramEnd"/>
                        <w:r w:rsidRPr="00342991">
                          <w:rPr>
                            <w:sz w:val="18"/>
                            <w:szCs w:val="18"/>
                            <w:lang w:val="en-US"/>
                          </w:rPr>
                          <w:t xml:space="preserve"> Russ.). </w:t>
                        </w:r>
                        <w:proofErr w:type="spellStart"/>
                        <w:r w:rsidRPr="00342991">
                          <w:rPr>
                            <w:sz w:val="18"/>
                            <w:szCs w:val="18"/>
                            <w:lang w:val="en-US"/>
                          </w:rPr>
                          <w:t>DOI</w:t>
                        </w:r>
                        <w:proofErr w:type="spellEnd"/>
                        <w:r w:rsidRPr="00342991">
                          <w:rPr>
                            <w:sz w:val="18"/>
                            <w:szCs w:val="18"/>
                            <w:lang w:val="en-US"/>
                          </w:rPr>
                          <w:t>: 10.14529/</w:t>
                        </w:r>
                        <w:proofErr w:type="spellStart"/>
                        <w:r w:rsidRPr="00342991">
                          <w:rPr>
                            <w:spacing w:val="-2"/>
                            <w:sz w:val="18"/>
                            <w:szCs w:val="18"/>
                            <w:lang w:val="en-US"/>
                          </w:rPr>
                          <w:t>em210</w:t>
                        </w:r>
                        <w:r>
                          <w:rPr>
                            <w:spacing w:val="-2"/>
                            <w:sz w:val="18"/>
                            <w:szCs w:val="18"/>
                            <w:lang w:val="en-US"/>
                          </w:rPr>
                          <w:t>4</w:t>
                        </w:r>
                        <w:r w:rsidRPr="00342991">
                          <w:rPr>
                            <w:spacing w:val="-2"/>
                            <w:sz w:val="18"/>
                            <w:szCs w:val="18"/>
                            <w:lang w:val="en-US"/>
                          </w:rPr>
                          <w:t>0</w:t>
                        </w:r>
                        <w:r w:rsidRPr="005B3964">
                          <w:rPr>
                            <w:spacing w:val="-2"/>
                            <w:sz w:val="18"/>
                            <w:szCs w:val="18"/>
                            <w:lang w:val="en-US"/>
                          </w:rPr>
                          <w:t>9</w:t>
                        </w:r>
                        <w:proofErr w:type="spellEnd"/>
                      </w:p>
                    </w:tc>
                  </w:tr>
                </w:tbl>
                <w:p w:rsidR="005B3964" w:rsidRPr="005B3964" w:rsidRDefault="005B3964" w:rsidP="00EB6412">
                  <w:pPr>
                    <w:rPr>
                      <w:lang w:val="en-US"/>
                    </w:rPr>
                  </w:pPr>
                </w:p>
              </w:txbxContent>
            </v:textbox>
          </v:shape>
        </w:pict>
      </w:r>
    </w:p>
    <w:p w:rsidR="00A13725" w:rsidRPr="000A1CAB" w:rsidRDefault="00A13725" w:rsidP="00A13725">
      <w:pPr>
        <w:tabs>
          <w:tab w:val="left" w:pos="397"/>
        </w:tabs>
        <w:ind w:firstLine="397"/>
        <w:rPr>
          <w:spacing w:val="-2"/>
          <w:sz w:val="18"/>
          <w:szCs w:val="18"/>
        </w:rPr>
      </w:pPr>
    </w:p>
    <w:p w:rsidR="00A13725" w:rsidRPr="00A13725" w:rsidRDefault="00A13725" w:rsidP="00A13725">
      <w:pPr>
        <w:pStyle w:val="afff8"/>
        <w:spacing w:after="0" w:line="240" w:lineRule="auto"/>
        <w:ind w:left="0" w:firstLine="397"/>
        <w:rPr>
          <w:rFonts w:ascii="Times New Roman" w:hAnsi="Times New Roman"/>
          <w:bCs/>
          <w:szCs w:val="24"/>
        </w:rPr>
      </w:pPr>
    </w:p>
    <w:p w:rsidR="00A13725" w:rsidRPr="00A13725" w:rsidRDefault="00A13725" w:rsidP="00A13725">
      <w:pPr>
        <w:tabs>
          <w:tab w:val="left" w:pos="397"/>
        </w:tabs>
        <w:ind w:firstLine="397"/>
        <w:rPr>
          <w:spacing w:val="-2"/>
          <w:sz w:val="18"/>
          <w:szCs w:val="18"/>
        </w:rPr>
      </w:pPr>
    </w:p>
    <w:bookmarkEnd w:id="0"/>
    <w:bookmarkEnd w:id="1"/>
    <w:p w:rsidR="00A13725" w:rsidRDefault="00A13725" w:rsidP="00A13725">
      <w:pPr>
        <w:widowControl w:val="0"/>
        <w:shd w:val="clear" w:color="auto" w:fill="FFFFFF"/>
        <w:ind w:firstLine="397"/>
        <w:rPr>
          <w:b/>
        </w:rPr>
      </w:pPr>
    </w:p>
    <w:sectPr w:rsidR="00A13725" w:rsidSect="00A13725">
      <w:headerReference w:type="even" r:id="rId20"/>
      <w:headerReference w:type="default" r:id="rId21"/>
      <w:footerReference w:type="even" r:id="rId22"/>
      <w:footerReference w:type="default" r:id="rId23"/>
      <w:footerReference w:type="first" r:id="rId24"/>
      <w:endnotePr>
        <w:numFmt w:val="decimal"/>
      </w:endnotePr>
      <w:type w:val="continuous"/>
      <w:pgSz w:w="11906" w:h="16838" w:code="9"/>
      <w:pgMar w:top="1525" w:right="1418" w:bottom="1304" w:left="1247" w:header="1021" w:footer="1021" w:gutter="0"/>
      <w:pgNumType w:start="84"/>
      <w:cols w:num="2" w:space="454"/>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B4F" w:rsidRDefault="00AE5B4F">
      <w:r>
        <w:separator/>
      </w:r>
    </w:p>
  </w:endnote>
  <w:endnote w:type="continuationSeparator" w:id="0">
    <w:p w:rsidR="00AE5B4F" w:rsidRDefault="00AE5B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erb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CMU Serif">
    <w:altName w:val="Cambria Math"/>
    <w:charset w:val="CC"/>
    <w:family w:val="auto"/>
    <w:pitch w:val="variable"/>
    <w:sig w:usb0="00000001" w:usb1="5201E1EB" w:usb2="00020004" w:usb3="00000000" w:csb0="0000019F" w:csb1="00000000"/>
  </w:font>
  <w:font w:name="Calibri Light">
    <w:altName w:val="Arial"/>
    <w:charset w:val="CC"/>
    <w:family w:val="swiss"/>
    <w:pitch w:val="variable"/>
    <w:sig w:usb0="00000000" w:usb1="C000247B" w:usb2="00000009" w:usb3="00000000" w:csb0="000001FF" w:csb1="00000000"/>
  </w:font>
  <w:font w:name="Times New Roman CYR">
    <w:panose1 w:val="02020603050405020304"/>
    <w:charset w:val="00"/>
    <w:family w:val="roman"/>
    <w:notTrueType/>
    <w:pitch w:val="default"/>
    <w:sig w:usb0="00000000" w:usb1="00000000" w:usb2="00000000" w:usb3="00000000" w:csb0="00000000" w:csb1="00000000"/>
  </w:font>
  <w:font w:name="JournalCTT">
    <w:altName w:val="Times New Roman"/>
    <w:panose1 w:val="00000000000000000000"/>
    <w:charset w:val="00"/>
    <w:family w:val="roman"/>
    <w:notTrueType/>
    <w:pitch w:val="default"/>
    <w:sig w:usb0="00000001"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NewtonC">
    <w:panose1 w:val="020B7200000000000000"/>
    <w:charset w:val="00"/>
    <w:family w:val="swiss"/>
    <w:pitch w:val="variable"/>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HeliosCond">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E10" w:rsidRPr="00A34534" w:rsidRDefault="00926B09" w:rsidP="00831A65">
    <w:pPr>
      <w:pStyle w:val="ab"/>
      <w:framePr w:wrap="auto" w:vAnchor="text" w:hAnchor="margin" w:xAlign="outside" w:y="1"/>
      <w:spacing w:before="240"/>
      <w:rPr>
        <w:rStyle w:val="afc"/>
        <w:rFonts w:ascii="Arial" w:hAnsi="Arial"/>
        <w:b/>
        <w:lang w:val="en-US"/>
      </w:rPr>
    </w:pPr>
    <w:r>
      <w:rPr>
        <w:rStyle w:val="afc"/>
        <w:rFonts w:ascii="Arial" w:hAnsi="Arial"/>
        <w:b/>
      </w:rPr>
      <w:fldChar w:fldCharType="begin"/>
    </w:r>
    <w:r w:rsidR="00685E10" w:rsidRPr="00A34534">
      <w:rPr>
        <w:rStyle w:val="afc"/>
        <w:rFonts w:ascii="Arial" w:hAnsi="Arial"/>
        <w:b/>
        <w:lang w:val="en-US"/>
      </w:rPr>
      <w:instrText xml:space="preserve">PAGE  </w:instrText>
    </w:r>
    <w:r>
      <w:rPr>
        <w:rStyle w:val="afc"/>
        <w:rFonts w:ascii="Arial" w:hAnsi="Arial"/>
        <w:b/>
      </w:rPr>
      <w:fldChar w:fldCharType="separate"/>
    </w:r>
    <w:r w:rsidR="0006402F">
      <w:rPr>
        <w:rStyle w:val="afc"/>
        <w:rFonts w:ascii="Arial" w:hAnsi="Arial"/>
        <w:b/>
        <w:noProof/>
        <w:lang w:val="en-US"/>
      </w:rPr>
      <w:t>90</w:t>
    </w:r>
    <w:r>
      <w:rPr>
        <w:rStyle w:val="afc"/>
        <w:rFonts w:ascii="Arial" w:hAnsi="Arial"/>
        <w:b/>
      </w:rPr>
      <w:fldChar w:fldCharType="end"/>
    </w:r>
  </w:p>
  <w:p w:rsidR="00685E10" w:rsidRPr="00F96B51" w:rsidRDefault="00685E10" w:rsidP="00831A65">
    <w:pPr>
      <w:pStyle w:val="ab"/>
      <w:pBdr>
        <w:top w:val="single" w:sz="12" w:space="1" w:color="auto"/>
      </w:pBdr>
      <w:tabs>
        <w:tab w:val="clear" w:pos="4153"/>
        <w:tab w:val="clear" w:pos="8306"/>
        <w:tab w:val="right" w:pos="9214"/>
      </w:tabs>
      <w:spacing w:before="80"/>
      <w:jc w:val="right"/>
      <w:rPr>
        <w:rFonts w:ascii="Arial" w:hAnsi="Arial"/>
        <w:b/>
        <w:lang w:val="en-US"/>
      </w:rPr>
    </w:pPr>
    <w:r w:rsidRPr="00C41677">
      <w:rPr>
        <w:rFonts w:ascii="Arial" w:hAnsi="Arial" w:cs="Arial"/>
        <w:b/>
        <w:sz w:val="17"/>
        <w:szCs w:val="17"/>
        <w:lang w:val="en-US"/>
      </w:rPr>
      <w:t xml:space="preserve">Bulletin of the South Ural State University. </w:t>
    </w:r>
    <w:r w:rsidRPr="00B4734C">
      <w:rPr>
        <w:rFonts w:ascii="Arial" w:hAnsi="Arial" w:cs="Arial"/>
        <w:b/>
        <w:sz w:val="17"/>
        <w:szCs w:val="17"/>
        <w:lang w:val="en-US"/>
      </w:rPr>
      <w:br/>
    </w:r>
    <w:r w:rsidRPr="00C41677">
      <w:rPr>
        <w:rFonts w:ascii="Arial" w:hAnsi="Arial" w:cs="Arial"/>
        <w:b/>
        <w:sz w:val="17"/>
        <w:szCs w:val="17"/>
        <w:lang w:val="en-US"/>
      </w:rPr>
      <w:t xml:space="preserve">Ser. </w:t>
    </w:r>
    <w:r w:rsidRPr="0057100B">
      <w:rPr>
        <w:rFonts w:ascii="Arial" w:hAnsi="Arial" w:cs="Arial"/>
        <w:b/>
        <w:sz w:val="17"/>
        <w:szCs w:val="17"/>
        <w:lang w:val="en-US"/>
      </w:rPr>
      <w:t>Economics and Management</w:t>
    </w:r>
    <w:r>
      <w:rPr>
        <w:rFonts w:ascii="Arial" w:hAnsi="Arial" w:cs="Arial"/>
        <w:b/>
        <w:sz w:val="17"/>
        <w:szCs w:val="17"/>
        <w:lang w:val="en-US"/>
      </w:rPr>
      <w:t>. 202</w:t>
    </w:r>
    <w:r w:rsidRPr="00320BE0">
      <w:rPr>
        <w:rFonts w:ascii="Arial" w:hAnsi="Arial" w:cs="Arial"/>
        <w:b/>
        <w:sz w:val="17"/>
        <w:szCs w:val="17"/>
        <w:lang w:val="en-US"/>
      </w:rPr>
      <w:t>1</w:t>
    </w:r>
    <w:r>
      <w:rPr>
        <w:rFonts w:ascii="Arial" w:hAnsi="Arial" w:cs="Arial"/>
        <w:b/>
        <w:sz w:val="17"/>
        <w:szCs w:val="17"/>
        <w:lang w:val="en-US"/>
      </w:rPr>
      <w:t>, vol. 1</w:t>
    </w:r>
    <w:r w:rsidRPr="00320BE0">
      <w:rPr>
        <w:rFonts w:ascii="Arial" w:hAnsi="Arial" w:cs="Arial"/>
        <w:b/>
        <w:sz w:val="17"/>
        <w:szCs w:val="17"/>
        <w:lang w:val="en-US"/>
      </w:rPr>
      <w:t>5</w:t>
    </w:r>
    <w:r w:rsidRPr="00C41677">
      <w:rPr>
        <w:rFonts w:ascii="Arial" w:hAnsi="Arial" w:cs="Arial"/>
        <w:b/>
        <w:sz w:val="17"/>
        <w:szCs w:val="17"/>
        <w:lang w:val="en-US"/>
      </w:rPr>
      <w:t xml:space="preserve">, no. </w:t>
    </w:r>
    <w:r>
      <w:rPr>
        <w:rFonts w:ascii="Arial" w:hAnsi="Arial" w:cs="Arial"/>
        <w:b/>
        <w:sz w:val="17"/>
        <w:szCs w:val="17"/>
        <w:lang w:val="en-US"/>
      </w:rPr>
      <w:t>4</w:t>
    </w:r>
    <w:r w:rsidRPr="00C41677">
      <w:rPr>
        <w:rFonts w:ascii="Arial" w:hAnsi="Arial" w:cs="Arial"/>
        <w:b/>
        <w:sz w:val="17"/>
        <w:szCs w:val="17"/>
        <w:lang w:val="en-US"/>
      </w:rPr>
      <w:t xml:space="preserve">, pp. </w:t>
    </w:r>
    <w:r w:rsidR="005B3964" w:rsidRPr="00F96B51">
      <w:rPr>
        <w:rFonts w:ascii="Arial" w:hAnsi="Arial" w:cs="Arial"/>
        <w:b/>
        <w:sz w:val="17"/>
        <w:szCs w:val="17"/>
        <w:lang w:val="en-US"/>
      </w:rPr>
      <w:t>8</w:t>
    </w:r>
    <w:r w:rsidRPr="00A13725">
      <w:rPr>
        <w:rFonts w:ascii="Arial" w:hAnsi="Arial" w:cs="Arial"/>
        <w:b/>
        <w:sz w:val="17"/>
        <w:szCs w:val="17"/>
        <w:lang w:val="en-US"/>
      </w:rPr>
      <w:t>4</w:t>
    </w:r>
    <w:r w:rsidRPr="009541FA">
      <w:rPr>
        <w:rFonts w:ascii="Arial" w:hAnsi="Arial"/>
        <w:b/>
        <w:sz w:val="17"/>
        <w:szCs w:val="17"/>
        <w:lang w:val="en-US"/>
      </w:rPr>
      <w:t>–</w:t>
    </w:r>
    <w:r w:rsidR="005B3964" w:rsidRPr="00F96B51">
      <w:rPr>
        <w:rFonts w:ascii="Arial" w:hAnsi="Arial"/>
        <w:b/>
        <w:sz w:val="17"/>
        <w:szCs w:val="17"/>
        <w:lang w:val="en-US"/>
      </w:rPr>
      <w:t>96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E10" w:rsidRDefault="00926B09" w:rsidP="00831A65">
    <w:pPr>
      <w:pStyle w:val="ab"/>
      <w:framePr w:wrap="auto" w:vAnchor="text" w:hAnchor="margin" w:xAlign="outside" w:y="1"/>
      <w:spacing w:before="240"/>
      <w:rPr>
        <w:rStyle w:val="afc"/>
        <w:rFonts w:ascii="Arial" w:hAnsi="Arial"/>
        <w:b/>
      </w:rPr>
    </w:pPr>
    <w:r>
      <w:rPr>
        <w:rStyle w:val="afc"/>
        <w:rFonts w:ascii="Arial" w:hAnsi="Arial"/>
        <w:b/>
      </w:rPr>
      <w:fldChar w:fldCharType="begin"/>
    </w:r>
    <w:r w:rsidR="00685E10">
      <w:rPr>
        <w:rStyle w:val="afc"/>
        <w:rFonts w:ascii="Arial" w:hAnsi="Arial"/>
        <w:b/>
      </w:rPr>
      <w:instrText xml:space="preserve">PAGE  </w:instrText>
    </w:r>
    <w:r>
      <w:rPr>
        <w:rStyle w:val="afc"/>
        <w:rFonts w:ascii="Arial" w:hAnsi="Arial"/>
        <w:b/>
      </w:rPr>
      <w:fldChar w:fldCharType="separate"/>
    </w:r>
    <w:r w:rsidR="0006402F">
      <w:rPr>
        <w:rStyle w:val="afc"/>
        <w:rFonts w:ascii="Arial" w:hAnsi="Arial"/>
        <w:b/>
        <w:noProof/>
      </w:rPr>
      <w:t>91</w:t>
    </w:r>
    <w:r>
      <w:rPr>
        <w:rStyle w:val="afc"/>
        <w:rFonts w:ascii="Arial" w:hAnsi="Arial"/>
        <w:b/>
      </w:rPr>
      <w:fldChar w:fldCharType="end"/>
    </w:r>
  </w:p>
  <w:p w:rsidR="00685E10" w:rsidRDefault="00685E10" w:rsidP="00831A65">
    <w:pPr>
      <w:pStyle w:val="ab"/>
      <w:pBdr>
        <w:top w:val="single" w:sz="12" w:space="1" w:color="auto"/>
      </w:pBdr>
      <w:tabs>
        <w:tab w:val="clear" w:pos="4153"/>
        <w:tab w:val="clear" w:pos="8306"/>
        <w:tab w:val="right" w:pos="9214"/>
      </w:tabs>
      <w:spacing w:before="80"/>
      <w:jc w:val="left"/>
      <w:rPr>
        <w:rFonts w:ascii="Arial" w:hAnsi="Arial"/>
        <w:b/>
      </w:rPr>
    </w:pPr>
    <w:r w:rsidRPr="004021E2">
      <w:rPr>
        <w:rFonts w:ascii="Arial" w:hAnsi="Arial"/>
        <w:b/>
        <w:sz w:val="17"/>
        <w:szCs w:val="17"/>
      </w:rPr>
      <w:t>Вестник ЮУрГУ. Серия «</w:t>
    </w:r>
    <w:r>
      <w:rPr>
        <w:rFonts w:ascii="Arial" w:hAnsi="Arial"/>
        <w:b/>
        <w:sz w:val="17"/>
        <w:szCs w:val="17"/>
      </w:rPr>
      <w:t>Экономика и менеджмент</w:t>
    </w:r>
    <w:r w:rsidRPr="004021E2">
      <w:rPr>
        <w:rFonts w:ascii="Arial" w:hAnsi="Arial"/>
        <w:b/>
        <w:sz w:val="17"/>
        <w:szCs w:val="17"/>
      </w:rPr>
      <w:t>».</w:t>
    </w:r>
    <w:r w:rsidRPr="004021E2">
      <w:rPr>
        <w:rFonts w:ascii="Arial" w:hAnsi="Arial"/>
        <w:b/>
        <w:sz w:val="17"/>
        <w:szCs w:val="17"/>
      </w:rPr>
      <w:br/>
      <w:t>20</w:t>
    </w:r>
    <w:r>
      <w:rPr>
        <w:rFonts w:ascii="Arial" w:hAnsi="Arial"/>
        <w:b/>
        <w:sz w:val="17"/>
        <w:szCs w:val="17"/>
        <w:lang w:val="en-US"/>
      </w:rPr>
      <w:t>2</w:t>
    </w:r>
    <w:r>
      <w:rPr>
        <w:rFonts w:ascii="Arial" w:hAnsi="Arial"/>
        <w:b/>
        <w:sz w:val="17"/>
        <w:szCs w:val="17"/>
      </w:rPr>
      <w:t>1</w:t>
    </w:r>
    <w:r w:rsidRPr="004021E2">
      <w:rPr>
        <w:rFonts w:ascii="Arial" w:hAnsi="Arial"/>
        <w:b/>
        <w:sz w:val="17"/>
        <w:szCs w:val="17"/>
      </w:rPr>
      <w:t xml:space="preserve">. Т. </w:t>
    </w:r>
    <w:r>
      <w:rPr>
        <w:rFonts w:ascii="Arial" w:hAnsi="Arial"/>
        <w:b/>
        <w:sz w:val="17"/>
        <w:szCs w:val="17"/>
        <w:lang w:val="en-US"/>
      </w:rPr>
      <w:t>1</w:t>
    </w:r>
    <w:r>
      <w:rPr>
        <w:rFonts w:ascii="Arial" w:hAnsi="Arial"/>
        <w:b/>
        <w:sz w:val="17"/>
        <w:szCs w:val="17"/>
      </w:rPr>
      <w:t>5</w:t>
    </w:r>
    <w:r w:rsidRPr="004021E2">
      <w:rPr>
        <w:rFonts w:ascii="Arial" w:hAnsi="Arial"/>
        <w:b/>
        <w:sz w:val="17"/>
        <w:szCs w:val="17"/>
      </w:rPr>
      <w:t xml:space="preserve">, № </w:t>
    </w:r>
    <w:r>
      <w:rPr>
        <w:rFonts w:ascii="Arial" w:hAnsi="Arial"/>
        <w:b/>
        <w:sz w:val="17"/>
        <w:szCs w:val="17"/>
        <w:lang w:val="en-US"/>
      </w:rPr>
      <w:t>4</w:t>
    </w:r>
    <w:r w:rsidRPr="004021E2">
      <w:rPr>
        <w:rFonts w:ascii="Arial" w:hAnsi="Arial"/>
        <w:b/>
        <w:sz w:val="17"/>
        <w:szCs w:val="17"/>
      </w:rPr>
      <w:t xml:space="preserve">. С. </w:t>
    </w:r>
    <w:r w:rsidR="005B3964">
      <w:rPr>
        <w:rFonts w:ascii="Arial" w:hAnsi="Arial" w:cs="Arial"/>
        <w:b/>
        <w:sz w:val="17"/>
        <w:szCs w:val="17"/>
      </w:rPr>
      <w:t>8</w:t>
    </w:r>
    <w:r w:rsidR="005B3964" w:rsidRPr="00A13725">
      <w:rPr>
        <w:rFonts w:ascii="Arial" w:hAnsi="Arial" w:cs="Arial"/>
        <w:b/>
        <w:sz w:val="17"/>
        <w:szCs w:val="17"/>
        <w:lang w:val="en-US"/>
      </w:rPr>
      <w:t>4</w:t>
    </w:r>
    <w:r w:rsidR="005B3964" w:rsidRPr="009541FA">
      <w:rPr>
        <w:rFonts w:ascii="Arial" w:hAnsi="Arial"/>
        <w:b/>
        <w:sz w:val="17"/>
        <w:szCs w:val="17"/>
        <w:lang w:val="en-US"/>
      </w:rPr>
      <w:t>–</w:t>
    </w:r>
    <w:r w:rsidR="005B3964">
      <w:rPr>
        <w:rFonts w:ascii="Arial" w:hAnsi="Arial"/>
        <w:b/>
        <w:sz w:val="17"/>
        <w:szCs w:val="17"/>
      </w:rPr>
      <w:t>96</w:t>
    </w:r>
    <w:r>
      <w:rPr>
        <w:rFonts w:ascii="Arial" w:hAnsi="Arial"/>
        <w:b/>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E10" w:rsidRDefault="00926B09" w:rsidP="00831A65">
    <w:pPr>
      <w:pStyle w:val="ab"/>
      <w:framePr w:wrap="auto" w:vAnchor="text" w:hAnchor="margin" w:xAlign="outside" w:y="1"/>
      <w:spacing w:before="240"/>
      <w:rPr>
        <w:rStyle w:val="afc"/>
        <w:rFonts w:ascii="Arial" w:hAnsi="Arial"/>
        <w:b/>
      </w:rPr>
    </w:pPr>
    <w:r>
      <w:rPr>
        <w:rStyle w:val="afc"/>
        <w:rFonts w:ascii="Arial" w:hAnsi="Arial"/>
        <w:b/>
      </w:rPr>
      <w:fldChar w:fldCharType="begin"/>
    </w:r>
    <w:r w:rsidR="00685E10">
      <w:rPr>
        <w:rStyle w:val="afc"/>
        <w:rFonts w:ascii="Arial" w:hAnsi="Arial"/>
        <w:b/>
      </w:rPr>
      <w:instrText xml:space="preserve">PAGE  </w:instrText>
    </w:r>
    <w:r>
      <w:rPr>
        <w:rStyle w:val="afc"/>
        <w:rFonts w:ascii="Arial" w:hAnsi="Arial"/>
        <w:b/>
      </w:rPr>
      <w:fldChar w:fldCharType="separate"/>
    </w:r>
    <w:r w:rsidR="0006402F">
      <w:rPr>
        <w:rStyle w:val="afc"/>
        <w:rFonts w:ascii="Arial" w:hAnsi="Arial"/>
        <w:b/>
        <w:noProof/>
      </w:rPr>
      <w:t>84</w:t>
    </w:r>
    <w:r>
      <w:rPr>
        <w:rStyle w:val="afc"/>
        <w:rFonts w:ascii="Arial" w:hAnsi="Arial"/>
        <w:b/>
      </w:rPr>
      <w:fldChar w:fldCharType="end"/>
    </w:r>
  </w:p>
  <w:p w:rsidR="00685E10" w:rsidRPr="003B1D4A" w:rsidRDefault="00685E10" w:rsidP="00F311F0">
    <w:pPr>
      <w:pStyle w:val="ab"/>
      <w:pBdr>
        <w:top w:val="single" w:sz="12" w:space="3" w:color="auto"/>
      </w:pBdr>
      <w:spacing w:before="80"/>
      <w:jc w:val="right"/>
      <w:rPr>
        <w:sz w:val="17"/>
        <w:szCs w:val="17"/>
        <w:lang w:val="en-US"/>
      </w:rPr>
    </w:pPr>
    <w:r w:rsidRPr="00C41677">
      <w:rPr>
        <w:rFonts w:ascii="Arial" w:hAnsi="Arial" w:cs="Arial"/>
        <w:b/>
        <w:sz w:val="17"/>
        <w:szCs w:val="17"/>
        <w:lang w:val="en-US"/>
      </w:rPr>
      <w:t xml:space="preserve">Bulletin of the South Ural State University. </w:t>
    </w:r>
    <w:r w:rsidRPr="00B4734C">
      <w:rPr>
        <w:rFonts w:ascii="Arial" w:hAnsi="Arial" w:cs="Arial"/>
        <w:b/>
        <w:sz w:val="17"/>
        <w:szCs w:val="17"/>
        <w:lang w:val="en-US"/>
      </w:rPr>
      <w:br/>
    </w:r>
    <w:r w:rsidRPr="00C41677">
      <w:rPr>
        <w:rFonts w:ascii="Arial" w:hAnsi="Arial" w:cs="Arial"/>
        <w:b/>
        <w:sz w:val="17"/>
        <w:szCs w:val="17"/>
        <w:lang w:val="en-US"/>
      </w:rPr>
      <w:t xml:space="preserve">Ser. </w:t>
    </w:r>
    <w:r w:rsidRPr="0057100B">
      <w:rPr>
        <w:rFonts w:ascii="Arial" w:hAnsi="Arial" w:cs="Arial"/>
        <w:b/>
        <w:sz w:val="17"/>
        <w:szCs w:val="17"/>
        <w:lang w:val="en-US"/>
      </w:rPr>
      <w:t>Economics and Management</w:t>
    </w:r>
    <w:r>
      <w:rPr>
        <w:rFonts w:ascii="Arial" w:hAnsi="Arial" w:cs="Arial"/>
        <w:b/>
        <w:sz w:val="17"/>
        <w:szCs w:val="17"/>
        <w:lang w:val="en-US"/>
      </w:rPr>
      <w:t>. 202</w:t>
    </w:r>
    <w:r w:rsidRPr="00320BE0">
      <w:rPr>
        <w:rFonts w:ascii="Arial" w:hAnsi="Arial" w:cs="Arial"/>
        <w:b/>
        <w:sz w:val="17"/>
        <w:szCs w:val="17"/>
        <w:lang w:val="en-US"/>
      </w:rPr>
      <w:t>1</w:t>
    </w:r>
    <w:r>
      <w:rPr>
        <w:rFonts w:ascii="Arial" w:hAnsi="Arial" w:cs="Arial"/>
        <w:b/>
        <w:sz w:val="17"/>
        <w:szCs w:val="17"/>
        <w:lang w:val="en-US"/>
      </w:rPr>
      <w:t>, vol. 1</w:t>
    </w:r>
    <w:r w:rsidRPr="00320BE0">
      <w:rPr>
        <w:rFonts w:ascii="Arial" w:hAnsi="Arial" w:cs="Arial"/>
        <w:b/>
        <w:sz w:val="17"/>
        <w:szCs w:val="17"/>
        <w:lang w:val="en-US"/>
      </w:rPr>
      <w:t>5</w:t>
    </w:r>
    <w:r w:rsidRPr="00C41677">
      <w:rPr>
        <w:rFonts w:ascii="Arial" w:hAnsi="Arial" w:cs="Arial"/>
        <w:b/>
        <w:sz w:val="17"/>
        <w:szCs w:val="17"/>
        <w:lang w:val="en-US"/>
      </w:rPr>
      <w:t xml:space="preserve">, no. </w:t>
    </w:r>
    <w:r>
      <w:rPr>
        <w:rFonts w:ascii="Arial" w:hAnsi="Arial" w:cs="Arial"/>
        <w:b/>
        <w:sz w:val="17"/>
        <w:szCs w:val="17"/>
        <w:lang w:val="en-US"/>
      </w:rPr>
      <w:t>4</w:t>
    </w:r>
    <w:r w:rsidRPr="00C41677">
      <w:rPr>
        <w:rFonts w:ascii="Arial" w:hAnsi="Arial" w:cs="Arial"/>
        <w:b/>
        <w:sz w:val="17"/>
        <w:szCs w:val="17"/>
        <w:lang w:val="en-US"/>
      </w:rPr>
      <w:t xml:space="preserve">, pp. </w:t>
    </w:r>
    <w:r w:rsidR="005B3964" w:rsidRPr="00F96B51">
      <w:rPr>
        <w:rFonts w:ascii="Arial" w:hAnsi="Arial" w:cs="Arial"/>
        <w:b/>
        <w:sz w:val="17"/>
        <w:szCs w:val="17"/>
        <w:lang w:val="en-US"/>
      </w:rPr>
      <w:t>8</w:t>
    </w:r>
    <w:r w:rsidR="005B3964" w:rsidRPr="00A13725">
      <w:rPr>
        <w:rFonts w:ascii="Arial" w:hAnsi="Arial" w:cs="Arial"/>
        <w:b/>
        <w:sz w:val="17"/>
        <w:szCs w:val="17"/>
        <w:lang w:val="en-US"/>
      </w:rPr>
      <w:t>4</w:t>
    </w:r>
    <w:r w:rsidR="005B3964" w:rsidRPr="009541FA">
      <w:rPr>
        <w:rFonts w:ascii="Arial" w:hAnsi="Arial"/>
        <w:b/>
        <w:sz w:val="17"/>
        <w:szCs w:val="17"/>
        <w:lang w:val="en-US"/>
      </w:rPr>
      <w:t>–</w:t>
    </w:r>
    <w:r w:rsidR="005B3964" w:rsidRPr="00F96B51">
      <w:rPr>
        <w:rFonts w:ascii="Arial" w:hAnsi="Arial"/>
        <w:b/>
        <w:sz w:val="17"/>
        <w:szCs w:val="17"/>
        <w:lang w:val="en-US"/>
      </w:rPr>
      <w:t>96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B4F" w:rsidRDefault="00AE5B4F">
      <w:r>
        <w:separator/>
      </w:r>
    </w:p>
  </w:footnote>
  <w:footnote w:type="continuationSeparator" w:id="0">
    <w:p w:rsidR="00AE5B4F" w:rsidRDefault="00AE5B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E10" w:rsidRPr="003C34B3" w:rsidRDefault="00685E10">
    <w:pPr>
      <w:pStyle w:val="a9"/>
      <w:pBdr>
        <w:bottom w:val="single" w:sz="4" w:space="1" w:color="auto"/>
      </w:pBdr>
      <w:tabs>
        <w:tab w:val="clear" w:pos="4153"/>
        <w:tab w:val="clear" w:pos="8306"/>
        <w:tab w:val="decimal" w:pos="9214"/>
      </w:tabs>
      <w:spacing w:before="100" w:after="120"/>
      <w:rPr>
        <w:rFonts w:ascii="Arial" w:hAnsi="Arial"/>
        <w:b/>
        <w:sz w:val="28"/>
        <w:szCs w:val="28"/>
      </w:rPr>
    </w:pPr>
    <w:r>
      <w:rPr>
        <w:rFonts w:ascii="Arial" w:hAnsi="Arial" w:cs="Arial"/>
        <w:b/>
        <w:sz w:val="28"/>
        <w:szCs w:val="28"/>
      </w:rPr>
      <w:t>Э</w:t>
    </w:r>
    <w:r w:rsidRPr="003C34B3">
      <w:rPr>
        <w:rFonts w:ascii="Arial" w:hAnsi="Arial" w:cs="Arial"/>
        <w:b/>
        <w:sz w:val="28"/>
        <w:szCs w:val="28"/>
      </w:rPr>
      <w:t>кономика</w:t>
    </w:r>
    <w:r>
      <w:rPr>
        <w:rFonts w:ascii="Arial" w:hAnsi="Arial" w:cs="Arial"/>
        <w:b/>
        <w:sz w:val="28"/>
        <w:szCs w:val="28"/>
      </w:rPr>
      <w:t xml:space="preserve"> и финансы</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E10" w:rsidRDefault="00685E10" w:rsidP="00A13725">
    <w:pPr>
      <w:adjustRightInd w:val="0"/>
      <w:rPr>
        <w:rFonts w:ascii="Arial" w:hAnsi="Arial" w:cs="Arial"/>
        <w:b/>
        <w:i/>
        <w:sz w:val="18"/>
        <w:szCs w:val="18"/>
      </w:rPr>
    </w:pPr>
    <w:r w:rsidRPr="00A13725">
      <w:rPr>
        <w:rFonts w:ascii="Arial" w:hAnsi="Arial" w:cs="Arial"/>
        <w:b/>
        <w:i/>
        <w:sz w:val="18"/>
        <w:szCs w:val="18"/>
      </w:rPr>
      <w:t xml:space="preserve">Николаев Н.А. </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t xml:space="preserve">       </w:t>
    </w:r>
    <w:r w:rsidRPr="00A13725">
      <w:rPr>
        <w:rFonts w:ascii="Arial" w:hAnsi="Arial" w:cs="Arial"/>
        <w:b/>
        <w:i/>
        <w:sz w:val="18"/>
        <w:szCs w:val="18"/>
      </w:rPr>
      <w:t xml:space="preserve">Методические рекомендации по повышению мотивации </w:t>
    </w:r>
  </w:p>
  <w:p w:rsidR="00685E10" w:rsidRPr="00171D17" w:rsidRDefault="00685E10" w:rsidP="008477B2">
    <w:pPr>
      <w:pStyle w:val="a9"/>
      <w:pBdr>
        <w:bottom w:val="single" w:sz="4" w:space="1" w:color="auto"/>
      </w:pBdr>
      <w:tabs>
        <w:tab w:val="clear" w:pos="4153"/>
        <w:tab w:val="clear" w:pos="8306"/>
        <w:tab w:val="left" w:pos="454"/>
      </w:tabs>
      <w:spacing w:after="120"/>
      <w:jc w:val="right"/>
    </w:pPr>
    <w:r w:rsidRPr="00171D17">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t xml:space="preserve">        </w:t>
    </w:r>
    <w:r w:rsidRPr="00171D17">
      <w:rPr>
        <w:rFonts w:ascii="Arial" w:hAnsi="Arial" w:cs="Arial"/>
        <w:b/>
        <w:i/>
        <w:sz w:val="18"/>
        <w:szCs w:val="18"/>
      </w:rPr>
      <w:t xml:space="preserve"> </w:t>
    </w:r>
    <w:r w:rsidRPr="00A13725">
      <w:rPr>
        <w:rFonts w:ascii="Arial" w:hAnsi="Arial" w:cs="Arial"/>
        <w:b/>
        <w:i/>
        <w:sz w:val="18"/>
        <w:szCs w:val="18"/>
      </w:rPr>
      <w:t>персонала к процессу совершенствования деятельно</w:t>
    </w:r>
    <w:r>
      <w:rPr>
        <w:rFonts w:ascii="Arial" w:hAnsi="Arial" w:cs="Arial"/>
        <w:b/>
        <w:i/>
        <w:sz w:val="18"/>
        <w:szCs w:val="18"/>
      </w:rPr>
      <w:t>сти организации</w:t>
    </w:r>
    <w:r w:rsidRPr="008477B2">
      <w:rPr>
        <w:rFonts w:ascii="Arial" w:hAnsi="Arial" w:cs="Arial"/>
        <w:b/>
        <w:i/>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CB6C2B0"/>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C936C1C6"/>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E53CD9BE"/>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F09C426E"/>
    <w:lvl w:ilvl="0">
      <w:start w:val="1"/>
      <w:numFmt w:val="bullet"/>
      <w:pStyle w:val="2"/>
      <w:lvlText w:val=""/>
      <w:lvlJc w:val="left"/>
      <w:pPr>
        <w:tabs>
          <w:tab w:val="num" w:pos="643"/>
        </w:tabs>
        <w:ind w:left="643" w:hanging="360"/>
      </w:pPr>
      <w:rPr>
        <w:rFonts w:ascii="Symbol" w:hAnsi="Symbol" w:hint="default"/>
      </w:rPr>
    </w:lvl>
  </w:abstractNum>
  <w:abstractNum w:abstractNumId="4">
    <w:nsid w:val="00000004"/>
    <w:multiLevelType w:val="singleLevel"/>
    <w:tmpl w:val="FBE41CC6"/>
    <w:name w:val="WW8Num7"/>
    <w:lvl w:ilvl="0">
      <w:start w:val="1"/>
      <w:numFmt w:val="decimal"/>
      <w:lvlText w:val="%1."/>
      <w:lvlJc w:val="left"/>
      <w:pPr>
        <w:tabs>
          <w:tab w:val="num" w:pos="960"/>
        </w:tabs>
        <w:ind w:left="960" w:hanging="360"/>
      </w:pPr>
      <w:rPr>
        <w:rFonts w:cs="Times New Roman"/>
        <w:color w:val="000000"/>
        <w:sz w:val="28"/>
        <w:szCs w:val="28"/>
      </w:rPr>
    </w:lvl>
  </w:abstractNum>
  <w:abstractNum w:abstractNumId="5">
    <w:nsid w:val="1F2E4E62"/>
    <w:multiLevelType w:val="singleLevel"/>
    <w:tmpl w:val="E5883500"/>
    <w:lvl w:ilvl="0">
      <w:start w:val="1"/>
      <w:numFmt w:val="none"/>
      <w:pStyle w:val="a"/>
      <w:lvlText w:val="Замечание%1"/>
      <w:lvlJc w:val="left"/>
      <w:pPr>
        <w:tabs>
          <w:tab w:val="num" w:pos="2160"/>
        </w:tabs>
        <w:ind w:left="1701" w:hanging="1701"/>
      </w:pPr>
      <w:rPr>
        <w:b/>
        <w:i w:val="0"/>
        <w:position w:val="0"/>
      </w:rPr>
    </w:lvl>
  </w:abstractNum>
  <w:abstractNum w:abstractNumId="6">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D14038E"/>
    <w:multiLevelType w:val="hybridMultilevel"/>
    <w:tmpl w:val="74C88976"/>
    <w:lvl w:ilvl="0" w:tplc="07827112">
      <w:start w:val="1"/>
      <w:numFmt w:val="bullet"/>
      <w:pStyle w:val="Spis-"/>
      <w:lvlText w:val="−"/>
      <w:lvlJc w:val="left"/>
      <w:pPr>
        <w:tabs>
          <w:tab w:val="num" w:pos="227"/>
        </w:tabs>
        <w:ind w:left="227" w:hanging="227"/>
      </w:pPr>
      <w:rPr>
        <w:rFonts w:ascii="Times New Roman" w:hAnsi="Times New Roman" w:cs="Times New Roman" w:hint="default"/>
        <w:b w:val="0"/>
        <w:i w:val="0"/>
        <w:vanish w:val="0"/>
        <w:color w:val="auto"/>
        <w:sz w:val="20"/>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3807462"/>
    <w:multiLevelType w:val="hybridMultilevel"/>
    <w:tmpl w:val="73A60670"/>
    <w:lvl w:ilvl="0" w:tplc="0419000F">
      <w:start w:val="1"/>
      <w:numFmt w:val="decimal"/>
      <w:pStyle w:val="a0"/>
      <w:lvlText w:val="%1."/>
      <w:lvlJc w:val="left"/>
      <w:pPr>
        <w:tabs>
          <w:tab w:val="num" w:pos="1021"/>
        </w:tabs>
        <w:ind w:left="0" w:firstLine="397"/>
      </w:pPr>
      <w:rPr>
        <w:rFonts w:ascii="Times New Roman" w:hAnsi="Times New Roman" w:hint="default"/>
        <w:b w:val="0"/>
        <w:i w:val="0"/>
        <w:caps w:val="0"/>
        <w:strike w:val="0"/>
        <w:dstrike w:val="0"/>
        <w:vanish w:val="0"/>
        <w:color w:val="000000"/>
        <w:spacing w:val="0"/>
        <w:w w:val="100"/>
        <w:kern w:val="0"/>
        <w:position w:val="0"/>
        <w:sz w:val="28"/>
        <w:szCs w:val="28"/>
        <w:effect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FB6CC7"/>
    <w:multiLevelType w:val="multilevel"/>
    <w:tmpl w:val="DD8A9382"/>
    <w:lvl w:ilvl="0">
      <w:start w:val="1"/>
      <w:numFmt w:val="decimal"/>
      <w:suff w:val="space"/>
      <w:lvlText w:val="%1."/>
      <w:lvlJc w:val="left"/>
      <w:pPr>
        <w:ind w:left="0" w:firstLine="397"/>
      </w:pPr>
      <w:rPr>
        <w:rFonts w:cs="Times New Roman" w:hint="default"/>
      </w:rPr>
    </w:lvl>
    <w:lvl w:ilvl="1">
      <w:start w:val="1"/>
      <w:numFmt w:val="lowerLetter"/>
      <w:lvlText w:val="%2."/>
      <w:lvlJc w:val="left"/>
      <w:pPr>
        <w:ind w:left="1780" w:hanging="360"/>
      </w:pPr>
      <w:rPr>
        <w:rFonts w:cs="Times New Roman" w:hint="default"/>
      </w:rPr>
    </w:lvl>
    <w:lvl w:ilvl="2">
      <w:start w:val="1"/>
      <w:numFmt w:val="lowerRoman"/>
      <w:lvlText w:val="%3."/>
      <w:lvlJc w:val="right"/>
      <w:pPr>
        <w:ind w:left="2500" w:hanging="180"/>
      </w:pPr>
      <w:rPr>
        <w:rFonts w:cs="Times New Roman" w:hint="default"/>
      </w:rPr>
    </w:lvl>
    <w:lvl w:ilvl="3">
      <w:start w:val="1"/>
      <w:numFmt w:val="decimal"/>
      <w:lvlText w:val="%4."/>
      <w:lvlJc w:val="left"/>
      <w:pPr>
        <w:ind w:left="3220" w:hanging="360"/>
      </w:pPr>
      <w:rPr>
        <w:rFonts w:cs="Times New Roman" w:hint="default"/>
      </w:rPr>
    </w:lvl>
    <w:lvl w:ilvl="4">
      <w:start w:val="1"/>
      <w:numFmt w:val="lowerLetter"/>
      <w:lvlText w:val="%5."/>
      <w:lvlJc w:val="left"/>
      <w:pPr>
        <w:ind w:left="3940" w:hanging="360"/>
      </w:pPr>
      <w:rPr>
        <w:rFonts w:cs="Times New Roman" w:hint="default"/>
      </w:rPr>
    </w:lvl>
    <w:lvl w:ilvl="5">
      <w:start w:val="1"/>
      <w:numFmt w:val="lowerRoman"/>
      <w:lvlText w:val="%6."/>
      <w:lvlJc w:val="right"/>
      <w:pPr>
        <w:ind w:left="4660" w:hanging="180"/>
      </w:pPr>
      <w:rPr>
        <w:rFonts w:cs="Times New Roman" w:hint="default"/>
      </w:rPr>
    </w:lvl>
    <w:lvl w:ilvl="6">
      <w:start w:val="1"/>
      <w:numFmt w:val="decimal"/>
      <w:lvlText w:val="%7."/>
      <w:lvlJc w:val="left"/>
      <w:pPr>
        <w:ind w:left="5380" w:hanging="360"/>
      </w:pPr>
      <w:rPr>
        <w:rFonts w:cs="Times New Roman" w:hint="default"/>
      </w:rPr>
    </w:lvl>
    <w:lvl w:ilvl="7">
      <w:start w:val="1"/>
      <w:numFmt w:val="lowerLetter"/>
      <w:lvlText w:val="%8."/>
      <w:lvlJc w:val="left"/>
      <w:pPr>
        <w:ind w:left="6100" w:hanging="360"/>
      </w:pPr>
      <w:rPr>
        <w:rFonts w:cs="Times New Roman" w:hint="default"/>
      </w:rPr>
    </w:lvl>
    <w:lvl w:ilvl="8">
      <w:start w:val="1"/>
      <w:numFmt w:val="lowerRoman"/>
      <w:lvlText w:val="%9."/>
      <w:lvlJc w:val="right"/>
      <w:pPr>
        <w:ind w:left="6820" w:hanging="180"/>
      </w:pPr>
      <w:rPr>
        <w:rFonts w:cs="Times New Roman" w:hint="default"/>
      </w:rPr>
    </w:lvl>
  </w:abstractNum>
  <w:abstractNum w:abstractNumId="10">
    <w:nsid w:val="371F6C51"/>
    <w:multiLevelType w:val="hybridMultilevel"/>
    <w:tmpl w:val="4660430A"/>
    <w:lvl w:ilvl="0" w:tplc="3516100C">
      <w:start w:val="1"/>
      <w:numFmt w:val="decimal"/>
      <w:pStyle w:val="1"/>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A865E59"/>
    <w:multiLevelType w:val="hybridMultilevel"/>
    <w:tmpl w:val="0CDEE15C"/>
    <w:lvl w:ilvl="0" w:tplc="FFFFFFFF">
      <w:start w:val="1"/>
      <w:numFmt w:val="bullet"/>
      <w:pStyle w:val="a1"/>
      <w:lvlText w:val=""/>
      <w:lvlJc w:val="left"/>
      <w:pPr>
        <w:tabs>
          <w:tab w:val="num" w:pos="1080"/>
        </w:tabs>
        <w:ind w:left="1060" w:hanging="34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nsid w:val="51B37411"/>
    <w:multiLevelType w:val="singleLevel"/>
    <w:tmpl w:val="05CCB920"/>
    <w:lvl w:ilvl="0">
      <w:start w:val="1"/>
      <w:numFmt w:val="decimal"/>
      <w:pStyle w:val="10"/>
      <w:lvlText w:val="%1."/>
      <w:lvlJc w:val="left"/>
      <w:pPr>
        <w:tabs>
          <w:tab w:val="num" w:pos="927"/>
        </w:tabs>
        <w:ind w:left="0" w:firstLine="567"/>
      </w:pPr>
      <w:rPr>
        <w:b/>
        <w:i w:val="0"/>
      </w:rPr>
    </w:lvl>
  </w:abstractNum>
  <w:abstractNum w:abstractNumId="14">
    <w:nsid w:val="5E65074C"/>
    <w:multiLevelType w:val="hybridMultilevel"/>
    <w:tmpl w:val="29FE6EDC"/>
    <w:lvl w:ilvl="0" w:tplc="6E1810C8">
      <w:start w:val="1"/>
      <w:numFmt w:val="decimal"/>
      <w:pStyle w:val="a2"/>
      <w:lvlText w:val="%1."/>
      <w:lvlJc w:val="left"/>
      <w:pPr>
        <w:tabs>
          <w:tab w:val="num" w:pos="1571"/>
        </w:tabs>
        <w:ind w:left="1571" w:hanging="360"/>
      </w:pPr>
    </w:lvl>
    <w:lvl w:ilvl="1" w:tplc="126ACE32" w:tentative="1">
      <w:start w:val="1"/>
      <w:numFmt w:val="lowerLetter"/>
      <w:lvlText w:val="%2."/>
      <w:lvlJc w:val="left"/>
      <w:pPr>
        <w:tabs>
          <w:tab w:val="num" w:pos="2291"/>
        </w:tabs>
        <w:ind w:left="2291" w:hanging="360"/>
      </w:pPr>
    </w:lvl>
    <w:lvl w:ilvl="2" w:tplc="CF8A9BB0" w:tentative="1">
      <w:start w:val="1"/>
      <w:numFmt w:val="lowerRoman"/>
      <w:lvlText w:val="%3."/>
      <w:lvlJc w:val="right"/>
      <w:pPr>
        <w:tabs>
          <w:tab w:val="num" w:pos="3011"/>
        </w:tabs>
        <w:ind w:left="3011" w:hanging="180"/>
      </w:pPr>
    </w:lvl>
    <w:lvl w:ilvl="3" w:tplc="26D87E06" w:tentative="1">
      <w:start w:val="1"/>
      <w:numFmt w:val="decimal"/>
      <w:lvlText w:val="%4."/>
      <w:lvlJc w:val="left"/>
      <w:pPr>
        <w:tabs>
          <w:tab w:val="num" w:pos="3731"/>
        </w:tabs>
        <w:ind w:left="3731" w:hanging="360"/>
      </w:pPr>
    </w:lvl>
    <w:lvl w:ilvl="4" w:tplc="46E89E36" w:tentative="1">
      <w:start w:val="1"/>
      <w:numFmt w:val="lowerLetter"/>
      <w:lvlText w:val="%5."/>
      <w:lvlJc w:val="left"/>
      <w:pPr>
        <w:tabs>
          <w:tab w:val="num" w:pos="4451"/>
        </w:tabs>
        <w:ind w:left="4451" w:hanging="360"/>
      </w:pPr>
    </w:lvl>
    <w:lvl w:ilvl="5" w:tplc="E9F87AEE" w:tentative="1">
      <w:start w:val="1"/>
      <w:numFmt w:val="lowerRoman"/>
      <w:lvlText w:val="%6."/>
      <w:lvlJc w:val="right"/>
      <w:pPr>
        <w:tabs>
          <w:tab w:val="num" w:pos="5171"/>
        </w:tabs>
        <w:ind w:left="5171" w:hanging="180"/>
      </w:pPr>
    </w:lvl>
    <w:lvl w:ilvl="6" w:tplc="5B0EA746" w:tentative="1">
      <w:start w:val="1"/>
      <w:numFmt w:val="decimal"/>
      <w:lvlText w:val="%7."/>
      <w:lvlJc w:val="left"/>
      <w:pPr>
        <w:tabs>
          <w:tab w:val="num" w:pos="5891"/>
        </w:tabs>
        <w:ind w:left="5891" w:hanging="360"/>
      </w:pPr>
    </w:lvl>
    <w:lvl w:ilvl="7" w:tplc="DBF4B41C" w:tentative="1">
      <w:start w:val="1"/>
      <w:numFmt w:val="lowerLetter"/>
      <w:lvlText w:val="%8."/>
      <w:lvlJc w:val="left"/>
      <w:pPr>
        <w:tabs>
          <w:tab w:val="num" w:pos="6611"/>
        </w:tabs>
        <w:ind w:left="6611" w:hanging="360"/>
      </w:pPr>
    </w:lvl>
    <w:lvl w:ilvl="8" w:tplc="47E0B1EC" w:tentative="1">
      <w:start w:val="1"/>
      <w:numFmt w:val="lowerRoman"/>
      <w:lvlText w:val="%9."/>
      <w:lvlJc w:val="right"/>
      <w:pPr>
        <w:tabs>
          <w:tab w:val="num" w:pos="7331"/>
        </w:tabs>
        <w:ind w:left="7331" w:hanging="180"/>
      </w:pPr>
    </w:lvl>
  </w:abstractNum>
  <w:abstractNum w:abstractNumId="15">
    <w:nsid w:val="60A84BF9"/>
    <w:multiLevelType w:val="singleLevel"/>
    <w:tmpl w:val="6D76E614"/>
    <w:lvl w:ilvl="0">
      <w:start w:val="1"/>
      <w:numFmt w:val="decimal"/>
      <w:pStyle w:val="a3"/>
      <w:lvlText w:val="%1. "/>
      <w:legacy w:legacy="1" w:legacySpace="0" w:legacyIndent="283"/>
      <w:lvlJc w:val="left"/>
      <w:pPr>
        <w:ind w:left="709" w:hanging="283"/>
      </w:pPr>
      <w:rPr>
        <w:rFonts w:ascii="Times New Roman" w:hAnsi="Times New Roman" w:hint="default"/>
        <w:b w:val="0"/>
        <w:i w:val="0"/>
        <w:sz w:val="24"/>
        <w:u w:val="none"/>
      </w:rPr>
    </w:lvl>
  </w:abstractNum>
  <w:abstractNum w:abstractNumId="16">
    <w:nsid w:val="69DA23FB"/>
    <w:multiLevelType w:val="hybridMultilevel"/>
    <w:tmpl w:val="D3A84A7C"/>
    <w:lvl w:ilvl="0" w:tplc="0419000F">
      <w:start w:val="1"/>
      <w:numFmt w:val="bullet"/>
      <w:pStyle w:val="12"/>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7">
    <w:nsid w:val="6C402C58"/>
    <w:multiLevelType w:val="hybridMultilevel"/>
    <w:tmpl w:val="3C0611EA"/>
    <w:lvl w:ilvl="0" w:tplc="FBEE85BC">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1B5E3792">
      <w:start w:val="1"/>
      <w:numFmt w:val="lowerLetter"/>
      <w:lvlText w:val="%2."/>
      <w:lvlJc w:val="left"/>
      <w:pPr>
        <w:tabs>
          <w:tab w:val="num" w:pos="1440"/>
        </w:tabs>
        <w:ind w:left="1440" w:hanging="360"/>
      </w:pPr>
      <w:rPr>
        <w:rFonts w:cs="Times New Roman"/>
      </w:rPr>
    </w:lvl>
    <w:lvl w:ilvl="2" w:tplc="33220FF6">
      <w:start w:val="1"/>
      <w:numFmt w:val="lowerRoman"/>
      <w:lvlText w:val="%3."/>
      <w:lvlJc w:val="right"/>
      <w:pPr>
        <w:tabs>
          <w:tab w:val="num" w:pos="2160"/>
        </w:tabs>
        <w:ind w:left="2160" w:hanging="180"/>
      </w:pPr>
      <w:rPr>
        <w:rFonts w:cs="Times New Roman"/>
      </w:rPr>
    </w:lvl>
    <w:lvl w:ilvl="3" w:tplc="9364D086">
      <w:start w:val="1"/>
      <w:numFmt w:val="decimal"/>
      <w:lvlText w:val="%4."/>
      <w:lvlJc w:val="left"/>
      <w:pPr>
        <w:tabs>
          <w:tab w:val="num" w:pos="2880"/>
        </w:tabs>
        <w:ind w:left="2880" w:hanging="360"/>
      </w:pPr>
      <w:rPr>
        <w:rFonts w:cs="Times New Roman"/>
      </w:rPr>
    </w:lvl>
    <w:lvl w:ilvl="4" w:tplc="2D6ACA98">
      <w:start w:val="1"/>
      <w:numFmt w:val="lowerLetter"/>
      <w:lvlText w:val="%5."/>
      <w:lvlJc w:val="left"/>
      <w:pPr>
        <w:tabs>
          <w:tab w:val="num" w:pos="3600"/>
        </w:tabs>
        <w:ind w:left="3600" w:hanging="360"/>
      </w:pPr>
      <w:rPr>
        <w:rFonts w:cs="Times New Roman"/>
      </w:rPr>
    </w:lvl>
    <w:lvl w:ilvl="5" w:tplc="ACB09170">
      <w:start w:val="1"/>
      <w:numFmt w:val="lowerRoman"/>
      <w:lvlText w:val="%6."/>
      <w:lvlJc w:val="right"/>
      <w:pPr>
        <w:tabs>
          <w:tab w:val="num" w:pos="4320"/>
        </w:tabs>
        <w:ind w:left="4320" w:hanging="180"/>
      </w:pPr>
      <w:rPr>
        <w:rFonts w:cs="Times New Roman"/>
      </w:rPr>
    </w:lvl>
    <w:lvl w:ilvl="6" w:tplc="09067AF8">
      <w:start w:val="1"/>
      <w:numFmt w:val="decimal"/>
      <w:lvlText w:val="%7."/>
      <w:lvlJc w:val="left"/>
      <w:pPr>
        <w:tabs>
          <w:tab w:val="num" w:pos="5040"/>
        </w:tabs>
        <w:ind w:left="5040" w:hanging="360"/>
      </w:pPr>
      <w:rPr>
        <w:rFonts w:cs="Times New Roman"/>
      </w:rPr>
    </w:lvl>
    <w:lvl w:ilvl="7" w:tplc="EC4004CE">
      <w:start w:val="1"/>
      <w:numFmt w:val="lowerLetter"/>
      <w:lvlText w:val="%8."/>
      <w:lvlJc w:val="left"/>
      <w:pPr>
        <w:tabs>
          <w:tab w:val="num" w:pos="5760"/>
        </w:tabs>
        <w:ind w:left="5760" w:hanging="360"/>
      </w:pPr>
      <w:rPr>
        <w:rFonts w:cs="Times New Roman"/>
      </w:rPr>
    </w:lvl>
    <w:lvl w:ilvl="8" w:tplc="AC92CD5A">
      <w:start w:val="1"/>
      <w:numFmt w:val="lowerRoman"/>
      <w:lvlText w:val="%9."/>
      <w:lvlJc w:val="right"/>
      <w:pPr>
        <w:tabs>
          <w:tab w:val="num" w:pos="6480"/>
        </w:tabs>
        <w:ind w:left="6480" w:hanging="180"/>
      </w:pPr>
      <w:rPr>
        <w:rFonts w:cs="Times New Roman"/>
      </w:rPr>
    </w:lvl>
  </w:abstractNum>
  <w:abstractNum w:abstractNumId="1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9">
    <w:nsid w:val="7111696E"/>
    <w:multiLevelType w:val="multilevel"/>
    <w:tmpl w:val="A118C0CC"/>
    <w:lvl w:ilvl="0">
      <w:start w:val="1"/>
      <w:numFmt w:val="decimal"/>
      <w:pStyle w:val="-"/>
      <w:lvlText w:val="%1."/>
      <w:lvlJc w:val="left"/>
      <w:pPr>
        <w:tabs>
          <w:tab w:val="num" w:pos="284"/>
        </w:tabs>
        <w:ind w:left="284" w:hanging="284"/>
      </w:pPr>
      <w:rPr>
        <w:rFonts w:ascii="Arial" w:hAnsi="Arial" w:cs="Times New Roman" w:hint="default"/>
        <w:b/>
        <w:i w:val="0"/>
        <w:caps w:val="0"/>
        <w:strike w:val="0"/>
        <w:dstrike w:val="0"/>
        <w:vanish w:val="0"/>
        <w:color w:val="000000"/>
        <w:sz w:val="24"/>
        <w:szCs w:val="24"/>
        <w:vertAlign w:val="base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985"/>
        </w:tabs>
        <w:ind w:left="1985" w:hanging="851"/>
      </w:pPr>
      <w:rPr>
        <w:rFonts w:cs="Times New Roman" w:hint="default"/>
      </w:rPr>
    </w:lvl>
    <w:lvl w:ilvl="3">
      <w:start w:val="1"/>
      <w:numFmt w:val="decimal"/>
      <w:lvlText w:val="%1.%2.%3.%4."/>
      <w:lvlJc w:val="left"/>
      <w:pPr>
        <w:tabs>
          <w:tab w:val="num" w:pos="2084"/>
        </w:tabs>
        <w:ind w:left="2012" w:hanging="648"/>
      </w:pPr>
      <w:rPr>
        <w:rFonts w:cs="Times New Roman" w:hint="default"/>
      </w:rPr>
    </w:lvl>
    <w:lvl w:ilvl="4">
      <w:start w:val="1"/>
      <w:numFmt w:val="decimal"/>
      <w:lvlText w:val="%1.%2.%3.%4.%5."/>
      <w:lvlJc w:val="left"/>
      <w:pPr>
        <w:tabs>
          <w:tab w:val="num" w:pos="2804"/>
        </w:tabs>
        <w:ind w:left="2516" w:hanging="792"/>
      </w:pPr>
      <w:rPr>
        <w:rFonts w:cs="Times New Roman" w:hint="default"/>
      </w:rPr>
    </w:lvl>
    <w:lvl w:ilvl="5">
      <w:start w:val="1"/>
      <w:numFmt w:val="decimal"/>
      <w:lvlText w:val="%1.%2.%3.%4.%5.%6."/>
      <w:lvlJc w:val="left"/>
      <w:pPr>
        <w:tabs>
          <w:tab w:val="num" w:pos="3164"/>
        </w:tabs>
        <w:ind w:left="3020" w:hanging="936"/>
      </w:pPr>
      <w:rPr>
        <w:rFonts w:cs="Times New Roman" w:hint="default"/>
      </w:rPr>
    </w:lvl>
    <w:lvl w:ilvl="6">
      <w:start w:val="1"/>
      <w:numFmt w:val="decimal"/>
      <w:lvlText w:val="%1.%2.%3.%4.%5.%6.%7."/>
      <w:lvlJc w:val="left"/>
      <w:pPr>
        <w:tabs>
          <w:tab w:val="num" w:pos="3884"/>
        </w:tabs>
        <w:ind w:left="3524" w:hanging="1080"/>
      </w:pPr>
      <w:rPr>
        <w:rFonts w:cs="Times New Roman" w:hint="default"/>
      </w:rPr>
    </w:lvl>
    <w:lvl w:ilvl="7">
      <w:start w:val="1"/>
      <w:numFmt w:val="decimal"/>
      <w:lvlText w:val="%1.%2.%3.%4.%5.%6.%7.%8."/>
      <w:lvlJc w:val="left"/>
      <w:pPr>
        <w:tabs>
          <w:tab w:val="num" w:pos="4244"/>
        </w:tabs>
        <w:ind w:left="4028" w:hanging="1224"/>
      </w:pPr>
      <w:rPr>
        <w:rFonts w:cs="Times New Roman" w:hint="default"/>
      </w:rPr>
    </w:lvl>
    <w:lvl w:ilvl="8">
      <w:start w:val="1"/>
      <w:numFmt w:val="decimal"/>
      <w:lvlText w:val="%1.%2.%3.%4.%5.%6.%7.%8.%9."/>
      <w:lvlJc w:val="left"/>
      <w:pPr>
        <w:tabs>
          <w:tab w:val="num" w:pos="4964"/>
        </w:tabs>
        <w:ind w:left="4604" w:hanging="1440"/>
      </w:pPr>
      <w:rPr>
        <w:rFonts w:cs="Times New Roman" w:hint="default"/>
      </w:rPr>
    </w:lvl>
  </w:abstractNum>
  <w:abstractNum w:abstractNumId="20">
    <w:nsid w:val="7CD255F0"/>
    <w:multiLevelType w:val="hybridMultilevel"/>
    <w:tmpl w:val="1BBC66D6"/>
    <w:lvl w:ilvl="0" w:tplc="04190001">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190003" w:tentative="1">
      <w:start w:val="1"/>
      <w:numFmt w:val="lowerLetter"/>
      <w:lvlText w:val="%2."/>
      <w:lvlJc w:val="left"/>
      <w:pPr>
        <w:ind w:left="1469" w:hanging="360"/>
      </w:pPr>
    </w:lvl>
    <w:lvl w:ilvl="2" w:tplc="04190005" w:tentative="1">
      <w:start w:val="1"/>
      <w:numFmt w:val="lowerRoman"/>
      <w:lvlText w:val="%3."/>
      <w:lvlJc w:val="right"/>
      <w:pPr>
        <w:ind w:left="2189" w:hanging="180"/>
      </w:pPr>
    </w:lvl>
    <w:lvl w:ilvl="3" w:tplc="04190001" w:tentative="1">
      <w:start w:val="1"/>
      <w:numFmt w:val="decimal"/>
      <w:lvlText w:val="%4."/>
      <w:lvlJc w:val="left"/>
      <w:pPr>
        <w:ind w:left="2909" w:hanging="360"/>
      </w:pPr>
    </w:lvl>
    <w:lvl w:ilvl="4" w:tplc="04190003" w:tentative="1">
      <w:start w:val="1"/>
      <w:numFmt w:val="lowerLetter"/>
      <w:lvlText w:val="%5."/>
      <w:lvlJc w:val="left"/>
      <w:pPr>
        <w:ind w:left="3629" w:hanging="360"/>
      </w:pPr>
    </w:lvl>
    <w:lvl w:ilvl="5" w:tplc="04190005" w:tentative="1">
      <w:start w:val="1"/>
      <w:numFmt w:val="lowerRoman"/>
      <w:lvlText w:val="%6."/>
      <w:lvlJc w:val="right"/>
      <w:pPr>
        <w:ind w:left="4349" w:hanging="180"/>
      </w:pPr>
    </w:lvl>
    <w:lvl w:ilvl="6" w:tplc="04190001" w:tentative="1">
      <w:start w:val="1"/>
      <w:numFmt w:val="decimal"/>
      <w:lvlText w:val="%7."/>
      <w:lvlJc w:val="left"/>
      <w:pPr>
        <w:ind w:left="5069" w:hanging="360"/>
      </w:pPr>
    </w:lvl>
    <w:lvl w:ilvl="7" w:tplc="04190003" w:tentative="1">
      <w:start w:val="1"/>
      <w:numFmt w:val="lowerLetter"/>
      <w:lvlText w:val="%8."/>
      <w:lvlJc w:val="left"/>
      <w:pPr>
        <w:ind w:left="5789" w:hanging="360"/>
      </w:pPr>
    </w:lvl>
    <w:lvl w:ilvl="8" w:tplc="04190005" w:tentative="1">
      <w:start w:val="1"/>
      <w:numFmt w:val="lowerRoman"/>
      <w:lvlText w:val="%9."/>
      <w:lvlJc w:val="right"/>
      <w:pPr>
        <w:ind w:left="6509" w:hanging="180"/>
      </w:pPr>
    </w:lvl>
  </w:abstractNum>
  <w:num w:numId="1">
    <w:abstractNumId w:val="15"/>
  </w:num>
  <w:num w:numId="2">
    <w:abstractNumId w:val="5"/>
  </w:num>
  <w:num w:numId="3">
    <w:abstractNumId w:val="10"/>
  </w:num>
  <w:num w:numId="4">
    <w:abstractNumId w:val="7"/>
  </w:num>
  <w:num w:numId="5">
    <w:abstractNumId w:val="16"/>
  </w:num>
  <w:num w:numId="6">
    <w:abstractNumId w:val="8"/>
  </w:num>
  <w:num w:numId="7">
    <w:abstractNumId w:val="2"/>
  </w:num>
  <w:num w:numId="8">
    <w:abstractNumId w:val="3"/>
  </w:num>
  <w:num w:numId="9">
    <w:abstractNumId w:val="1"/>
  </w:num>
  <w:num w:numId="10">
    <w:abstractNumId w:val="0"/>
  </w:num>
  <w:num w:numId="11">
    <w:abstractNumId w:val="13"/>
  </w:num>
  <w:num w:numId="12">
    <w:abstractNumId w:val="12"/>
  </w:num>
  <w:num w:numId="13">
    <w:abstractNumId w:val="14"/>
  </w:num>
  <w:num w:numId="14">
    <w:abstractNumId w:val="11"/>
  </w:num>
  <w:num w:numId="15">
    <w:abstractNumId w:val="17"/>
  </w:num>
  <w:num w:numId="16">
    <w:abstractNumId w:val="6"/>
  </w:num>
  <w:num w:numId="17">
    <w:abstractNumId w:val="18"/>
  </w:num>
  <w:num w:numId="18">
    <w:abstractNumId w:val="20"/>
  </w:num>
  <w:num w:numId="19">
    <w:abstractNumId w:val="19"/>
  </w:num>
  <w:num w:numId="20">
    <w:abstractNumId w:val="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mirrorMargins/>
  <w:proofState w:spelling="clean" w:grammar="clean"/>
  <w:stylePaneFormatFilter w:val="3F01"/>
  <w:defaultTabStop w:val="454"/>
  <w:autoHyphenation/>
  <w:hyphenationZone w:val="357"/>
  <w:doNotHyphenateCaps/>
  <w:evenAndOddHeaders/>
  <w:drawingGridHorizontalSpacing w:val="57"/>
  <w:drawingGridVerticalSpacing w:val="57"/>
  <w:displayHorizontalDrawingGridEvery w:val="0"/>
  <w:displayVerticalDrawingGridEvery w:val="3"/>
  <w:doNotUseMarginsForDrawingGridOrigin/>
  <w:drawingGridVerticalOrigin w:val="1985"/>
  <w:characterSpacingControl w:val="compressPunctuation"/>
  <w:hdrShapeDefaults>
    <o:shapedefaults v:ext="edit" spidmax="32770">
      <o:colormenu v:ext="edit" strokecolor="none"/>
    </o:shapedefaults>
  </w:hdrShapeDefaults>
  <w:footnotePr>
    <w:footnote w:id="-1"/>
    <w:footnote w:id="0"/>
  </w:footnotePr>
  <w:endnotePr>
    <w:numFmt w:val="decimal"/>
    <w:endnote w:id="-1"/>
    <w:endnote w:id="0"/>
  </w:endnotePr>
  <w:compat/>
  <w:rsids>
    <w:rsidRoot w:val="00412442"/>
    <w:rsid w:val="00003241"/>
    <w:rsid w:val="00004266"/>
    <w:rsid w:val="000054B8"/>
    <w:rsid w:val="0000762D"/>
    <w:rsid w:val="0001111F"/>
    <w:rsid w:val="0001193F"/>
    <w:rsid w:val="00015FDD"/>
    <w:rsid w:val="000170F4"/>
    <w:rsid w:val="000178E4"/>
    <w:rsid w:val="00020B8E"/>
    <w:rsid w:val="0002170C"/>
    <w:rsid w:val="000220F2"/>
    <w:rsid w:val="0002387E"/>
    <w:rsid w:val="0002445B"/>
    <w:rsid w:val="00024C7B"/>
    <w:rsid w:val="00024D1B"/>
    <w:rsid w:val="000251AD"/>
    <w:rsid w:val="00025CA6"/>
    <w:rsid w:val="0003341E"/>
    <w:rsid w:val="0003465E"/>
    <w:rsid w:val="00034D12"/>
    <w:rsid w:val="00035779"/>
    <w:rsid w:val="00037115"/>
    <w:rsid w:val="000405F8"/>
    <w:rsid w:val="00040EA5"/>
    <w:rsid w:val="00041326"/>
    <w:rsid w:val="00041D11"/>
    <w:rsid w:val="00043C87"/>
    <w:rsid w:val="00045CFD"/>
    <w:rsid w:val="00046C3B"/>
    <w:rsid w:val="0005318B"/>
    <w:rsid w:val="00053AC3"/>
    <w:rsid w:val="0005573F"/>
    <w:rsid w:val="000624AD"/>
    <w:rsid w:val="00062FFC"/>
    <w:rsid w:val="0006402F"/>
    <w:rsid w:val="00065A94"/>
    <w:rsid w:val="00066E36"/>
    <w:rsid w:val="00071179"/>
    <w:rsid w:val="000720BF"/>
    <w:rsid w:val="00073303"/>
    <w:rsid w:val="00076A6C"/>
    <w:rsid w:val="000770A1"/>
    <w:rsid w:val="00077738"/>
    <w:rsid w:val="000812E1"/>
    <w:rsid w:val="00081701"/>
    <w:rsid w:val="00082AE9"/>
    <w:rsid w:val="0008437E"/>
    <w:rsid w:val="00084C1E"/>
    <w:rsid w:val="00084D47"/>
    <w:rsid w:val="00086877"/>
    <w:rsid w:val="00086C5E"/>
    <w:rsid w:val="00091374"/>
    <w:rsid w:val="0009207B"/>
    <w:rsid w:val="000921CC"/>
    <w:rsid w:val="00094E5E"/>
    <w:rsid w:val="00094F47"/>
    <w:rsid w:val="00095CC4"/>
    <w:rsid w:val="00096A6C"/>
    <w:rsid w:val="000A099E"/>
    <w:rsid w:val="000A1231"/>
    <w:rsid w:val="000B0527"/>
    <w:rsid w:val="000B43E1"/>
    <w:rsid w:val="000B441D"/>
    <w:rsid w:val="000B44A0"/>
    <w:rsid w:val="000B690B"/>
    <w:rsid w:val="000B7541"/>
    <w:rsid w:val="000C2426"/>
    <w:rsid w:val="000C33A0"/>
    <w:rsid w:val="000D04DD"/>
    <w:rsid w:val="000D0ACA"/>
    <w:rsid w:val="000D0F29"/>
    <w:rsid w:val="000D137B"/>
    <w:rsid w:val="000D30D2"/>
    <w:rsid w:val="000D3686"/>
    <w:rsid w:val="000E2529"/>
    <w:rsid w:val="000E3544"/>
    <w:rsid w:val="000E3A40"/>
    <w:rsid w:val="000E64E9"/>
    <w:rsid w:val="000E6777"/>
    <w:rsid w:val="000E6FAB"/>
    <w:rsid w:val="000E7D8E"/>
    <w:rsid w:val="000E7D91"/>
    <w:rsid w:val="000F0B23"/>
    <w:rsid w:val="000F0D28"/>
    <w:rsid w:val="000F465A"/>
    <w:rsid w:val="000F51AD"/>
    <w:rsid w:val="000F5955"/>
    <w:rsid w:val="000F5C10"/>
    <w:rsid w:val="000F60EF"/>
    <w:rsid w:val="000F6475"/>
    <w:rsid w:val="000F718C"/>
    <w:rsid w:val="00100511"/>
    <w:rsid w:val="00100F20"/>
    <w:rsid w:val="00102D4F"/>
    <w:rsid w:val="00105A52"/>
    <w:rsid w:val="0010641C"/>
    <w:rsid w:val="00107D4F"/>
    <w:rsid w:val="0011075D"/>
    <w:rsid w:val="001126B6"/>
    <w:rsid w:val="00113DB2"/>
    <w:rsid w:val="00114533"/>
    <w:rsid w:val="00114557"/>
    <w:rsid w:val="00114A75"/>
    <w:rsid w:val="001224BE"/>
    <w:rsid w:val="00123002"/>
    <w:rsid w:val="001240E9"/>
    <w:rsid w:val="0012586F"/>
    <w:rsid w:val="00126428"/>
    <w:rsid w:val="0012777A"/>
    <w:rsid w:val="00131FFC"/>
    <w:rsid w:val="001345D3"/>
    <w:rsid w:val="0013516B"/>
    <w:rsid w:val="0013567D"/>
    <w:rsid w:val="00135A9B"/>
    <w:rsid w:val="00137842"/>
    <w:rsid w:val="001401DD"/>
    <w:rsid w:val="00140960"/>
    <w:rsid w:val="00145815"/>
    <w:rsid w:val="00147E01"/>
    <w:rsid w:val="001536D6"/>
    <w:rsid w:val="001549ED"/>
    <w:rsid w:val="00155A10"/>
    <w:rsid w:val="001571DE"/>
    <w:rsid w:val="00157D72"/>
    <w:rsid w:val="00161B90"/>
    <w:rsid w:val="0016260C"/>
    <w:rsid w:val="00164E80"/>
    <w:rsid w:val="00165CC6"/>
    <w:rsid w:val="001667D5"/>
    <w:rsid w:val="001701FC"/>
    <w:rsid w:val="001711DD"/>
    <w:rsid w:val="00171D17"/>
    <w:rsid w:val="00171F40"/>
    <w:rsid w:val="0017290D"/>
    <w:rsid w:val="00173E89"/>
    <w:rsid w:val="00174517"/>
    <w:rsid w:val="001756A0"/>
    <w:rsid w:val="00177094"/>
    <w:rsid w:val="00180C32"/>
    <w:rsid w:val="00180FCD"/>
    <w:rsid w:val="00181783"/>
    <w:rsid w:val="0018278F"/>
    <w:rsid w:val="00182F39"/>
    <w:rsid w:val="0018460C"/>
    <w:rsid w:val="00184D47"/>
    <w:rsid w:val="00184E6A"/>
    <w:rsid w:val="001871B3"/>
    <w:rsid w:val="0019079B"/>
    <w:rsid w:val="00194D6D"/>
    <w:rsid w:val="001A11C9"/>
    <w:rsid w:val="001A2934"/>
    <w:rsid w:val="001A4348"/>
    <w:rsid w:val="001A4C76"/>
    <w:rsid w:val="001A6D3B"/>
    <w:rsid w:val="001A77BD"/>
    <w:rsid w:val="001A781F"/>
    <w:rsid w:val="001B378A"/>
    <w:rsid w:val="001B502A"/>
    <w:rsid w:val="001B558B"/>
    <w:rsid w:val="001B5A08"/>
    <w:rsid w:val="001B6465"/>
    <w:rsid w:val="001C0251"/>
    <w:rsid w:val="001C0F2B"/>
    <w:rsid w:val="001C0F86"/>
    <w:rsid w:val="001C114F"/>
    <w:rsid w:val="001C502A"/>
    <w:rsid w:val="001C5D0F"/>
    <w:rsid w:val="001C5E3F"/>
    <w:rsid w:val="001C74DA"/>
    <w:rsid w:val="001D1CEA"/>
    <w:rsid w:val="001D2CE0"/>
    <w:rsid w:val="001D334C"/>
    <w:rsid w:val="001D5B53"/>
    <w:rsid w:val="001E0985"/>
    <w:rsid w:val="001E2250"/>
    <w:rsid w:val="001E2A42"/>
    <w:rsid w:val="001E2BEA"/>
    <w:rsid w:val="001E7631"/>
    <w:rsid w:val="001F1C49"/>
    <w:rsid w:val="001F1E1E"/>
    <w:rsid w:val="001F35D9"/>
    <w:rsid w:val="001F5051"/>
    <w:rsid w:val="00203B14"/>
    <w:rsid w:val="00204A5C"/>
    <w:rsid w:val="002052A1"/>
    <w:rsid w:val="00205B82"/>
    <w:rsid w:val="00205D0F"/>
    <w:rsid w:val="00206A65"/>
    <w:rsid w:val="00210156"/>
    <w:rsid w:val="00214689"/>
    <w:rsid w:val="002171AB"/>
    <w:rsid w:val="00224F87"/>
    <w:rsid w:val="002251E8"/>
    <w:rsid w:val="00226AED"/>
    <w:rsid w:val="002303AA"/>
    <w:rsid w:val="00230880"/>
    <w:rsid w:val="00231ECC"/>
    <w:rsid w:val="00235326"/>
    <w:rsid w:val="0023538E"/>
    <w:rsid w:val="00235B39"/>
    <w:rsid w:val="0023668B"/>
    <w:rsid w:val="002401D0"/>
    <w:rsid w:val="00240758"/>
    <w:rsid w:val="002443E7"/>
    <w:rsid w:val="002460ED"/>
    <w:rsid w:val="002466AB"/>
    <w:rsid w:val="00247014"/>
    <w:rsid w:val="00251555"/>
    <w:rsid w:val="00253476"/>
    <w:rsid w:val="00254457"/>
    <w:rsid w:val="002562FF"/>
    <w:rsid w:val="002601EC"/>
    <w:rsid w:val="00261DD1"/>
    <w:rsid w:val="0026405C"/>
    <w:rsid w:val="00270C9E"/>
    <w:rsid w:val="002711F5"/>
    <w:rsid w:val="00271265"/>
    <w:rsid w:val="00271F1C"/>
    <w:rsid w:val="002808A9"/>
    <w:rsid w:val="00280DB9"/>
    <w:rsid w:val="00281E28"/>
    <w:rsid w:val="00282F8C"/>
    <w:rsid w:val="00286536"/>
    <w:rsid w:val="00286674"/>
    <w:rsid w:val="00287986"/>
    <w:rsid w:val="002947B7"/>
    <w:rsid w:val="00296883"/>
    <w:rsid w:val="00296F4E"/>
    <w:rsid w:val="002978D1"/>
    <w:rsid w:val="002A1315"/>
    <w:rsid w:val="002A2165"/>
    <w:rsid w:val="002A325E"/>
    <w:rsid w:val="002A4FB7"/>
    <w:rsid w:val="002A70BF"/>
    <w:rsid w:val="002B14BD"/>
    <w:rsid w:val="002B413E"/>
    <w:rsid w:val="002B520B"/>
    <w:rsid w:val="002B5C00"/>
    <w:rsid w:val="002B5E13"/>
    <w:rsid w:val="002C13EB"/>
    <w:rsid w:val="002C1CAF"/>
    <w:rsid w:val="002C41A5"/>
    <w:rsid w:val="002C4464"/>
    <w:rsid w:val="002C4BEF"/>
    <w:rsid w:val="002C5EBA"/>
    <w:rsid w:val="002D0653"/>
    <w:rsid w:val="002D0A82"/>
    <w:rsid w:val="002D11CB"/>
    <w:rsid w:val="002D63F6"/>
    <w:rsid w:val="002E005A"/>
    <w:rsid w:val="002E40A1"/>
    <w:rsid w:val="002E5C49"/>
    <w:rsid w:val="002E62B7"/>
    <w:rsid w:val="002F08CC"/>
    <w:rsid w:val="002F09DD"/>
    <w:rsid w:val="002F1E82"/>
    <w:rsid w:val="002F3A03"/>
    <w:rsid w:val="002F3FBA"/>
    <w:rsid w:val="00301699"/>
    <w:rsid w:val="0030213E"/>
    <w:rsid w:val="003026A5"/>
    <w:rsid w:val="00304DCE"/>
    <w:rsid w:val="00304EE1"/>
    <w:rsid w:val="003061F9"/>
    <w:rsid w:val="00307498"/>
    <w:rsid w:val="00310281"/>
    <w:rsid w:val="0031068F"/>
    <w:rsid w:val="003130B2"/>
    <w:rsid w:val="003147EB"/>
    <w:rsid w:val="00316E26"/>
    <w:rsid w:val="003171CB"/>
    <w:rsid w:val="003177B0"/>
    <w:rsid w:val="00317BC2"/>
    <w:rsid w:val="00320BE0"/>
    <w:rsid w:val="00326566"/>
    <w:rsid w:val="00326CBC"/>
    <w:rsid w:val="003318F9"/>
    <w:rsid w:val="00334083"/>
    <w:rsid w:val="0033443C"/>
    <w:rsid w:val="003357B4"/>
    <w:rsid w:val="00336ABB"/>
    <w:rsid w:val="0034173F"/>
    <w:rsid w:val="0034389B"/>
    <w:rsid w:val="00343F08"/>
    <w:rsid w:val="003440A1"/>
    <w:rsid w:val="003440B0"/>
    <w:rsid w:val="0034602E"/>
    <w:rsid w:val="003478D5"/>
    <w:rsid w:val="00350998"/>
    <w:rsid w:val="00354D17"/>
    <w:rsid w:val="00356634"/>
    <w:rsid w:val="003571C8"/>
    <w:rsid w:val="003632CB"/>
    <w:rsid w:val="0036343B"/>
    <w:rsid w:val="003674F4"/>
    <w:rsid w:val="00370EE1"/>
    <w:rsid w:val="00371F88"/>
    <w:rsid w:val="00373859"/>
    <w:rsid w:val="0037563B"/>
    <w:rsid w:val="0037786A"/>
    <w:rsid w:val="0038172B"/>
    <w:rsid w:val="00382AB2"/>
    <w:rsid w:val="00382FC1"/>
    <w:rsid w:val="00383106"/>
    <w:rsid w:val="00383DDB"/>
    <w:rsid w:val="00384195"/>
    <w:rsid w:val="003860D7"/>
    <w:rsid w:val="00386D27"/>
    <w:rsid w:val="0038797B"/>
    <w:rsid w:val="00394CE9"/>
    <w:rsid w:val="00396C53"/>
    <w:rsid w:val="00397027"/>
    <w:rsid w:val="003A0DEB"/>
    <w:rsid w:val="003A53EC"/>
    <w:rsid w:val="003A6C4B"/>
    <w:rsid w:val="003A7047"/>
    <w:rsid w:val="003A7E66"/>
    <w:rsid w:val="003B00C5"/>
    <w:rsid w:val="003B0AC8"/>
    <w:rsid w:val="003B1CB8"/>
    <w:rsid w:val="003B1D4A"/>
    <w:rsid w:val="003B7A1D"/>
    <w:rsid w:val="003C0078"/>
    <w:rsid w:val="003C1504"/>
    <w:rsid w:val="003C2387"/>
    <w:rsid w:val="003C34B3"/>
    <w:rsid w:val="003C3AAF"/>
    <w:rsid w:val="003C4F2F"/>
    <w:rsid w:val="003C4F77"/>
    <w:rsid w:val="003C562C"/>
    <w:rsid w:val="003C58C0"/>
    <w:rsid w:val="003C6362"/>
    <w:rsid w:val="003D128A"/>
    <w:rsid w:val="003D40E6"/>
    <w:rsid w:val="003D72B1"/>
    <w:rsid w:val="003D7795"/>
    <w:rsid w:val="003D7DFB"/>
    <w:rsid w:val="003E1B23"/>
    <w:rsid w:val="003E27F8"/>
    <w:rsid w:val="003E4FCB"/>
    <w:rsid w:val="003E5808"/>
    <w:rsid w:val="003E6CEA"/>
    <w:rsid w:val="003E6D57"/>
    <w:rsid w:val="003E7E7D"/>
    <w:rsid w:val="003F0A7C"/>
    <w:rsid w:val="003F0C04"/>
    <w:rsid w:val="003F1A13"/>
    <w:rsid w:val="003F2AB9"/>
    <w:rsid w:val="003F4362"/>
    <w:rsid w:val="003F4594"/>
    <w:rsid w:val="003F5143"/>
    <w:rsid w:val="003F66D7"/>
    <w:rsid w:val="0040177A"/>
    <w:rsid w:val="004021E2"/>
    <w:rsid w:val="00402B67"/>
    <w:rsid w:val="00403438"/>
    <w:rsid w:val="004040E4"/>
    <w:rsid w:val="00404573"/>
    <w:rsid w:val="00404C41"/>
    <w:rsid w:val="0040676F"/>
    <w:rsid w:val="00412442"/>
    <w:rsid w:val="00416AFB"/>
    <w:rsid w:val="004217B9"/>
    <w:rsid w:val="0042219D"/>
    <w:rsid w:val="004236AA"/>
    <w:rsid w:val="004238B0"/>
    <w:rsid w:val="004251CD"/>
    <w:rsid w:val="0042747C"/>
    <w:rsid w:val="00430B01"/>
    <w:rsid w:val="00430B13"/>
    <w:rsid w:val="00431304"/>
    <w:rsid w:val="004337CD"/>
    <w:rsid w:val="00435D8E"/>
    <w:rsid w:val="00436390"/>
    <w:rsid w:val="00436B53"/>
    <w:rsid w:val="004371DE"/>
    <w:rsid w:val="004419D3"/>
    <w:rsid w:val="00441D9B"/>
    <w:rsid w:val="004435BB"/>
    <w:rsid w:val="00443AFB"/>
    <w:rsid w:val="00445E13"/>
    <w:rsid w:val="00446484"/>
    <w:rsid w:val="004539A7"/>
    <w:rsid w:val="00454094"/>
    <w:rsid w:val="00455F4B"/>
    <w:rsid w:val="004561DF"/>
    <w:rsid w:val="0045768D"/>
    <w:rsid w:val="004620EF"/>
    <w:rsid w:val="0046290A"/>
    <w:rsid w:val="00466985"/>
    <w:rsid w:val="00466B58"/>
    <w:rsid w:val="00470A4A"/>
    <w:rsid w:val="004715C3"/>
    <w:rsid w:val="0047376F"/>
    <w:rsid w:val="00475E95"/>
    <w:rsid w:val="0047742B"/>
    <w:rsid w:val="00482BA1"/>
    <w:rsid w:val="00482FDF"/>
    <w:rsid w:val="004831E1"/>
    <w:rsid w:val="004843DE"/>
    <w:rsid w:val="00485E75"/>
    <w:rsid w:val="004879EF"/>
    <w:rsid w:val="00491F94"/>
    <w:rsid w:val="00493071"/>
    <w:rsid w:val="00495F25"/>
    <w:rsid w:val="004967B4"/>
    <w:rsid w:val="004A17A0"/>
    <w:rsid w:val="004A28CB"/>
    <w:rsid w:val="004A2F7F"/>
    <w:rsid w:val="004A440E"/>
    <w:rsid w:val="004A698C"/>
    <w:rsid w:val="004A74A6"/>
    <w:rsid w:val="004B113A"/>
    <w:rsid w:val="004B2508"/>
    <w:rsid w:val="004B541D"/>
    <w:rsid w:val="004B57DD"/>
    <w:rsid w:val="004B7FC0"/>
    <w:rsid w:val="004C0F58"/>
    <w:rsid w:val="004C1C5A"/>
    <w:rsid w:val="004C2494"/>
    <w:rsid w:val="004C3506"/>
    <w:rsid w:val="004C5016"/>
    <w:rsid w:val="004C6837"/>
    <w:rsid w:val="004C6ABE"/>
    <w:rsid w:val="004C6F51"/>
    <w:rsid w:val="004D2D73"/>
    <w:rsid w:val="004D55DF"/>
    <w:rsid w:val="004D629A"/>
    <w:rsid w:val="004D6948"/>
    <w:rsid w:val="004E2455"/>
    <w:rsid w:val="004E3B28"/>
    <w:rsid w:val="004E4CAE"/>
    <w:rsid w:val="004E526A"/>
    <w:rsid w:val="004E62E0"/>
    <w:rsid w:val="004F2D67"/>
    <w:rsid w:val="004F58A0"/>
    <w:rsid w:val="004F5DD1"/>
    <w:rsid w:val="004F6FC4"/>
    <w:rsid w:val="004F7A0E"/>
    <w:rsid w:val="0050249D"/>
    <w:rsid w:val="00503B64"/>
    <w:rsid w:val="00504CB8"/>
    <w:rsid w:val="00504E63"/>
    <w:rsid w:val="00505120"/>
    <w:rsid w:val="00505D9D"/>
    <w:rsid w:val="00506585"/>
    <w:rsid w:val="005077BB"/>
    <w:rsid w:val="00507CF9"/>
    <w:rsid w:val="00514256"/>
    <w:rsid w:val="005157B3"/>
    <w:rsid w:val="0052027F"/>
    <w:rsid w:val="005205FA"/>
    <w:rsid w:val="0052116E"/>
    <w:rsid w:val="00521B17"/>
    <w:rsid w:val="0052578A"/>
    <w:rsid w:val="00526AEB"/>
    <w:rsid w:val="00527491"/>
    <w:rsid w:val="005278D3"/>
    <w:rsid w:val="00527C2A"/>
    <w:rsid w:val="00530CBD"/>
    <w:rsid w:val="005332D4"/>
    <w:rsid w:val="005346F8"/>
    <w:rsid w:val="00536830"/>
    <w:rsid w:val="00537AE1"/>
    <w:rsid w:val="00537B35"/>
    <w:rsid w:val="0054075A"/>
    <w:rsid w:val="0054399C"/>
    <w:rsid w:val="005440A8"/>
    <w:rsid w:val="00545D19"/>
    <w:rsid w:val="00546F44"/>
    <w:rsid w:val="005523AB"/>
    <w:rsid w:val="005574EF"/>
    <w:rsid w:val="0056087B"/>
    <w:rsid w:val="0056107D"/>
    <w:rsid w:val="00564D13"/>
    <w:rsid w:val="00565676"/>
    <w:rsid w:val="00565859"/>
    <w:rsid w:val="00566D1C"/>
    <w:rsid w:val="005676AC"/>
    <w:rsid w:val="0057100B"/>
    <w:rsid w:val="00572E9A"/>
    <w:rsid w:val="00573CBE"/>
    <w:rsid w:val="005752F2"/>
    <w:rsid w:val="005754FA"/>
    <w:rsid w:val="00575D19"/>
    <w:rsid w:val="0057687F"/>
    <w:rsid w:val="00577525"/>
    <w:rsid w:val="0057764D"/>
    <w:rsid w:val="005806E7"/>
    <w:rsid w:val="00581B2F"/>
    <w:rsid w:val="00583F33"/>
    <w:rsid w:val="00585477"/>
    <w:rsid w:val="00586551"/>
    <w:rsid w:val="00591615"/>
    <w:rsid w:val="0059471A"/>
    <w:rsid w:val="00595F94"/>
    <w:rsid w:val="00596561"/>
    <w:rsid w:val="0059683F"/>
    <w:rsid w:val="005A276F"/>
    <w:rsid w:val="005A2D12"/>
    <w:rsid w:val="005A70B9"/>
    <w:rsid w:val="005A7679"/>
    <w:rsid w:val="005A7D09"/>
    <w:rsid w:val="005B1211"/>
    <w:rsid w:val="005B3964"/>
    <w:rsid w:val="005B3AE5"/>
    <w:rsid w:val="005B5F54"/>
    <w:rsid w:val="005C129F"/>
    <w:rsid w:val="005C2694"/>
    <w:rsid w:val="005C2D3C"/>
    <w:rsid w:val="005C4A12"/>
    <w:rsid w:val="005D17BC"/>
    <w:rsid w:val="005D577A"/>
    <w:rsid w:val="005D609F"/>
    <w:rsid w:val="005D6D53"/>
    <w:rsid w:val="005E0513"/>
    <w:rsid w:val="005E185C"/>
    <w:rsid w:val="005E1D72"/>
    <w:rsid w:val="005E1E38"/>
    <w:rsid w:val="005E4E90"/>
    <w:rsid w:val="005E4F22"/>
    <w:rsid w:val="005E5A12"/>
    <w:rsid w:val="005E6EE8"/>
    <w:rsid w:val="005E7A08"/>
    <w:rsid w:val="005F0AE9"/>
    <w:rsid w:val="005F0E28"/>
    <w:rsid w:val="005F3D0F"/>
    <w:rsid w:val="005F3DED"/>
    <w:rsid w:val="005F3E77"/>
    <w:rsid w:val="006026AD"/>
    <w:rsid w:val="006026D3"/>
    <w:rsid w:val="00603599"/>
    <w:rsid w:val="00606501"/>
    <w:rsid w:val="00607692"/>
    <w:rsid w:val="00607F26"/>
    <w:rsid w:val="00610228"/>
    <w:rsid w:val="00611894"/>
    <w:rsid w:val="006123DD"/>
    <w:rsid w:val="00613F91"/>
    <w:rsid w:val="006164BE"/>
    <w:rsid w:val="00622359"/>
    <w:rsid w:val="00623224"/>
    <w:rsid w:val="00623AB1"/>
    <w:rsid w:val="006249CD"/>
    <w:rsid w:val="00624FD7"/>
    <w:rsid w:val="00625004"/>
    <w:rsid w:val="006252EE"/>
    <w:rsid w:val="00630697"/>
    <w:rsid w:val="00630BD7"/>
    <w:rsid w:val="00631E71"/>
    <w:rsid w:val="006336FF"/>
    <w:rsid w:val="0063778D"/>
    <w:rsid w:val="00637804"/>
    <w:rsid w:val="00640746"/>
    <w:rsid w:val="00640B48"/>
    <w:rsid w:val="006411FB"/>
    <w:rsid w:val="006412E6"/>
    <w:rsid w:val="0064180F"/>
    <w:rsid w:val="00641ABB"/>
    <w:rsid w:val="00641AF4"/>
    <w:rsid w:val="00641B61"/>
    <w:rsid w:val="0064446A"/>
    <w:rsid w:val="006451A7"/>
    <w:rsid w:val="00650214"/>
    <w:rsid w:val="0065222A"/>
    <w:rsid w:val="00653852"/>
    <w:rsid w:val="006571BF"/>
    <w:rsid w:val="00661762"/>
    <w:rsid w:val="006639CE"/>
    <w:rsid w:val="00663A90"/>
    <w:rsid w:val="0066434C"/>
    <w:rsid w:val="0067053F"/>
    <w:rsid w:val="0067205D"/>
    <w:rsid w:val="006720C4"/>
    <w:rsid w:val="006722BF"/>
    <w:rsid w:val="006723E2"/>
    <w:rsid w:val="00672704"/>
    <w:rsid w:val="00676264"/>
    <w:rsid w:val="00680B4B"/>
    <w:rsid w:val="00683167"/>
    <w:rsid w:val="00685768"/>
    <w:rsid w:val="00685E10"/>
    <w:rsid w:val="0068642A"/>
    <w:rsid w:val="00686640"/>
    <w:rsid w:val="00690817"/>
    <w:rsid w:val="0069099C"/>
    <w:rsid w:val="006945AD"/>
    <w:rsid w:val="00695F9A"/>
    <w:rsid w:val="00696A51"/>
    <w:rsid w:val="006A0BF5"/>
    <w:rsid w:val="006A0CAE"/>
    <w:rsid w:val="006A12B2"/>
    <w:rsid w:val="006A548A"/>
    <w:rsid w:val="006B6CB0"/>
    <w:rsid w:val="006C0A75"/>
    <w:rsid w:val="006D0D71"/>
    <w:rsid w:val="006D1FA9"/>
    <w:rsid w:val="006D3C1B"/>
    <w:rsid w:val="006D3D80"/>
    <w:rsid w:val="006D53A8"/>
    <w:rsid w:val="006D58B4"/>
    <w:rsid w:val="006D632D"/>
    <w:rsid w:val="006D6ECB"/>
    <w:rsid w:val="006D6FD9"/>
    <w:rsid w:val="006D7439"/>
    <w:rsid w:val="006D7E3A"/>
    <w:rsid w:val="006E2860"/>
    <w:rsid w:val="006E420A"/>
    <w:rsid w:val="006E4263"/>
    <w:rsid w:val="006F227C"/>
    <w:rsid w:val="006F2285"/>
    <w:rsid w:val="006F43B6"/>
    <w:rsid w:val="006F55B9"/>
    <w:rsid w:val="006F5AB0"/>
    <w:rsid w:val="006F5FAB"/>
    <w:rsid w:val="00701291"/>
    <w:rsid w:val="007016AF"/>
    <w:rsid w:val="00701962"/>
    <w:rsid w:val="007028FD"/>
    <w:rsid w:val="00703B68"/>
    <w:rsid w:val="0070441C"/>
    <w:rsid w:val="00704C66"/>
    <w:rsid w:val="0071080D"/>
    <w:rsid w:val="0071254C"/>
    <w:rsid w:val="00713263"/>
    <w:rsid w:val="00716E8D"/>
    <w:rsid w:val="007206B1"/>
    <w:rsid w:val="007220A7"/>
    <w:rsid w:val="0073222B"/>
    <w:rsid w:val="00732602"/>
    <w:rsid w:val="007360D2"/>
    <w:rsid w:val="00736A16"/>
    <w:rsid w:val="007434F6"/>
    <w:rsid w:val="007442C2"/>
    <w:rsid w:val="00745FE8"/>
    <w:rsid w:val="0074742C"/>
    <w:rsid w:val="00757C01"/>
    <w:rsid w:val="007625BD"/>
    <w:rsid w:val="00762FAD"/>
    <w:rsid w:val="00765289"/>
    <w:rsid w:val="00765BDE"/>
    <w:rsid w:val="00766C0A"/>
    <w:rsid w:val="00766CFF"/>
    <w:rsid w:val="00767632"/>
    <w:rsid w:val="00770F46"/>
    <w:rsid w:val="00775C08"/>
    <w:rsid w:val="007774B9"/>
    <w:rsid w:val="00780E7D"/>
    <w:rsid w:val="00783271"/>
    <w:rsid w:val="00786F22"/>
    <w:rsid w:val="00791526"/>
    <w:rsid w:val="00792BE9"/>
    <w:rsid w:val="00792CC9"/>
    <w:rsid w:val="0079427B"/>
    <w:rsid w:val="00796E50"/>
    <w:rsid w:val="007A0CD5"/>
    <w:rsid w:val="007A1D06"/>
    <w:rsid w:val="007A3014"/>
    <w:rsid w:val="007A7367"/>
    <w:rsid w:val="007A7854"/>
    <w:rsid w:val="007A7F12"/>
    <w:rsid w:val="007B0D4E"/>
    <w:rsid w:val="007B12B2"/>
    <w:rsid w:val="007B280F"/>
    <w:rsid w:val="007B286B"/>
    <w:rsid w:val="007B4CB7"/>
    <w:rsid w:val="007B55C4"/>
    <w:rsid w:val="007B5933"/>
    <w:rsid w:val="007B78F3"/>
    <w:rsid w:val="007C0752"/>
    <w:rsid w:val="007C17EE"/>
    <w:rsid w:val="007C21F7"/>
    <w:rsid w:val="007C27D5"/>
    <w:rsid w:val="007C4F0D"/>
    <w:rsid w:val="007C679F"/>
    <w:rsid w:val="007C7068"/>
    <w:rsid w:val="007C7D7F"/>
    <w:rsid w:val="007D1832"/>
    <w:rsid w:val="007D4474"/>
    <w:rsid w:val="007E0838"/>
    <w:rsid w:val="007E2282"/>
    <w:rsid w:val="007E2408"/>
    <w:rsid w:val="007E28B9"/>
    <w:rsid w:val="007E2E2B"/>
    <w:rsid w:val="007E401B"/>
    <w:rsid w:val="007F42FE"/>
    <w:rsid w:val="007F5D4C"/>
    <w:rsid w:val="00801FA1"/>
    <w:rsid w:val="00802290"/>
    <w:rsid w:val="00804BD2"/>
    <w:rsid w:val="00805D53"/>
    <w:rsid w:val="00806C30"/>
    <w:rsid w:val="00807AD7"/>
    <w:rsid w:val="00810869"/>
    <w:rsid w:val="00812838"/>
    <w:rsid w:val="00814923"/>
    <w:rsid w:val="008179FD"/>
    <w:rsid w:val="00822915"/>
    <w:rsid w:val="00825CDD"/>
    <w:rsid w:val="00826064"/>
    <w:rsid w:val="008270E7"/>
    <w:rsid w:val="0082775A"/>
    <w:rsid w:val="00831A65"/>
    <w:rsid w:val="008323E3"/>
    <w:rsid w:val="00833707"/>
    <w:rsid w:val="00833A8D"/>
    <w:rsid w:val="00834451"/>
    <w:rsid w:val="00835339"/>
    <w:rsid w:val="0084092E"/>
    <w:rsid w:val="00842273"/>
    <w:rsid w:val="00842AB4"/>
    <w:rsid w:val="00843A51"/>
    <w:rsid w:val="00844EA1"/>
    <w:rsid w:val="00845E57"/>
    <w:rsid w:val="00846476"/>
    <w:rsid w:val="008477B2"/>
    <w:rsid w:val="00850FC7"/>
    <w:rsid w:val="008541B3"/>
    <w:rsid w:val="00856A4B"/>
    <w:rsid w:val="008579F1"/>
    <w:rsid w:val="008606DF"/>
    <w:rsid w:val="00861B4E"/>
    <w:rsid w:val="008631D8"/>
    <w:rsid w:val="00865A88"/>
    <w:rsid w:val="008671FE"/>
    <w:rsid w:val="00870480"/>
    <w:rsid w:val="008711A1"/>
    <w:rsid w:val="00872717"/>
    <w:rsid w:val="00875AC8"/>
    <w:rsid w:val="00876143"/>
    <w:rsid w:val="008765B5"/>
    <w:rsid w:val="00880CF4"/>
    <w:rsid w:val="008817A4"/>
    <w:rsid w:val="008859ED"/>
    <w:rsid w:val="00885ADE"/>
    <w:rsid w:val="00887FAF"/>
    <w:rsid w:val="0089223D"/>
    <w:rsid w:val="00892D17"/>
    <w:rsid w:val="00893A1B"/>
    <w:rsid w:val="00895171"/>
    <w:rsid w:val="00895ED2"/>
    <w:rsid w:val="00897214"/>
    <w:rsid w:val="008974B9"/>
    <w:rsid w:val="008A1469"/>
    <w:rsid w:val="008A1BC5"/>
    <w:rsid w:val="008A28C1"/>
    <w:rsid w:val="008A2AA6"/>
    <w:rsid w:val="008A35B6"/>
    <w:rsid w:val="008B4329"/>
    <w:rsid w:val="008B65B7"/>
    <w:rsid w:val="008B6AB5"/>
    <w:rsid w:val="008C245C"/>
    <w:rsid w:val="008C34FA"/>
    <w:rsid w:val="008C3B9E"/>
    <w:rsid w:val="008C3CC0"/>
    <w:rsid w:val="008D1273"/>
    <w:rsid w:val="008D47A9"/>
    <w:rsid w:val="008D4983"/>
    <w:rsid w:val="008D654E"/>
    <w:rsid w:val="008D6754"/>
    <w:rsid w:val="008E1977"/>
    <w:rsid w:val="008E2EE5"/>
    <w:rsid w:val="008E6376"/>
    <w:rsid w:val="008E65FA"/>
    <w:rsid w:val="008E7791"/>
    <w:rsid w:val="008E7934"/>
    <w:rsid w:val="008E7D0C"/>
    <w:rsid w:val="008F23BF"/>
    <w:rsid w:val="008F2535"/>
    <w:rsid w:val="008F3574"/>
    <w:rsid w:val="008F6A2D"/>
    <w:rsid w:val="008F75E4"/>
    <w:rsid w:val="00901F9D"/>
    <w:rsid w:val="009037B6"/>
    <w:rsid w:val="00903B9A"/>
    <w:rsid w:val="00906454"/>
    <w:rsid w:val="009070F2"/>
    <w:rsid w:val="00907396"/>
    <w:rsid w:val="00911D4D"/>
    <w:rsid w:val="00915513"/>
    <w:rsid w:val="00915F1E"/>
    <w:rsid w:val="00916307"/>
    <w:rsid w:val="009166CD"/>
    <w:rsid w:val="009212A1"/>
    <w:rsid w:val="009229D3"/>
    <w:rsid w:val="00922BCC"/>
    <w:rsid w:val="00925737"/>
    <w:rsid w:val="00926B09"/>
    <w:rsid w:val="00927672"/>
    <w:rsid w:val="00931306"/>
    <w:rsid w:val="0093387A"/>
    <w:rsid w:val="00933ED6"/>
    <w:rsid w:val="00935B62"/>
    <w:rsid w:val="009360A8"/>
    <w:rsid w:val="009363AB"/>
    <w:rsid w:val="009367F9"/>
    <w:rsid w:val="0094088D"/>
    <w:rsid w:val="00940DD0"/>
    <w:rsid w:val="009444CC"/>
    <w:rsid w:val="00944544"/>
    <w:rsid w:val="00946650"/>
    <w:rsid w:val="00946E8F"/>
    <w:rsid w:val="0094717E"/>
    <w:rsid w:val="00950592"/>
    <w:rsid w:val="009541FA"/>
    <w:rsid w:val="00955071"/>
    <w:rsid w:val="0096033B"/>
    <w:rsid w:val="00962B58"/>
    <w:rsid w:val="00963745"/>
    <w:rsid w:val="00964271"/>
    <w:rsid w:val="0096583D"/>
    <w:rsid w:val="00966D6D"/>
    <w:rsid w:val="00967FDB"/>
    <w:rsid w:val="009718E7"/>
    <w:rsid w:val="00972C58"/>
    <w:rsid w:val="00975093"/>
    <w:rsid w:val="00976E40"/>
    <w:rsid w:val="00980B47"/>
    <w:rsid w:val="009816EE"/>
    <w:rsid w:val="00983EA1"/>
    <w:rsid w:val="009842FC"/>
    <w:rsid w:val="00984528"/>
    <w:rsid w:val="0098588F"/>
    <w:rsid w:val="00985A31"/>
    <w:rsid w:val="00992D62"/>
    <w:rsid w:val="00994049"/>
    <w:rsid w:val="009966CE"/>
    <w:rsid w:val="009A151C"/>
    <w:rsid w:val="009A20DC"/>
    <w:rsid w:val="009A4BC9"/>
    <w:rsid w:val="009A6CAD"/>
    <w:rsid w:val="009B2AFC"/>
    <w:rsid w:val="009C04F5"/>
    <w:rsid w:val="009C6B46"/>
    <w:rsid w:val="009C760B"/>
    <w:rsid w:val="009C7905"/>
    <w:rsid w:val="009D1BA0"/>
    <w:rsid w:val="009D1ED0"/>
    <w:rsid w:val="009D2FD1"/>
    <w:rsid w:val="009D5C0B"/>
    <w:rsid w:val="009E097E"/>
    <w:rsid w:val="009E0DF0"/>
    <w:rsid w:val="009E3000"/>
    <w:rsid w:val="009E4EDE"/>
    <w:rsid w:val="009E7160"/>
    <w:rsid w:val="009E75FC"/>
    <w:rsid w:val="009F0827"/>
    <w:rsid w:val="009F1F54"/>
    <w:rsid w:val="009F4260"/>
    <w:rsid w:val="009F52DC"/>
    <w:rsid w:val="009F6BA1"/>
    <w:rsid w:val="00A01032"/>
    <w:rsid w:val="00A0152B"/>
    <w:rsid w:val="00A01DA3"/>
    <w:rsid w:val="00A02F5E"/>
    <w:rsid w:val="00A0338C"/>
    <w:rsid w:val="00A03668"/>
    <w:rsid w:val="00A04C02"/>
    <w:rsid w:val="00A04CF9"/>
    <w:rsid w:val="00A05E34"/>
    <w:rsid w:val="00A1239D"/>
    <w:rsid w:val="00A12CDC"/>
    <w:rsid w:val="00A13725"/>
    <w:rsid w:val="00A14D35"/>
    <w:rsid w:val="00A1584B"/>
    <w:rsid w:val="00A15979"/>
    <w:rsid w:val="00A17E86"/>
    <w:rsid w:val="00A20A27"/>
    <w:rsid w:val="00A20FD9"/>
    <w:rsid w:val="00A232E1"/>
    <w:rsid w:val="00A23838"/>
    <w:rsid w:val="00A26CC8"/>
    <w:rsid w:val="00A2792D"/>
    <w:rsid w:val="00A3026D"/>
    <w:rsid w:val="00A31669"/>
    <w:rsid w:val="00A31D6E"/>
    <w:rsid w:val="00A332BB"/>
    <w:rsid w:val="00A339F3"/>
    <w:rsid w:val="00A342B3"/>
    <w:rsid w:val="00A34534"/>
    <w:rsid w:val="00A350AB"/>
    <w:rsid w:val="00A355A7"/>
    <w:rsid w:val="00A4007E"/>
    <w:rsid w:val="00A40D91"/>
    <w:rsid w:val="00A43AD9"/>
    <w:rsid w:val="00A463A9"/>
    <w:rsid w:val="00A51E7E"/>
    <w:rsid w:val="00A52F25"/>
    <w:rsid w:val="00A54FC7"/>
    <w:rsid w:val="00A55DCA"/>
    <w:rsid w:val="00A57620"/>
    <w:rsid w:val="00A62A3D"/>
    <w:rsid w:val="00A63F7D"/>
    <w:rsid w:val="00A6573F"/>
    <w:rsid w:val="00A661A6"/>
    <w:rsid w:val="00A668F2"/>
    <w:rsid w:val="00A71D05"/>
    <w:rsid w:val="00A75268"/>
    <w:rsid w:val="00A766DA"/>
    <w:rsid w:val="00A7689E"/>
    <w:rsid w:val="00A7760D"/>
    <w:rsid w:val="00A81B96"/>
    <w:rsid w:val="00A84019"/>
    <w:rsid w:val="00A85924"/>
    <w:rsid w:val="00A85AB1"/>
    <w:rsid w:val="00A860F5"/>
    <w:rsid w:val="00A86205"/>
    <w:rsid w:val="00A90BE2"/>
    <w:rsid w:val="00A939E3"/>
    <w:rsid w:val="00A9449E"/>
    <w:rsid w:val="00AA1E7B"/>
    <w:rsid w:val="00AA7EFA"/>
    <w:rsid w:val="00AB02E1"/>
    <w:rsid w:val="00AB0D60"/>
    <w:rsid w:val="00AB1033"/>
    <w:rsid w:val="00AB12AB"/>
    <w:rsid w:val="00AB184A"/>
    <w:rsid w:val="00AB45D8"/>
    <w:rsid w:val="00AB4FD5"/>
    <w:rsid w:val="00AB7DA8"/>
    <w:rsid w:val="00AC28B0"/>
    <w:rsid w:val="00AC3A95"/>
    <w:rsid w:val="00AC3C9A"/>
    <w:rsid w:val="00AC3E99"/>
    <w:rsid w:val="00AC6275"/>
    <w:rsid w:val="00AD0474"/>
    <w:rsid w:val="00AD1120"/>
    <w:rsid w:val="00AD208C"/>
    <w:rsid w:val="00AD5560"/>
    <w:rsid w:val="00AD6706"/>
    <w:rsid w:val="00AD670D"/>
    <w:rsid w:val="00AE0079"/>
    <w:rsid w:val="00AE1398"/>
    <w:rsid w:val="00AE1553"/>
    <w:rsid w:val="00AE425B"/>
    <w:rsid w:val="00AE510C"/>
    <w:rsid w:val="00AE5B4F"/>
    <w:rsid w:val="00AF793D"/>
    <w:rsid w:val="00B016AB"/>
    <w:rsid w:val="00B01C62"/>
    <w:rsid w:val="00B01D72"/>
    <w:rsid w:val="00B057C9"/>
    <w:rsid w:val="00B05D6B"/>
    <w:rsid w:val="00B06D8F"/>
    <w:rsid w:val="00B1067A"/>
    <w:rsid w:val="00B11F8B"/>
    <w:rsid w:val="00B12B4D"/>
    <w:rsid w:val="00B152E8"/>
    <w:rsid w:val="00B172FA"/>
    <w:rsid w:val="00B2035B"/>
    <w:rsid w:val="00B210FF"/>
    <w:rsid w:val="00B22926"/>
    <w:rsid w:val="00B23943"/>
    <w:rsid w:val="00B26E37"/>
    <w:rsid w:val="00B33BD9"/>
    <w:rsid w:val="00B3432F"/>
    <w:rsid w:val="00B376E4"/>
    <w:rsid w:val="00B37DE9"/>
    <w:rsid w:val="00B40BA2"/>
    <w:rsid w:val="00B414EE"/>
    <w:rsid w:val="00B41D40"/>
    <w:rsid w:val="00B43063"/>
    <w:rsid w:val="00B45A4E"/>
    <w:rsid w:val="00B470D2"/>
    <w:rsid w:val="00B4734C"/>
    <w:rsid w:val="00B47DD7"/>
    <w:rsid w:val="00B51206"/>
    <w:rsid w:val="00B54EB5"/>
    <w:rsid w:val="00B553CC"/>
    <w:rsid w:val="00B55679"/>
    <w:rsid w:val="00B60411"/>
    <w:rsid w:val="00B60FE2"/>
    <w:rsid w:val="00B61396"/>
    <w:rsid w:val="00B632B0"/>
    <w:rsid w:val="00B657B5"/>
    <w:rsid w:val="00B65913"/>
    <w:rsid w:val="00B6759F"/>
    <w:rsid w:val="00B74CDA"/>
    <w:rsid w:val="00B750A2"/>
    <w:rsid w:val="00B801F9"/>
    <w:rsid w:val="00B823A6"/>
    <w:rsid w:val="00B82EDA"/>
    <w:rsid w:val="00B84CCF"/>
    <w:rsid w:val="00B86994"/>
    <w:rsid w:val="00B86B87"/>
    <w:rsid w:val="00B91CB1"/>
    <w:rsid w:val="00B9284B"/>
    <w:rsid w:val="00B951D0"/>
    <w:rsid w:val="00B95966"/>
    <w:rsid w:val="00BA18F5"/>
    <w:rsid w:val="00BA1BE8"/>
    <w:rsid w:val="00BA1FFC"/>
    <w:rsid w:val="00BA373D"/>
    <w:rsid w:val="00BA4454"/>
    <w:rsid w:val="00BA46EA"/>
    <w:rsid w:val="00BA765E"/>
    <w:rsid w:val="00BB073B"/>
    <w:rsid w:val="00BB09A6"/>
    <w:rsid w:val="00BB10AA"/>
    <w:rsid w:val="00BB16E4"/>
    <w:rsid w:val="00BB179B"/>
    <w:rsid w:val="00BB17C0"/>
    <w:rsid w:val="00BB2202"/>
    <w:rsid w:val="00BB28E1"/>
    <w:rsid w:val="00BC0549"/>
    <w:rsid w:val="00BC0A5E"/>
    <w:rsid w:val="00BC12C6"/>
    <w:rsid w:val="00BC29DC"/>
    <w:rsid w:val="00BC2D99"/>
    <w:rsid w:val="00BC47A9"/>
    <w:rsid w:val="00BC598F"/>
    <w:rsid w:val="00BC7E3B"/>
    <w:rsid w:val="00BD189F"/>
    <w:rsid w:val="00BD2CCB"/>
    <w:rsid w:val="00BD44ED"/>
    <w:rsid w:val="00BD4976"/>
    <w:rsid w:val="00BD707E"/>
    <w:rsid w:val="00BD7696"/>
    <w:rsid w:val="00BE18E3"/>
    <w:rsid w:val="00BE3079"/>
    <w:rsid w:val="00BE64E5"/>
    <w:rsid w:val="00BF30B0"/>
    <w:rsid w:val="00BF471C"/>
    <w:rsid w:val="00BF4C40"/>
    <w:rsid w:val="00BF7DF4"/>
    <w:rsid w:val="00C049D6"/>
    <w:rsid w:val="00C04B33"/>
    <w:rsid w:val="00C05209"/>
    <w:rsid w:val="00C063DE"/>
    <w:rsid w:val="00C06832"/>
    <w:rsid w:val="00C07635"/>
    <w:rsid w:val="00C105D0"/>
    <w:rsid w:val="00C13671"/>
    <w:rsid w:val="00C137AF"/>
    <w:rsid w:val="00C14EEB"/>
    <w:rsid w:val="00C22620"/>
    <w:rsid w:val="00C2488A"/>
    <w:rsid w:val="00C279D3"/>
    <w:rsid w:val="00C27DA3"/>
    <w:rsid w:val="00C27F27"/>
    <w:rsid w:val="00C312A7"/>
    <w:rsid w:val="00C32666"/>
    <w:rsid w:val="00C33CB1"/>
    <w:rsid w:val="00C3471B"/>
    <w:rsid w:val="00C3769A"/>
    <w:rsid w:val="00C403C6"/>
    <w:rsid w:val="00C40BB8"/>
    <w:rsid w:val="00C41677"/>
    <w:rsid w:val="00C43296"/>
    <w:rsid w:val="00C4383E"/>
    <w:rsid w:val="00C43CD8"/>
    <w:rsid w:val="00C46741"/>
    <w:rsid w:val="00C479BB"/>
    <w:rsid w:val="00C52DBC"/>
    <w:rsid w:val="00C53203"/>
    <w:rsid w:val="00C570ED"/>
    <w:rsid w:val="00C575CF"/>
    <w:rsid w:val="00C63B00"/>
    <w:rsid w:val="00C6435E"/>
    <w:rsid w:val="00C67007"/>
    <w:rsid w:val="00C70101"/>
    <w:rsid w:val="00C71B8C"/>
    <w:rsid w:val="00C71C10"/>
    <w:rsid w:val="00C80900"/>
    <w:rsid w:val="00C82EE4"/>
    <w:rsid w:val="00C838FD"/>
    <w:rsid w:val="00C85A60"/>
    <w:rsid w:val="00C906DF"/>
    <w:rsid w:val="00C91A96"/>
    <w:rsid w:val="00C94EC6"/>
    <w:rsid w:val="00C96430"/>
    <w:rsid w:val="00C973A8"/>
    <w:rsid w:val="00C97BB8"/>
    <w:rsid w:val="00CA1FF9"/>
    <w:rsid w:val="00CA48F2"/>
    <w:rsid w:val="00CA4A54"/>
    <w:rsid w:val="00CA5D9E"/>
    <w:rsid w:val="00CA72DA"/>
    <w:rsid w:val="00CA7D85"/>
    <w:rsid w:val="00CB03B7"/>
    <w:rsid w:val="00CB0564"/>
    <w:rsid w:val="00CB0590"/>
    <w:rsid w:val="00CB0D61"/>
    <w:rsid w:val="00CB2946"/>
    <w:rsid w:val="00CB2A20"/>
    <w:rsid w:val="00CB3887"/>
    <w:rsid w:val="00CB3D0E"/>
    <w:rsid w:val="00CB3E52"/>
    <w:rsid w:val="00CB4F87"/>
    <w:rsid w:val="00CB5140"/>
    <w:rsid w:val="00CB6479"/>
    <w:rsid w:val="00CB6DF7"/>
    <w:rsid w:val="00CB6DFD"/>
    <w:rsid w:val="00CC1C34"/>
    <w:rsid w:val="00CC2F69"/>
    <w:rsid w:val="00CC30BA"/>
    <w:rsid w:val="00CC3A28"/>
    <w:rsid w:val="00CC50E5"/>
    <w:rsid w:val="00CC5924"/>
    <w:rsid w:val="00CD11D4"/>
    <w:rsid w:val="00CD1C8D"/>
    <w:rsid w:val="00CD2558"/>
    <w:rsid w:val="00CD2E0B"/>
    <w:rsid w:val="00CD30AA"/>
    <w:rsid w:val="00CD3541"/>
    <w:rsid w:val="00CD4A98"/>
    <w:rsid w:val="00CD5009"/>
    <w:rsid w:val="00CD5C84"/>
    <w:rsid w:val="00CD6557"/>
    <w:rsid w:val="00CD663C"/>
    <w:rsid w:val="00CE2969"/>
    <w:rsid w:val="00CE4B79"/>
    <w:rsid w:val="00CE56A5"/>
    <w:rsid w:val="00CE57D5"/>
    <w:rsid w:val="00CE61C0"/>
    <w:rsid w:val="00CF251F"/>
    <w:rsid w:val="00CF4FC3"/>
    <w:rsid w:val="00CF5522"/>
    <w:rsid w:val="00CF6B8E"/>
    <w:rsid w:val="00CF7265"/>
    <w:rsid w:val="00D0065E"/>
    <w:rsid w:val="00D01984"/>
    <w:rsid w:val="00D0221D"/>
    <w:rsid w:val="00D0545A"/>
    <w:rsid w:val="00D13D42"/>
    <w:rsid w:val="00D20E43"/>
    <w:rsid w:val="00D21659"/>
    <w:rsid w:val="00D24AEC"/>
    <w:rsid w:val="00D25307"/>
    <w:rsid w:val="00D2593A"/>
    <w:rsid w:val="00D30E07"/>
    <w:rsid w:val="00D33E90"/>
    <w:rsid w:val="00D34DB1"/>
    <w:rsid w:val="00D35775"/>
    <w:rsid w:val="00D369BC"/>
    <w:rsid w:val="00D453CE"/>
    <w:rsid w:val="00D46489"/>
    <w:rsid w:val="00D47402"/>
    <w:rsid w:val="00D50FEE"/>
    <w:rsid w:val="00D52BAC"/>
    <w:rsid w:val="00D532AA"/>
    <w:rsid w:val="00D53463"/>
    <w:rsid w:val="00D54C45"/>
    <w:rsid w:val="00D55EFB"/>
    <w:rsid w:val="00D56DB1"/>
    <w:rsid w:val="00D57E74"/>
    <w:rsid w:val="00D615B7"/>
    <w:rsid w:val="00D63958"/>
    <w:rsid w:val="00D6482A"/>
    <w:rsid w:val="00D64D30"/>
    <w:rsid w:val="00D66465"/>
    <w:rsid w:val="00D678CA"/>
    <w:rsid w:val="00D67CC5"/>
    <w:rsid w:val="00D71160"/>
    <w:rsid w:val="00D75215"/>
    <w:rsid w:val="00D75F26"/>
    <w:rsid w:val="00D80445"/>
    <w:rsid w:val="00D80C48"/>
    <w:rsid w:val="00D810AC"/>
    <w:rsid w:val="00D82647"/>
    <w:rsid w:val="00D83349"/>
    <w:rsid w:val="00D849E3"/>
    <w:rsid w:val="00D861D0"/>
    <w:rsid w:val="00D86E17"/>
    <w:rsid w:val="00D87C3D"/>
    <w:rsid w:val="00D87FEA"/>
    <w:rsid w:val="00D911E3"/>
    <w:rsid w:val="00D94B33"/>
    <w:rsid w:val="00D9542C"/>
    <w:rsid w:val="00D95F99"/>
    <w:rsid w:val="00DA1628"/>
    <w:rsid w:val="00DA4F8F"/>
    <w:rsid w:val="00DA73CD"/>
    <w:rsid w:val="00DB125B"/>
    <w:rsid w:val="00DB4BDB"/>
    <w:rsid w:val="00DB6743"/>
    <w:rsid w:val="00DB6C09"/>
    <w:rsid w:val="00DC00C3"/>
    <w:rsid w:val="00DC04A6"/>
    <w:rsid w:val="00DC2905"/>
    <w:rsid w:val="00DC40C3"/>
    <w:rsid w:val="00DC58D9"/>
    <w:rsid w:val="00DC777C"/>
    <w:rsid w:val="00DD0AC9"/>
    <w:rsid w:val="00DD176F"/>
    <w:rsid w:val="00DD29C2"/>
    <w:rsid w:val="00DD307B"/>
    <w:rsid w:val="00DD37D2"/>
    <w:rsid w:val="00DD4E9D"/>
    <w:rsid w:val="00DD53D4"/>
    <w:rsid w:val="00DD77A8"/>
    <w:rsid w:val="00DE21C2"/>
    <w:rsid w:val="00DE285B"/>
    <w:rsid w:val="00DE51A6"/>
    <w:rsid w:val="00DE7EB6"/>
    <w:rsid w:val="00DE7EE2"/>
    <w:rsid w:val="00DF1744"/>
    <w:rsid w:val="00DF2752"/>
    <w:rsid w:val="00DF612E"/>
    <w:rsid w:val="00DF6786"/>
    <w:rsid w:val="00DF6C89"/>
    <w:rsid w:val="00DF7102"/>
    <w:rsid w:val="00E00D1E"/>
    <w:rsid w:val="00E010CB"/>
    <w:rsid w:val="00E01252"/>
    <w:rsid w:val="00E021C3"/>
    <w:rsid w:val="00E027B2"/>
    <w:rsid w:val="00E02B9D"/>
    <w:rsid w:val="00E02C6D"/>
    <w:rsid w:val="00E0411F"/>
    <w:rsid w:val="00E04F4D"/>
    <w:rsid w:val="00E056C3"/>
    <w:rsid w:val="00E0700E"/>
    <w:rsid w:val="00E07503"/>
    <w:rsid w:val="00E07E79"/>
    <w:rsid w:val="00E100BA"/>
    <w:rsid w:val="00E10638"/>
    <w:rsid w:val="00E10F8B"/>
    <w:rsid w:val="00E11E45"/>
    <w:rsid w:val="00E12A42"/>
    <w:rsid w:val="00E21DBD"/>
    <w:rsid w:val="00E2232A"/>
    <w:rsid w:val="00E25227"/>
    <w:rsid w:val="00E256EB"/>
    <w:rsid w:val="00E25928"/>
    <w:rsid w:val="00E26B7E"/>
    <w:rsid w:val="00E27CBB"/>
    <w:rsid w:val="00E32EC1"/>
    <w:rsid w:val="00E33CF8"/>
    <w:rsid w:val="00E359C3"/>
    <w:rsid w:val="00E35A8E"/>
    <w:rsid w:val="00E40188"/>
    <w:rsid w:val="00E40689"/>
    <w:rsid w:val="00E4183E"/>
    <w:rsid w:val="00E42554"/>
    <w:rsid w:val="00E425E4"/>
    <w:rsid w:val="00E42643"/>
    <w:rsid w:val="00E440FD"/>
    <w:rsid w:val="00E463AC"/>
    <w:rsid w:val="00E50052"/>
    <w:rsid w:val="00E52297"/>
    <w:rsid w:val="00E53498"/>
    <w:rsid w:val="00E54BDE"/>
    <w:rsid w:val="00E55C73"/>
    <w:rsid w:val="00E60A50"/>
    <w:rsid w:val="00E60A86"/>
    <w:rsid w:val="00E6629E"/>
    <w:rsid w:val="00E71E14"/>
    <w:rsid w:val="00E720F4"/>
    <w:rsid w:val="00E731C0"/>
    <w:rsid w:val="00E7352C"/>
    <w:rsid w:val="00E7381E"/>
    <w:rsid w:val="00E7495E"/>
    <w:rsid w:val="00E759A1"/>
    <w:rsid w:val="00E77742"/>
    <w:rsid w:val="00E81598"/>
    <w:rsid w:val="00E903A7"/>
    <w:rsid w:val="00E91046"/>
    <w:rsid w:val="00E94797"/>
    <w:rsid w:val="00E94AE8"/>
    <w:rsid w:val="00E9552E"/>
    <w:rsid w:val="00E95E78"/>
    <w:rsid w:val="00E97D10"/>
    <w:rsid w:val="00EA0D39"/>
    <w:rsid w:val="00EA1287"/>
    <w:rsid w:val="00EA72CE"/>
    <w:rsid w:val="00EB36E1"/>
    <w:rsid w:val="00EB510F"/>
    <w:rsid w:val="00EB6412"/>
    <w:rsid w:val="00EB7EBD"/>
    <w:rsid w:val="00EC1792"/>
    <w:rsid w:val="00EC4445"/>
    <w:rsid w:val="00EC6F83"/>
    <w:rsid w:val="00EC7B68"/>
    <w:rsid w:val="00EC7C8B"/>
    <w:rsid w:val="00EC7D62"/>
    <w:rsid w:val="00ED1CAF"/>
    <w:rsid w:val="00ED2A3B"/>
    <w:rsid w:val="00ED4595"/>
    <w:rsid w:val="00ED53B8"/>
    <w:rsid w:val="00ED74DA"/>
    <w:rsid w:val="00EE13FB"/>
    <w:rsid w:val="00EE3EB8"/>
    <w:rsid w:val="00EE60C2"/>
    <w:rsid w:val="00EE727C"/>
    <w:rsid w:val="00EE7C4D"/>
    <w:rsid w:val="00EF1A52"/>
    <w:rsid w:val="00EF2D4D"/>
    <w:rsid w:val="00EF44E7"/>
    <w:rsid w:val="00EF5399"/>
    <w:rsid w:val="00EF5952"/>
    <w:rsid w:val="00EF5B31"/>
    <w:rsid w:val="00F02009"/>
    <w:rsid w:val="00F0482F"/>
    <w:rsid w:val="00F05933"/>
    <w:rsid w:val="00F05AD6"/>
    <w:rsid w:val="00F05B74"/>
    <w:rsid w:val="00F05F6D"/>
    <w:rsid w:val="00F07ABE"/>
    <w:rsid w:val="00F10690"/>
    <w:rsid w:val="00F1641E"/>
    <w:rsid w:val="00F17E3F"/>
    <w:rsid w:val="00F20E88"/>
    <w:rsid w:val="00F236B8"/>
    <w:rsid w:val="00F25CDE"/>
    <w:rsid w:val="00F265F7"/>
    <w:rsid w:val="00F276EE"/>
    <w:rsid w:val="00F27836"/>
    <w:rsid w:val="00F311F0"/>
    <w:rsid w:val="00F33C1C"/>
    <w:rsid w:val="00F34E8B"/>
    <w:rsid w:val="00F35AEB"/>
    <w:rsid w:val="00F36E4B"/>
    <w:rsid w:val="00F37225"/>
    <w:rsid w:val="00F37313"/>
    <w:rsid w:val="00F40107"/>
    <w:rsid w:val="00F402A8"/>
    <w:rsid w:val="00F408F9"/>
    <w:rsid w:val="00F40FC1"/>
    <w:rsid w:val="00F418F0"/>
    <w:rsid w:val="00F41DC4"/>
    <w:rsid w:val="00F45FD2"/>
    <w:rsid w:val="00F471C7"/>
    <w:rsid w:val="00F477E6"/>
    <w:rsid w:val="00F47839"/>
    <w:rsid w:val="00F4798B"/>
    <w:rsid w:val="00F50BF1"/>
    <w:rsid w:val="00F51406"/>
    <w:rsid w:val="00F516C2"/>
    <w:rsid w:val="00F53E43"/>
    <w:rsid w:val="00F55D28"/>
    <w:rsid w:val="00F5644B"/>
    <w:rsid w:val="00F613A3"/>
    <w:rsid w:val="00F620D7"/>
    <w:rsid w:val="00F63480"/>
    <w:rsid w:val="00F63846"/>
    <w:rsid w:val="00F642B2"/>
    <w:rsid w:val="00F64E25"/>
    <w:rsid w:val="00F6768E"/>
    <w:rsid w:val="00F6773C"/>
    <w:rsid w:val="00F72E79"/>
    <w:rsid w:val="00F76BA0"/>
    <w:rsid w:val="00F7795D"/>
    <w:rsid w:val="00F85426"/>
    <w:rsid w:val="00F855D3"/>
    <w:rsid w:val="00F87209"/>
    <w:rsid w:val="00F87AE6"/>
    <w:rsid w:val="00F90DD2"/>
    <w:rsid w:val="00F92CF2"/>
    <w:rsid w:val="00F9352C"/>
    <w:rsid w:val="00F9401D"/>
    <w:rsid w:val="00F96B51"/>
    <w:rsid w:val="00FA135C"/>
    <w:rsid w:val="00FA2206"/>
    <w:rsid w:val="00FA30A8"/>
    <w:rsid w:val="00FA5742"/>
    <w:rsid w:val="00FA58D1"/>
    <w:rsid w:val="00FA7A19"/>
    <w:rsid w:val="00FB115C"/>
    <w:rsid w:val="00FB1222"/>
    <w:rsid w:val="00FB5237"/>
    <w:rsid w:val="00FB5A59"/>
    <w:rsid w:val="00FB6BC7"/>
    <w:rsid w:val="00FC0FEE"/>
    <w:rsid w:val="00FC1360"/>
    <w:rsid w:val="00FC2B6E"/>
    <w:rsid w:val="00FC2DAC"/>
    <w:rsid w:val="00FD42AD"/>
    <w:rsid w:val="00FD517D"/>
    <w:rsid w:val="00FD5736"/>
    <w:rsid w:val="00FE0B8A"/>
    <w:rsid w:val="00FE0EE2"/>
    <w:rsid w:val="00FE128D"/>
    <w:rsid w:val="00FE194F"/>
    <w:rsid w:val="00FE234C"/>
    <w:rsid w:val="00FE3BAE"/>
    <w:rsid w:val="00FE51A9"/>
    <w:rsid w:val="00FF3B9E"/>
    <w:rsid w:val="00FF7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colormenu v:ext="edit" strokecolor="none"/>
    </o:shapedefaults>
    <o:shapelayout v:ext="edit">
      <o:idmap v:ext="edit" data="1"/>
      <o:rules v:ext="edit">
        <o:r id="V:Rule10" type="connector" idref="#_x0000_s1504"/>
        <o:r id="V:Rule11" type="connector" idref="#_x0000_s1494"/>
        <o:r id="V:Rule12" type="connector" idref="#_x0000_s1491"/>
        <o:r id="V:Rule13" type="connector" idref="#_x0000_s1500"/>
        <o:r id="V:Rule14" type="connector" idref="#_x0000_s1501"/>
        <o:r id="V:Rule15" type="connector" idref="#_x0000_s1498"/>
        <o:r id="V:Rule16" type="connector" idref="#_x0000_s1503"/>
        <o:r id="V:Rule17" type="connector" idref="#_x0000_s1502"/>
        <o:r id="V:Rule18" type="connector" idref="#_x0000_s149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Normal Indent" w:uiPriority="99"/>
    <w:lsdException w:name="footnote text" w:uiPriority="99" w:qFormat="1"/>
    <w:lsdException w:name="annotation text" w:uiPriority="99" w:qFormat="1"/>
    <w:lsdException w:name="header" w:uiPriority="99"/>
    <w:lsdException w:name="footer" w:uiPriority="99"/>
    <w:lsdException w:name="index heading" w:uiPriority="99"/>
    <w:lsdException w:name="caption" w:uiPriority="35"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HTML Cite" w:uiPriority="99"/>
    <w:lsdException w:name="HTML Code" w:uiPriority="99"/>
    <w:lsdException w:name="HTML Preformatted" w:uiPriority="99"/>
    <w:lsdException w:name="Normal Table" w:semiHidden="0" w:unhideWhenUsed="0"/>
    <w:lsdException w:name="annotation subject" w:uiPriority="99" w:qFormat="1"/>
    <w:lsdException w:name="No List" w:uiPriority="99"/>
    <w:lsdException w:name="Table Simple 1" w:uiPriority="99"/>
    <w:lsdException w:name="Table Subtle 1" w:semiHidden="0" w:unhideWhenUsed="0"/>
    <w:lsdException w:name="Table Web 2" w:semiHidden="0" w:unhideWhenUsed="0"/>
    <w:lsdException w:name="Table Web 3" w:semiHidden="0" w:unhideWhenUsed="0"/>
    <w:lsdException w:name="Balloon Text" w:uiPriority="99" w:qFormat="1"/>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B43063"/>
    <w:pPr>
      <w:autoSpaceDE w:val="0"/>
      <w:autoSpaceDN w:val="0"/>
      <w:jc w:val="both"/>
    </w:pPr>
  </w:style>
  <w:style w:type="paragraph" w:styleId="11">
    <w:name w:val="heading 1"/>
    <w:basedOn w:val="a4"/>
    <w:next w:val="a4"/>
    <w:link w:val="13"/>
    <w:uiPriority w:val="9"/>
    <w:qFormat/>
    <w:rsid w:val="00B43063"/>
    <w:pPr>
      <w:keepNext/>
      <w:pageBreakBefore/>
      <w:jc w:val="right"/>
      <w:outlineLvl w:val="0"/>
    </w:pPr>
    <w:rPr>
      <w:rFonts w:ascii="Arial" w:hAnsi="Arial" w:cs="Arial"/>
      <w:b/>
      <w:bCs/>
      <w:i/>
      <w:iCs/>
      <w:szCs w:val="24"/>
    </w:rPr>
  </w:style>
  <w:style w:type="paragraph" w:styleId="20">
    <w:name w:val="heading 2"/>
    <w:basedOn w:val="a4"/>
    <w:next w:val="a4"/>
    <w:link w:val="21"/>
    <w:uiPriority w:val="9"/>
    <w:qFormat/>
    <w:rsid w:val="00B43063"/>
    <w:pPr>
      <w:keepNext/>
      <w:spacing w:before="360" w:after="120"/>
      <w:jc w:val="center"/>
      <w:outlineLvl w:val="1"/>
    </w:pPr>
    <w:rPr>
      <w:rFonts w:ascii="Arial" w:hAnsi="Arial"/>
      <w:b/>
      <w:bCs/>
      <w:sz w:val="28"/>
      <w:szCs w:val="28"/>
    </w:rPr>
  </w:style>
  <w:style w:type="paragraph" w:styleId="30">
    <w:name w:val="heading 3"/>
    <w:aliases w:val="Гузель 3"/>
    <w:basedOn w:val="a4"/>
    <w:next w:val="a4"/>
    <w:link w:val="31"/>
    <w:uiPriority w:val="9"/>
    <w:qFormat/>
    <w:rsid w:val="00B43063"/>
    <w:pPr>
      <w:keepNext/>
      <w:spacing w:before="120"/>
      <w:ind w:right="-286"/>
      <w:outlineLvl w:val="2"/>
    </w:pPr>
    <w:rPr>
      <w:rFonts w:ascii="Derby" w:hAnsi="Derby"/>
      <w:sz w:val="44"/>
      <w:szCs w:val="44"/>
    </w:rPr>
  </w:style>
  <w:style w:type="paragraph" w:styleId="40">
    <w:name w:val="heading 4"/>
    <w:basedOn w:val="a4"/>
    <w:next w:val="a4"/>
    <w:link w:val="41"/>
    <w:uiPriority w:val="9"/>
    <w:qFormat/>
    <w:rsid w:val="00B43063"/>
    <w:pPr>
      <w:keepNext/>
      <w:ind w:right="424" w:firstLine="567"/>
      <w:jc w:val="center"/>
      <w:outlineLvl w:val="3"/>
    </w:pPr>
    <w:rPr>
      <w:sz w:val="27"/>
      <w:szCs w:val="27"/>
    </w:rPr>
  </w:style>
  <w:style w:type="paragraph" w:styleId="50">
    <w:name w:val="heading 5"/>
    <w:basedOn w:val="a4"/>
    <w:next w:val="a4"/>
    <w:link w:val="51"/>
    <w:uiPriority w:val="9"/>
    <w:qFormat/>
    <w:rsid w:val="00B43063"/>
    <w:pPr>
      <w:keepNext/>
      <w:jc w:val="center"/>
      <w:outlineLvl w:val="4"/>
    </w:pPr>
    <w:rPr>
      <w:rFonts w:ascii="Arial" w:hAnsi="Arial"/>
      <w:b/>
      <w:bCs/>
      <w:spacing w:val="30"/>
      <w:sz w:val="40"/>
      <w:szCs w:val="40"/>
    </w:rPr>
  </w:style>
  <w:style w:type="paragraph" w:styleId="6">
    <w:name w:val="heading 6"/>
    <w:basedOn w:val="a4"/>
    <w:next w:val="a4"/>
    <w:link w:val="60"/>
    <w:uiPriority w:val="9"/>
    <w:qFormat/>
    <w:rsid w:val="00B43063"/>
    <w:pPr>
      <w:keepNext/>
      <w:spacing w:before="40"/>
      <w:jc w:val="center"/>
      <w:outlineLvl w:val="5"/>
    </w:pPr>
    <w:rPr>
      <w:rFonts w:ascii="Arial" w:hAnsi="Arial"/>
      <w:b/>
      <w:bCs/>
      <w:i/>
      <w:iCs/>
      <w:lang w:val="en-US"/>
    </w:rPr>
  </w:style>
  <w:style w:type="paragraph" w:styleId="7">
    <w:name w:val="heading 7"/>
    <w:basedOn w:val="a4"/>
    <w:next w:val="a4"/>
    <w:link w:val="70"/>
    <w:uiPriority w:val="9"/>
    <w:qFormat/>
    <w:rsid w:val="00B43063"/>
    <w:pPr>
      <w:keepNext/>
      <w:spacing w:line="360" w:lineRule="auto"/>
      <w:outlineLvl w:val="6"/>
    </w:pPr>
    <w:rPr>
      <w:i/>
      <w:iCs/>
      <w:sz w:val="28"/>
      <w:szCs w:val="28"/>
    </w:rPr>
  </w:style>
  <w:style w:type="paragraph" w:styleId="8">
    <w:name w:val="heading 8"/>
    <w:basedOn w:val="a4"/>
    <w:next w:val="a4"/>
    <w:link w:val="80"/>
    <w:uiPriority w:val="9"/>
    <w:qFormat/>
    <w:rsid w:val="00B43063"/>
    <w:pPr>
      <w:keepNext/>
      <w:ind w:firstLine="567"/>
      <w:jc w:val="right"/>
      <w:outlineLvl w:val="7"/>
    </w:pPr>
    <w:rPr>
      <w:rFonts w:ascii="Arial" w:hAnsi="Arial"/>
      <w:b/>
      <w:bCs/>
    </w:rPr>
  </w:style>
  <w:style w:type="paragraph" w:styleId="9">
    <w:name w:val="heading 9"/>
    <w:basedOn w:val="a4"/>
    <w:next w:val="a4"/>
    <w:link w:val="90"/>
    <w:uiPriority w:val="9"/>
    <w:qFormat/>
    <w:rsid w:val="00B43063"/>
    <w:pPr>
      <w:keepNext/>
      <w:ind w:firstLine="709"/>
      <w:outlineLvl w:val="8"/>
    </w:pPr>
    <w:rPr>
      <w:szCs w:val="24"/>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link w:val="11"/>
    <w:uiPriority w:val="9"/>
    <w:qFormat/>
    <w:rsid w:val="00975093"/>
    <w:rPr>
      <w:rFonts w:ascii="Arial" w:hAnsi="Arial" w:cs="Arial"/>
      <w:b/>
      <w:bCs/>
      <w:i/>
      <w:iCs/>
      <w:szCs w:val="24"/>
      <w:lang w:val="ru-RU" w:eastAsia="ru-RU" w:bidi="ar-SA"/>
    </w:rPr>
  </w:style>
  <w:style w:type="character" w:customStyle="1" w:styleId="21">
    <w:name w:val="Заголовок 2 Знак"/>
    <w:link w:val="20"/>
    <w:uiPriority w:val="9"/>
    <w:rsid w:val="00247014"/>
    <w:rPr>
      <w:rFonts w:ascii="Arial" w:hAnsi="Arial" w:cs="Arial"/>
      <w:b/>
      <w:bCs/>
      <w:sz w:val="28"/>
      <w:szCs w:val="28"/>
    </w:rPr>
  </w:style>
  <w:style w:type="character" w:customStyle="1" w:styleId="31">
    <w:name w:val="Заголовок 3 Знак"/>
    <w:aliases w:val="Гузель 3 Знак"/>
    <w:link w:val="30"/>
    <w:uiPriority w:val="9"/>
    <w:rsid w:val="00247014"/>
    <w:rPr>
      <w:rFonts w:ascii="Derby" w:hAnsi="Derby"/>
      <w:sz w:val="44"/>
      <w:szCs w:val="44"/>
    </w:rPr>
  </w:style>
  <w:style w:type="character" w:customStyle="1" w:styleId="41">
    <w:name w:val="Заголовок 4 Знак"/>
    <w:link w:val="40"/>
    <w:uiPriority w:val="9"/>
    <w:rsid w:val="00247014"/>
    <w:rPr>
      <w:sz w:val="27"/>
      <w:szCs w:val="27"/>
    </w:rPr>
  </w:style>
  <w:style w:type="character" w:customStyle="1" w:styleId="51">
    <w:name w:val="Заголовок 5 Знак"/>
    <w:link w:val="50"/>
    <w:uiPriority w:val="9"/>
    <w:rsid w:val="00247014"/>
    <w:rPr>
      <w:rFonts w:ascii="Arial" w:hAnsi="Arial" w:cs="Arial"/>
      <w:b/>
      <w:bCs/>
      <w:spacing w:val="30"/>
      <w:sz w:val="40"/>
      <w:szCs w:val="40"/>
    </w:rPr>
  </w:style>
  <w:style w:type="character" w:customStyle="1" w:styleId="60">
    <w:name w:val="Заголовок 6 Знак"/>
    <w:link w:val="6"/>
    <w:uiPriority w:val="9"/>
    <w:rsid w:val="00247014"/>
    <w:rPr>
      <w:rFonts w:ascii="Arial" w:hAnsi="Arial" w:cs="Arial"/>
      <w:b/>
      <w:bCs/>
      <w:i/>
      <w:iCs/>
      <w:lang w:val="en-US"/>
    </w:rPr>
  </w:style>
  <w:style w:type="character" w:customStyle="1" w:styleId="70">
    <w:name w:val="Заголовок 7 Знак"/>
    <w:link w:val="7"/>
    <w:uiPriority w:val="9"/>
    <w:rsid w:val="00247014"/>
    <w:rPr>
      <w:i/>
      <w:iCs/>
      <w:sz w:val="28"/>
      <w:szCs w:val="28"/>
    </w:rPr>
  </w:style>
  <w:style w:type="character" w:customStyle="1" w:styleId="80">
    <w:name w:val="Заголовок 8 Знак"/>
    <w:link w:val="8"/>
    <w:uiPriority w:val="9"/>
    <w:rsid w:val="00247014"/>
    <w:rPr>
      <w:rFonts w:ascii="Arial" w:hAnsi="Arial" w:cs="Arial"/>
      <w:b/>
      <w:bCs/>
    </w:rPr>
  </w:style>
  <w:style w:type="character" w:customStyle="1" w:styleId="90">
    <w:name w:val="Заголовок 9 Знак"/>
    <w:link w:val="9"/>
    <w:uiPriority w:val="9"/>
    <w:rsid w:val="00247014"/>
    <w:rPr>
      <w:szCs w:val="24"/>
    </w:rPr>
  </w:style>
  <w:style w:type="paragraph" w:customStyle="1" w:styleId="14">
    <w:name w:val="заголовок 1"/>
    <w:basedOn w:val="a4"/>
    <w:next w:val="a4"/>
    <w:rsid w:val="00B43063"/>
    <w:pPr>
      <w:keepNext/>
      <w:ind w:firstLine="709"/>
      <w:jc w:val="center"/>
    </w:pPr>
    <w:rPr>
      <w:sz w:val="28"/>
      <w:szCs w:val="28"/>
    </w:rPr>
  </w:style>
  <w:style w:type="paragraph" w:customStyle="1" w:styleId="22">
    <w:name w:val="заголовок 2"/>
    <w:basedOn w:val="a4"/>
    <w:next w:val="a4"/>
    <w:rsid w:val="00B43063"/>
    <w:pPr>
      <w:keepNext/>
      <w:jc w:val="center"/>
    </w:pPr>
    <w:rPr>
      <w:sz w:val="28"/>
      <w:szCs w:val="28"/>
    </w:rPr>
  </w:style>
  <w:style w:type="paragraph" w:customStyle="1" w:styleId="32">
    <w:name w:val="заголовок 3"/>
    <w:basedOn w:val="a4"/>
    <w:next w:val="a4"/>
    <w:rsid w:val="00B43063"/>
    <w:pPr>
      <w:keepNext/>
    </w:pPr>
    <w:rPr>
      <w:sz w:val="28"/>
      <w:szCs w:val="28"/>
    </w:rPr>
  </w:style>
  <w:style w:type="paragraph" w:customStyle="1" w:styleId="42">
    <w:name w:val="заголовок 4"/>
    <w:basedOn w:val="a4"/>
    <w:next w:val="a4"/>
    <w:rsid w:val="00B43063"/>
    <w:pPr>
      <w:keepNext/>
      <w:spacing w:line="360" w:lineRule="auto"/>
      <w:jc w:val="center"/>
    </w:pPr>
    <w:rPr>
      <w:b/>
      <w:bCs/>
      <w:szCs w:val="24"/>
    </w:rPr>
  </w:style>
  <w:style w:type="paragraph" w:customStyle="1" w:styleId="52">
    <w:name w:val="заголовок 5"/>
    <w:basedOn w:val="a4"/>
    <w:next w:val="a4"/>
    <w:rsid w:val="00B43063"/>
    <w:pPr>
      <w:keepNext/>
      <w:spacing w:line="360" w:lineRule="auto"/>
      <w:jc w:val="center"/>
    </w:pPr>
    <w:rPr>
      <w:i/>
      <w:iCs/>
      <w:szCs w:val="24"/>
    </w:rPr>
  </w:style>
  <w:style w:type="paragraph" w:customStyle="1" w:styleId="61">
    <w:name w:val="заголовок 6"/>
    <w:basedOn w:val="a4"/>
    <w:next w:val="a4"/>
    <w:rsid w:val="00B43063"/>
    <w:pPr>
      <w:keepNext/>
      <w:ind w:firstLine="720"/>
      <w:jc w:val="center"/>
    </w:pPr>
    <w:rPr>
      <w:sz w:val="28"/>
      <w:szCs w:val="28"/>
    </w:rPr>
  </w:style>
  <w:style w:type="paragraph" w:customStyle="1" w:styleId="71">
    <w:name w:val="заголовок 7"/>
    <w:basedOn w:val="a4"/>
    <w:next w:val="a4"/>
    <w:rsid w:val="00B43063"/>
    <w:pPr>
      <w:keepNext/>
      <w:ind w:firstLine="567"/>
    </w:pPr>
    <w:rPr>
      <w:sz w:val="28"/>
      <w:szCs w:val="28"/>
    </w:rPr>
  </w:style>
  <w:style w:type="paragraph" w:customStyle="1" w:styleId="81">
    <w:name w:val="заголовок 8"/>
    <w:basedOn w:val="a4"/>
    <w:next w:val="a4"/>
    <w:rsid w:val="00B43063"/>
    <w:pPr>
      <w:keepNext/>
    </w:pPr>
    <w:rPr>
      <w:sz w:val="28"/>
      <w:szCs w:val="28"/>
    </w:rPr>
  </w:style>
  <w:style w:type="paragraph" w:customStyle="1" w:styleId="91">
    <w:name w:val="заголовок 9"/>
    <w:basedOn w:val="a4"/>
    <w:next w:val="a4"/>
    <w:rsid w:val="00B43063"/>
    <w:pPr>
      <w:keepNext/>
      <w:ind w:firstLine="900"/>
    </w:pPr>
    <w:rPr>
      <w:sz w:val="28"/>
      <w:szCs w:val="28"/>
    </w:rPr>
  </w:style>
  <w:style w:type="character" w:customStyle="1" w:styleId="a8">
    <w:name w:val="Основной шрифт"/>
    <w:rsid w:val="00B43063"/>
  </w:style>
  <w:style w:type="paragraph" w:styleId="a9">
    <w:name w:val="header"/>
    <w:basedOn w:val="a4"/>
    <w:link w:val="aa"/>
    <w:uiPriority w:val="99"/>
    <w:rsid w:val="00B43063"/>
    <w:pPr>
      <w:tabs>
        <w:tab w:val="center" w:pos="4153"/>
        <w:tab w:val="right" w:pos="8306"/>
      </w:tabs>
    </w:pPr>
  </w:style>
  <w:style w:type="character" w:customStyle="1" w:styleId="aa">
    <w:name w:val="Верхний колонтитул Знак"/>
    <w:basedOn w:val="a5"/>
    <w:link w:val="a9"/>
    <w:uiPriority w:val="99"/>
    <w:rsid w:val="00247014"/>
  </w:style>
  <w:style w:type="paragraph" w:styleId="ab">
    <w:name w:val="footer"/>
    <w:basedOn w:val="a4"/>
    <w:link w:val="ac"/>
    <w:uiPriority w:val="99"/>
    <w:rsid w:val="00B43063"/>
    <w:pPr>
      <w:tabs>
        <w:tab w:val="center" w:pos="4153"/>
        <w:tab w:val="right" w:pos="8306"/>
      </w:tabs>
    </w:pPr>
  </w:style>
  <w:style w:type="character" w:customStyle="1" w:styleId="ac">
    <w:name w:val="Нижний колонтитул Знак"/>
    <w:basedOn w:val="a5"/>
    <w:link w:val="ab"/>
    <w:uiPriority w:val="99"/>
    <w:rsid w:val="005C2D3C"/>
  </w:style>
  <w:style w:type="character" w:styleId="ad">
    <w:name w:val="page number"/>
    <w:basedOn w:val="a5"/>
    <w:rsid w:val="00B43063"/>
  </w:style>
  <w:style w:type="paragraph" w:styleId="ae">
    <w:name w:val="Title"/>
    <w:basedOn w:val="a4"/>
    <w:link w:val="af"/>
    <w:uiPriority w:val="10"/>
    <w:qFormat/>
    <w:rsid w:val="00B43063"/>
    <w:pPr>
      <w:spacing w:line="360" w:lineRule="auto"/>
      <w:jc w:val="center"/>
    </w:pPr>
    <w:rPr>
      <w:b/>
      <w:bCs/>
      <w:sz w:val="28"/>
      <w:szCs w:val="28"/>
    </w:rPr>
  </w:style>
  <w:style w:type="character" w:customStyle="1" w:styleId="af">
    <w:name w:val="Название Знак"/>
    <w:link w:val="ae"/>
    <w:uiPriority w:val="10"/>
    <w:rsid w:val="00247014"/>
    <w:rPr>
      <w:b/>
      <w:bCs/>
      <w:sz w:val="28"/>
      <w:szCs w:val="28"/>
    </w:rPr>
  </w:style>
  <w:style w:type="paragraph" w:styleId="af0">
    <w:name w:val="Subtitle"/>
    <w:basedOn w:val="a4"/>
    <w:link w:val="af1"/>
    <w:qFormat/>
    <w:rsid w:val="00B43063"/>
    <w:rPr>
      <w:sz w:val="28"/>
      <w:szCs w:val="28"/>
    </w:rPr>
  </w:style>
  <w:style w:type="paragraph" w:styleId="af2">
    <w:name w:val="Block Text"/>
    <w:basedOn w:val="a4"/>
    <w:uiPriority w:val="99"/>
    <w:rsid w:val="00B43063"/>
    <w:pPr>
      <w:spacing w:line="360" w:lineRule="auto"/>
      <w:ind w:left="-567" w:right="-1191" w:firstLine="567"/>
    </w:pPr>
    <w:rPr>
      <w:sz w:val="28"/>
      <w:szCs w:val="28"/>
    </w:rPr>
  </w:style>
  <w:style w:type="paragraph" w:styleId="af3">
    <w:name w:val="Body Text Indent"/>
    <w:aliases w:val="Основной текст 1,Нумерованный список !!,Надин стиль,Основной текст без отступа"/>
    <w:basedOn w:val="a4"/>
    <w:link w:val="af4"/>
    <w:uiPriority w:val="99"/>
    <w:rsid w:val="00B43063"/>
    <w:rPr>
      <w:sz w:val="28"/>
      <w:szCs w:val="28"/>
    </w:rPr>
  </w:style>
  <w:style w:type="character" w:customStyle="1" w:styleId="af4">
    <w:name w:val="Основной текст с отступом Знак"/>
    <w:aliases w:val="Основной текст 1 Знак,Нумерованный список !! Знак,Надин стиль Знак,Основной текст без отступа Знак"/>
    <w:link w:val="af3"/>
    <w:uiPriority w:val="99"/>
    <w:rsid w:val="00247014"/>
    <w:rPr>
      <w:sz w:val="28"/>
      <w:szCs w:val="28"/>
    </w:rPr>
  </w:style>
  <w:style w:type="paragraph" w:styleId="23">
    <w:name w:val="Body Text Indent 2"/>
    <w:basedOn w:val="a4"/>
    <w:link w:val="24"/>
    <w:uiPriority w:val="99"/>
    <w:rsid w:val="00B43063"/>
    <w:pPr>
      <w:ind w:firstLine="454"/>
    </w:pPr>
    <w:rPr>
      <w:spacing w:val="-4"/>
    </w:rPr>
  </w:style>
  <w:style w:type="character" w:customStyle="1" w:styleId="24">
    <w:name w:val="Основной текст с отступом 2 Знак"/>
    <w:link w:val="23"/>
    <w:uiPriority w:val="99"/>
    <w:rsid w:val="00247014"/>
    <w:rPr>
      <w:spacing w:val="-4"/>
    </w:rPr>
  </w:style>
  <w:style w:type="paragraph" w:styleId="33">
    <w:name w:val="Body Text Indent 3"/>
    <w:basedOn w:val="a4"/>
    <w:link w:val="34"/>
    <w:uiPriority w:val="99"/>
    <w:rsid w:val="00B43063"/>
    <w:pPr>
      <w:ind w:firstLine="454"/>
    </w:pPr>
    <w:rPr>
      <w:sz w:val="18"/>
      <w:szCs w:val="18"/>
    </w:rPr>
  </w:style>
  <w:style w:type="character" w:customStyle="1" w:styleId="34">
    <w:name w:val="Основной текст с отступом 3 Знак"/>
    <w:link w:val="33"/>
    <w:uiPriority w:val="99"/>
    <w:rsid w:val="00247014"/>
    <w:rPr>
      <w:sz w:val="18"/>
      <w:szCs w:val="18"/>
    </w:rPr>
  </w:style>
  <w:style w:type="paragraph" w:styleId="af5">
    <w:name w:val="caption"/>
    <w:aliases w:val="Название объекта Знак,таб,таб Знак"/>
    <w:basedOn w:val="a4"/>
    <w:next w:val="a4"/>
    <w:uiPriority w:val="35"/>
    <w:qFormat/>
    <w:rsid w:val="00B43063"/>
    <w:pPr>
      <w:spacing w:before="120" w:after="120"/>
    </w:pPr>
    <w:rPr>
      <w:sz w:val="28"/>
      <w:szCs w:val="28"/>
    </w:rPr>
  </w:style>
  <w:style w:type="paragraph" w:styleId="af6">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single space, Знак2"/>
    <w:basedOn w:val="a4"/>
    <w:link w:val="af7"/>
    <w:uiPriority w:val="99"/>
    <w:qFormat/>
    <w:rsid w:val="00B43063"/>
    <w:rPr>
      <w:rFonts w:ascii="Arial" w:hAnsi="Arial" w:cs="Arial"/>
      <w:sz w:val="18"/>
      <w:szCs w:val="18"/>
    </w:rPr>
  </w:style>
  <w:style w:type="character" w:customStyle="1" w:styleId="af7">
    <w:name w:val="Текст сноски Знак"/>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single space Знак"/>
    <w:link w:val="af6"/>
    <w:uiPriority w:val="99"/>
    <w:qFormat/>
    <w:rsid w:val="007A1D06"/>
    <w:rPr>
      <w:rFonts w:ascii="Arial" w:hAnsi="Arial" w:cs="Arial"/>
      <w:sz w:val="18"/>
      <w:szCs w:val="18"/>
      <w:lang w:val="ru-RU" w:eastAsia="ru-RU" w:bidi="ar-SA"/>
    </w:rPr>
  </w:style>
  <w:style w:type="character" w:styleId="af8">
    <w:name w:val="footnote reference"/>
    <w:aliases w:val="Знак сноски-FN,Ciae niinee-FN"/>
    <w:uiPriority w:val="99"/>
    <w:rsid w:val="00B43063"/>
    <w:rPr>
      <w:sz w:val="20"/>
      <w:szCs w:val="20"/>
      <w:vertAlign w:val="superscript"/>
    </w:rPr>
  </w:style>
  <w:style w:type="paragraph" w:customStyle="1" w:styleId="15">
    <w:name w:val="Текст концевой сноски1"/>
    <w:basedOn w:val="a4"/>
    <w:uiPriority w:val="99"/>
    <w:rsid w:val="00B43063"/>
    <w:pPr>
      <w:widowControl w:val="0"/>
    </w:pPr>
  </w:style>
  <w:style w:type="character" w:customStyle="1" w:styleId="25">
    <w:name w:val="Знак концевой сноски2"/>
    <w:rsid w:val="00B43063"/>
    <w:rPr>
      <w:vertAlign w:val="superscript"/>
    </w:rPr>
  </w:style>
  <w:style w:type="paragraph" w:styleId="af9">
    <w:name w:val="Body Text"/>
    <w:aliases w:val="Основной текст мой,список,Список-диплом,Nienie-aeieii,Основной текст Знак,Основной текст Знак1,Основной текст Знак Знак,Основной текст Знак1 Знак Знак,Основной текст Знак Знак Знак Знак,Основной текст Знак1 Знак Знак Знак Знак,Знак4"/>
    <w:basedOn w:val="a4"/>
    <w:link w:val="26"/>
    <w:uiPriority w:val="99"/>
    <w:rsid w:val="00B43063"/>
    <w:rPr>
      <w:i/>
      <w:iCs/>
      <w:sz w:val="28"/>
      <w:szCs w:val="28"/>
    </w:rPr>
  </w:style>
  <w:style w:type="paragraph" w:customStyle="1" w:styleId="MTDisplayEquation">
    <w:name w:val="MTDisplayEquation"/>
    <w:basedOn w:val="a4"/>
    <w:rsid w:val="00B43063"/>
    <w:pPr>
      <w:tabs>
        <w:tab w:val="center" w:pos="4540"/>
        <w:tab w:val="right" w:pos="9080"/>
      </w:tabs>
    </w:pPr>
    <w:rPr>
      <w:sz w:val="28"/>
      <w:szCs w:val="28"/>
    </w:rPr>
  </w:style>
  <w:style w:type="paragraph" w:styleId="35">
    <w:name w:val="Body Text 3"/>
    <w:basedOn w:val="a4"/>
    <w:link w:val="36"/>
    <w:uiPriority w:val="99"/>
    <w:rsid w:val="00B43063"/>
    <w:pPr>
      <w:jc w:val="center"/>
    </w:pPr>
    <w:rPr>
      <w:sz w:val="28"/>
      <w:szCs w:val="28"/>
    </w:rPr>
  </w:style>
  <w:style w:type="character" w:customStyle="1" w:styleId="36">
    <w:name w:val="Основной текст 3 Знак"/>
    <w:link w:val="35"/>
    <w:uiPriority w:val="99"/>
    <w:rsid w:val="00247014"/>
    <w:rPr>
      <w:sz w:val="28"/>
      <w:szCs w:val="28"/>
    </w:rPr>
  </w:style>
  <w:style w:type="paragraph" w:styleId="27">
    <w:name w:val="toc 2"/>
    <w:basedOn w:val="a4"/>
    <w:next w:val="a4"/>
    <w:autoRedefine/>
    <w:uiPriority w:val="39"/>
    <w:qFormat/>
    <w:rsid w:val="00B43063"/>
    <w:pPr>
      <w:tabs>
        <w:tab w:val="right" w:leader="dot" w:pos="9060"/>
      </w:tabs>
      <w:ind w:left="200"/>
    </w:pPr>
    <w:rPr>
      <w:noProof/>
      <w:sz w:val="16"/>
      <w:szCs w:val="16"/>
      <w:lang w:val="en-US"/>
    </w:rPr>
  </w:style>
  <w:style w:type="paragraph" w:styleId="16">
    <w:name w:val="toc 1"/>
    <w:basedOn w:val="a4"/>
    <w:next w:val="a4"/>
    <w:autoRedefine/>
    <w:uiPriority w:val="39"/>
    <w:qFormat/>
    <w:rsid w:val="00B43063"/>
    <w:pPr>
      <w:keepNext/>
      <w:keepLines/>
      <w:tabs>
        <w:tab w:val="right" w:leader="dot" w:pos="9060"/>
      </w:tabs>
      <w:spacing w:before="60"/>
    </w:pPr>
    <w:rPr>
      <w:b/>
      <w:bCs/>
      <w:noProof/>
      <w:szCs w:val="24"/>
      <w:lang w:val="en-US"/>
    </w:rPr>
  </w:style>
  <w:style w:type="paragraph" w:styleId="37">
    <w:name w:val="toc 3"/>
    <w:basedOn w:val="a4"/>
    <w:next w:val="a4"/>
    <w:autoRedefine/>
    <w:uiPriority w:val="39"/>
    <w:rsid w:val="00B43063"/>
    <w:rPr>
      <w:rFonts w:ascii="Derby" w:hAnsi="Derby"/>
      <w:szCs w:val="24"/>
    </w:rPr>
  </w:style>
  <w:style w:type="paragraph" w:styleId="43">
    <w:name w:val="toc 4"/>
    <w:basedOn w:val="a4"/>
    <w:next w:val="a4"/>
    <w:autoRedefine/>
    <w:uiPriority w:val="39"/>
    <w:semiHidden/>
    <w:rsid w:val="00B43063"/>
    <w:pPr>
      <w:ind w:left="720"/>
    </w:pPr>
    <w:rPr>
      <w:szCs w:val="24"/>
    </w:rPr>
  </w:style>
  <w:style w:type="paragraph" w:styleId="53">
    <w:name w:val="toc 5"/>
    <w:basedOn w:val="a4"/>
    <w:next w:val="a4"/>
    <w:autoRedefine/>
    <w:uiPriority w:val="39"/>
    <w:semiHidden/>
    <w:rsid w:val="00B43063"/>
    <w:pPr>
      <w:ind w:left="960"/>
    </w:pPr>
    <w:rPr>
      <w:szCs w:val="24"/>
    </w:rPr>
  </w:style>
  <w:style w:type="paragraph" w:styleId="62">
    <w:name w:val="toc 6"/>
    <w:basedOn w:val="a4"/>
    <w:next w:val="a4"/>
    <w:autoRedefine/>
    <w:uiPriority w:val="39"/>
    <w:semiHidden/>
    <w:rsid w:val="00B43063"/>
    <w:pPr>
      <w:ind w:left="1200"/>
    </w:pPr>
    <w:rPr>
      <w:szCs w:val="24"/>
    </w:rPr>
  </w:style>
  <w:style w:type="paragraph" w:styleId="72">
    <w:name w:val="toc 7"/>
    <w:basedOn w:val="a4"/>
    <w:next w:val="a4"/>
    <w:autoRedefine/>
    <w:uiPriority w:val="39"/>
    <w:semiHidden/>
    <w:rsid w:val="00B43063"/>
    <w:pPr>
      <w:ind w:left="1440"/>
    </w:pPr>
    <w:rPr>
      <w:szCs w:val="24"/>
    </w:rPr>
  </w:style>
  <w:style w:type="paragraph" w:styleId="82">
    <w:name w:val="toc 8"/>
    <w:basedOn w:val="a4"/>
    <w:next w:val="a4"/>
    <w:autoRedefine/>
    <w:uiPriority w:val="39"/>
    <w:semiHidden/>
    <w:rsid w:val="00B43063"/>
    <w:pPr>
      <w:ind w:left="1680"/>
    </w:pPr>
    <w:rPr>
      <w:szCs w:val="24"/>
    </w:rPr>
  </w:style>
  <w:style w:type="paragraph" w:styleId="92">
    <w:name w:val="toc 9"/>
    <w:basedOn w:val="a4"/>
    <w:next w:val="a4"/>
    <w:autoRedefine/>
    <w:semiHidden/>
    <w:rsid w:val="00B43063"/>
    <w:pPr>
      <w:ind w:left="1920"/>
    </w:pPr>
    <w:rPr>
      <w:szCs w:val="24"/>
    </w:rPr>
  </w:style>
  <w:style w:type="character" w:styleId="afa">
    <w:name w:val="Hyperlink"/>
    <w:uiPriority w:val="99"/>
    <w:rsid w:val="00B43063"/>
    <w:rPr>
      <w:color w:val="0000FF"/>
      <w:u w:val="single"/>
    </w:rPr>
  </w:style>
  <w:style w:type="paragraph" w:customStyle="1" w:styleId="afb">
    <w:name w:val="Цитаты"/>
    <w:basedOn w:val="a4"/>
    <w:rsid w:val="00B43063"/>
    <w:pPr>
      <w:widowControl w:val="0"/>
      <w:spacing w:before="100" w:after="100"/>
      <w:ind w:left="360" w:right="360"/>
    </w:pPr>
    <w:rPr>
      <w:szCs w:val="24"/>
    </w:rPr>
  </w:style>
  <w:style w:type="paragraph" w:customStyle="1" w:styleId="BodyText21">
    <w:name w:val="Body Text 21"/>
    <w:basedOn w:val="a4"/>
    <w:rsid w:val="00B43063"/>
    <w:pPr>
      <w:jc w:val="center"/>
    </w:pPr>
    <w:rPr>
      <w:rFonts w:ascii="Arial" w:hAnsi="Arial" w:cs="Arial"/>
      <w:sz w:val="16"/>
      <w:szCs w:val="16"/>
    </w:rPr>
  </w:style>
  <w:style w:type="character" w:customStyle="1" w:styleId="afc">
    <w:name w:val="номер страницы"/>
    <w:basedOn w:val="a8"/>
    <w:rsid w:val="00B43063"/>
  </w:style>
  <w:style w:type="character" w:customStyle="1" w:styleId="MTEquationSection">
    <w:name w:val="MTEquationSection"/>
    <w:rsid w:val="00B43063"/>
    <w:rPr>
      <w:vanish/>
      <w:color w:val="FF0000"/>
    </w:rPr>
  </w:style>
  <w:style w:type="paragraph" w:styleId="28">
    <w:name w:val="Body Text 2"/>
    <w:basedOn w:val="a4"/>
    <w:link w:val="29"/>
    <w:uiPriority w:val="99"/>
    <w:rsid w:val="00B43063"/>
    <w:pPr>
      <w:ind w:right="-22"/>
    </w:pPr>
    <w:rPr>
      <w:sz w:val="28"/>
      <w:szCs w:val="28"/>
    </w:rPr>
  </w:style>
  <w:style w:type="character" w:customStyle="1" w:styleId="29">
    <w:name w:val="Основной текст 2 Знак"/>
    <w:link w:val="28"/>
    <w:uiPriority w:val="99"/>
    <w:rsid w:val="00247014"/>
    <w:rPr>
      <w:sz w:val="28"/>
      <w:szCs w:val="28"/>
    </w:rPr>
  </w:style>
  <w:style w:type="paragraph" w:styleId="afd">
    <w:name w:val="List"/>
    <w:basedOn w:val="a4"/>
    <w:uiPriority w:val="99"/>
    <w:rsid w:val="00B43063"/>
    <w:pPr>
      <w:ind w:left="283" w:hanging="283"/>
    </w:pPr>
  </w:style>
  <w:style w:type="paragraph" w:customStyle="1" w:styleId="FR1">
    <w:name w:val="FR1"/>
    <w:rsid w:val="00B43063"/>
    <w:pPr>
      <w:widowControl w:val="0"/>
      <w:autoSpaceDE w:val="0"/>
      <w:autoSpaceDN w:val="0"/>
      <w:spacing w:before="100" w:line="360" w:lineRule="auto"/>
      <w:ind w:left="200" w:firstLine="440"/>
      <w:jc w:val="both"/>
    </w:pPr>
    <w:rPr>
      <w:rFonts w:ascii="Courier New" w:hAnsi="Courier New" w:cs="Courier New"/>
      <w:szCs w:val="24"/>
    </w:rPr>
  </w:style>
  <w:style w:type="paragraph" w:customStyle="1" w:styleId="afe">
    <w:name w:val="Табличный"/>
    <w:basedOn w:val="a4"/>
    <w:rsid w:val="00B43063"/>
    <w:pPr>
      <w:autoSpaceDE/>
      <w:autoSpaceDN/>
    </w:pPr>
    <w:rPr>
      <w:sz w:val="28"/>
      <w:szCs w:val="28"/>
    </w:rPr>
  </w:style>
  <w:style w:type="paragraph" w:customStyle="1" w:styleId="ConsNormal">
    <w:name w:val="ConsNormal"/>
    <w:rsid w:val="00B43063"/>
    <w:pPr>
      <w:widowControl w:val="0"/>
      <w:autoSpaceDE w:val="0"/>
      <w:autoSpaceDN w:val="0"/>
      <w:adjustRightInd w:val="0"/>
      <w:ind w:firstLine="720"/>
      <w:jc w:val="both"/>
    </w:pPr>
    <w:rPr>
      <w:rFonts w:ascii="Arial" w:hAnsi="Arial" w:cs="Arial"/>
    </w:rPr>
  </w:style>
  <w:style w:type="paragraph" w:customStyle="1" w:styleId="ConsNonformat">
    <w:name w:val="ConsNonformat"/>
    <w:rsid w:val="00B43063"/>
    <w:pPr>
      <w:widowControl w:val="0"/>
      <w:autoSpaceDE w:val="0"/>
      <w:autoSpaceDN w:val="0"/>
      <w:adjustRightInd w:val="0"/>
      <w:jc w:val="both"/>
    </w:pPr>
    <w:rPr>
      <w:rFonts w:ascii="Courier New" w:hAnsi="Courier New" w:cs="Courier New"/>
    </w:rPr>
  </w:style>
  <w:style w:type="paragraph" w:styleId="aff">
    <w:name w:val="Normal (Web)"/>
    <w:aliases w:val="Обычный (Web) Знак Знак"/>
    <w:basedOn w:val="a4"/>
    <w:link w:val="aff0"/>
    <w:uiPriority w:val="99"/>
    <w:qFormat/>
    <w:rsid w:val="00B43063"/>
    <w:pPr>
      <w:autoSpaceDE/>
      <w:autoSpaceDN/>
      <w:spacing w:before="100" w:beforeAutospacing="1" w:after="100" w:afterAutospacing="1"/>
    </w:pPr>
    <w:rPr>
      <w:color w:val="000000"/>
      <w:sz w:val="24"/>
      <w:szCs w:val="24"/>
    </w:rPr>
  </w:style>
  <w:style w:type="character" w:customStyle="1" w:styleId="aff0">
    <w:name w:val="Обычный (веб) Знак"/>
    <w:aliases w:val="Обычный (Web) Знак Знак Знак"/>
    <w:link w:val="aff"/>
    <w:locked/>
    <w:rsid w:val="00382FC1"/>
    <w:rPr>
      <w:color w:val="000000"/>
      <w:sz w:val="24"/>
      <w:szCs w:val="24"/>
    </w:rPr>
  </w:style>
  <w:style w:type="character" w:styleId="aff1">
    <w:name w:val="FollowedHyperlink"/>
    <w:uiPriority w:val="99"/>
    <w:rsid w:val="00B43063"/>
    <w:rPr>
      <w:color w:val="800080"/>
      <w:u w:val="single"/>
    </w:rPr>
  </w:style>
  <w:style w:type="paragraph" w:customStyle="1" w:styleId="xl38">
    <w:name w:val="xl38"/>
    <w:basedOn w:val="a4"/>
    <w:rsid w:val="00806C30"/>
    <w:pPr>
      <w:pBdr>
        <w:left w:val="single" w:sz="4" w:space="0" w:color="auto"/>
        <w:right w:val="single" w:sz="4" w:space="0" w:color="auto"/>
      </w:pBdr>
      <w:autoSpaceDE/>
      <w:autoSpaceDN/>
      <w:spacing w:before="100" w:beforeAutospacing="1" w:after="100" w:afterAutospacing="1"/>
      <w:jc w:val="center"/>
      <w:textAlignment w:val="center"/>
    </w:pPr>
    <w:rPr>
      <w:rFonts w:eastAsia="Arial Unicode MS"/>
      <w:sz w:val="28"/>
      <w:szCs w:val="28"/>
    </w:rPr>
  </w:style>
  <w:style w:type="character" w:customStyle="1" w:styleId="aff2">
    <w:name w:val="Гипертекстовая ссылка"/>
    <w:uiPriority w:val="99"/>
    <w:rsid w:val="000D30D2"/>
    <w:rPr>
      <w:color w:val="008000"/>
      <w:u w:val="single"/>
    </w:rPr>
  </w:style>
  <w:style w:type="paragraph" w:customStyle="1" w:styleId="aff3">
    <w:name w:val="Таблицы (моноширинный)"/>
    <w:basedOn w:val="a4"/>
    <w:next w:val="a4"/>
    <w:rsid w:val="000D30D2"/>
    <w:pPr>
      <w:adjustRightInd w:val="0"/>
    </w:pPr>
    <w:rPr>
      <w:rFonts w:ascii="Courier New" w:hAnsi="Courier New" w:cs="Courier New"/>
    </w:rPr>
  </w:style>
  <w:style w:type="paragraph" w:customStyle="1" w:styleId="aff4">
    <w:name w:val="Комментарий"/>
    <w:basedOn w:val="a4"/>
    <w:next w:val="a4"/>
    <w:rsid w:val="000D30D2"/>
    <w:pPr>
      <w:adjustRightInd w:val="0"/>
      <w:ind w:left="170"/>
    </w:pPr>
    <w:rPr>
      <w:rFonts w:ascii="Arial" w:hAnsi="Arial"/>
      <w:i/>
      <w:iCs/>
      <w:color w:val="800080"/>
      <w:sz w:val="24"/>
      <w:szCs w:val="24"/>
    </w:rPr>
  </w:style>
  <w:style w:type="paragraph" w:customStyle="1" w:styleId="aff5">
    <w:name w:val="Словарная статья"/>
    <w:basedOn w:val="a4"/>
    <w:next w:val="a4"/>
    <w:rsid w:val="000D30D2"/>
    <w:pPr>
      <w:adjustRightInd w:val="0"/>
      <w:ind w:right="118"/>
    </w:pPr>
    <w:rPr>
      <w:rFonts w:ascii="Arial" w:hAnsi="Arial"/>
      <w:sz w:val="26"/>
      <w:szCs w:val="26"/>
    </w:rPr>
  </w:style>
  <w:style w:type="character" w:customStyle="1" w:styleId="aff6">
    <w:name w:val="Цветовое выделение"/>
    <w:rsid w:val="000D30D2"/>
    <w:rPr>
      <w:b/>
      <w:bCs/>
      <w:color w:val="000080"/>
      <w:sz w:val="26"/>
      <w:szCs w:val="26"/>
    </w:rPr>
  </w:style>
  <w:style w:type="paragraph" w:customStyle="1" w:styleId="aff7">
    <w:name w:val="Заголовок статьи"/>
    <w:basedOn w:val="a4"/>
    <w:next w:val="a4"/>
    <w:rsid w:val="000D30D2"/>
    <w:pPr>
      <w:widowControl w:val="0"/>
      <w:adjustRightInd w:val="0"/>
      <w:ind w:left="1612" w:hanging="2504"/>
    </w:pPr>
    <w:rPr>
      <w:rFonts w:ascii="Arial" w:hAnsi="Arial"/>
      <w:sz w:val="26"/>
      <w:szCs w:val="26"/>
    </w:rPr>
  </w:style>
  <w:style w:type="paragraph" w:customStyle="1" w:styleId="2006-">
    <w:name w:val="Харьков 2006 - Текст"/>
    <w:basedOn w:val="a4"/>
    <w:rsid w:val="000D30D2"/>
    <w:pPr>
      <w:autoSpaceDE/>
      <w:autoSpaceDN/>
      <w:ind w:firstLine="340"/>
    </w:pPr>
    <w:rPr>
      <w:szCs w:val="24"/>
    </w:rPr>
  </w:style>
  <w:style w:type="paragraph" w:customStyle="1" w:styleId="2006-1">
    <w:name w:val="Харьков 2006 - Заголовок 1"/>
    <w:basedOn w:val="a4"/>
    <w:next w:val="2006-"/>
    <w:rsid w:val="000D30D2"/>
    <w:pPr>
      <w:autoSpaceDE/>
      <w:autoSpaceDN/>
      <w:jc w:val="center"/>
    </w:pPr>
    <w:rPr>
      <w:b/>
      <w:bCs/>
      <w:sz w:val="22"/>
      <w:szCs w:val="24"/>
    </w:rPr>
  </w:style>
  <w:style w:type="paragraph" w:customStyle="1" w:styleId="2006-0">
    <w:name w:val="Харьков 2006 - Подрисуночная надпись"/>
    <w:basedOn w:val="2006-"/>
    <w:next w:val="2006-"/>
    <w:rsid w:val="000D30D2"/>
    <w:pPr>
      <w:ind w:firstLine="0"/>
      <w:jc w:val="center"/>
    </w:pPr>
    <w:rPr>
      <w:i/>
      <w:iCs/>
    </w:rPr>
  </w:style>
  <w:style w:type="paragraph" w:customStyle="1" w:styleId="2006-2">
    <w:name w:val="Харьков 2006 - Заголовок 2"/>
    <w:basedOn w:val="2006-1"/>
    <w:next w:val="2006-"/>
    <w:rsid w:val="000D30D2"/>
    <w:rPr>
      <w:sz w:val="20"/>
    </w:rPr>
  </w:style>
  <w:style w:type="paragraph" w:customStyle="1" w:styleId="aff8">
    <w:name w:val="Нумерованный"/>
    <w:basedOn w:val="a4"/>
    <w:link w:val="aff9"/>
    <w:rsid w:val="004E4CAE"/>
    <w:pPr>
      <w:widowControl w:val="0"/>
      <w:tabs>
        <w:tab w:val="num" w:pos="340"/>
      </w:tabs>
      <w:autoSpaceDE/>
      <w:autoSpaceDN/>
      <w:spacing w:line="360" w:lineRule="auto"/>
      <w:ind w:left="340" w:hanging="340"/>
    </w:pPr>
    <w:rPr>
      <w:sz w:val="28"/>
      <w:szCs w:val="24"/>
    </w:rPr>
  </w:style>
  <w:style w:type="character" w:customStyle="1" w:styleId="aff9">
    <w:name w:val="Нумерованный Знак Знак"/>
    <w:link w:val="aff8"/>
    <w:rsid w:val="004E4CAE"/>
    <w:rPr>
      <w:sz w:val="28"/>
      <w:szCs w:val="24"/>
    </w:rPr>
  </w:style>
  <w:style w:type="paragraph" w:customStyle="1" w:styleId="affa">
    <w:name w:val="Наз_рис"/>
    <w:basedOn w:val="a4"/>
    <w:rsid w:val="004E4CAE"/>
    <w:pPr>
      <w:keepNext/>
      <w:widowControl w:val="0"/>
      <w:autoSpaceDE/>
      <w:autoSpaceDN/>
      <w:spacing w:before="120" w:line="288" w:lineRule="auto"/>
      <w:jc w:val="center"/>
    </w:pPr>
    <w:rPr>
      <w:rFonts w:ascii="Arial" w:hAnsi="Arial"/>
      <w:b/>
      <w:sz w:val="24"/>
      <w:szCs w:val="22"/>
    </w:rPr>
  </w:style>
  <w:style w:type="paragraph" w:customStyle="1" w:styleId="affb">
    <w:name w:val="Заг"/>
    <w:basedOn w:val="a4"/>
    <w:rsid w:val="004E4CAE"/>
    <w:pPr>
      <w:autoSpaceDE/>
      <w:autoSpaceDN/>
      <w:spacing w:before="240" w:after="60"/>
      <w:jc w:val="center"/>
    </w:pPr>
    <w:rPr>
      <w:rFonts w:ascii="Arial" w:hAnsi="Arial"/>
      <w:b/>
      <w:kern w:val="28"/>
      <w:sz w:val="28"/>
      <w:szCs w:val="24"/>
    </w:rPr>
  </w:style>
  <w:style w:type="paragraph" w:customStyle="1" w:styleId="affc">
    <w:name w:val="Номер таблицы"/>
    <w:basedOn w:val="a4"/>
    <w:next w:val="a4"/>
    <w:link w:val="affd"/>
    <w:rsid w:val="004E4CAE"/>
    <w:pPr>
      <w:keepNext/>
      <w:autoSpaceDE/>
      <w:autoSpaceDN/>
      <w:spacing w:before="60" w:after="60" w:line="288" w:lineRule="auto"/>
      <w:jc w:val="right"/>
    </w:pPr>
    <w:rPr>
      <w:b/>
      <w:sz w:val="24"/>
    </w:rPr>
  </w:style>
  <w:style w:type="character" w:customStyle="1" w:styleId="affd">
    <w:name w:val="Номер таблицы Знак"/>
    <w:link w:val="affc"/>
    <w:rsid w:val="004E4CAE"/>
    <w:rPr>
      <w:b/>
      <w:sz w:val="24"/>
      <w:lang w:val="ru-RU" w:eastAsia="ru-RU" w:bidi="ar-SA"/>
    </w:rPr>
  </w:style>
  <w:style w:type="table" w:styleId="affe">
    <w:name w:val="Table Grid"/>
    <w:basedOn w:val="a6"/>
    <w:uiPriority w:val="59"/>
    <w:qFormat/>
    <w:rsid w:val="004E4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Название рис."/>
    <w:basedOn w:val="20"/>
    <w:rsid w:val="004E4CAE"/>
    <w:pPr>
      <w:numPr>
        <w:ilvl w:val="12"/>
      </w:numPr>
      <w:autoSpaceDE/>
      <w:autoSpaceDN/>
      <w:spacing w:before="0"/>
      <w:outlineLvl w:val="9"/>
    </w:pPr>
    <w:rPr>
      <w:rFonts w:ascii="Times New Roman" w:hAnsi="Times New Roman"/>
      <w:bCs w:val="0"/>
      <w:kern w:val="28"/>
      <w:sz w:val="24"/>
      <w:szCs w:val="20"/>
    </w:rPr>
  </w:style>
  <w:style w:type="paragraph" w:customStyle="1" w:styleId="afff0">
    <w:name w:val="методички"/>
    <w:basedOn w:val="a4"/>
    <w:rsid w:val="00B6759F"/>
    <w:pPr>
      <w:autoSpaceDE/>
      <w:autoSpaceDN/>
      <w:ind w:firstLine="397"/>
    </w:pPr>
    <w:rPr>
      <w:sz w:val="28"/>
    </w:rPr>
  </w:style>
  <w:style w:type="character" w:styleId="afff1">
    <w:name w:val="Strong"/>
    <w:uiPriority w:val="22"/>
    <w:qFormat/>
    <w:rsid w:val="000B690B"/>
    <w:rPr>
      <w:b/>
      <w:bCs/>
    </w:rPr>
  </w:style>
  <w:style w:type="paragraph" w:styleId="afff2">
    <w:name w:val="Balloon Text"/>
    <w:basedOn w:val="a4"/>
    <w:link w:val="afff3"/>
    <w:uiPriority w:val="99"/>
    <w:semiHidden/>
    <w:qFormat/>
    <w:rsid w:val="00865A88"/>
    <w:rPr>
      <w:rFonts w:ascii="Tahoma" w:hAnsi="Tahoma"/>
      <w:sz w:val="16"/>
      <w:szCs w:val="16"/>
    </w:rPr>
  </w:style>
  <w:style w:type="character" w:customStyle="1" w:styleId="afff3">
    <w:name w:val="Текст выноски Знак"/>
    <w:link w:val="afff2"/>
    <w:uiPriority w:val="99"/>
    <w:semiHidden/>
    <w:qFormat/>
    <w:rsid w:val="00247014"/>
    <w:rPr>
      <w:rFonts w:ascii="Tahoma" w:hAnsi="Tahoma" w:cs="Tahoma"/>
      <w:sz w:val="16"/>
      <w:szCs w:val="16"/>
    </w:rPr>
  </w:style>
  <w:style w:type="character" w:styleId="afff4">
    <w:name w:val="endnote reference"/>
    <w:uiPriority w:val="99"/>
    <w:semiHidden/>
    <w:rsid w:val="00BD707E"/>
    <w:rPr>
      <w:vertAlign w:val="superscript"/>
    </w:rPr>
  </w:style>
  <w:style w:type="paragraph" w:customStyle="1" w:styleId="tablebody">
    <w:name w:val="tablebody"/>
    <w:basedOn w:val="a4"/>
    <w:rsid w:val="00663A90"/>
    <w:pPr>
      <w:autoSpaceDE/>
      <w:autoSpaceDN/>
      <w:spacing w:before="100" w:beforeAutospacing="1" w:after="100" w:afterAutospacing="1"/>
      <w:ind w:left="75" w:right="75"/>
    </w:pPr>
    <w:rPr>
      <w:rFonts w:ascii="Tahoma" w:eastAsia="Arial Unicode MS" w:hAnsi="Tahoma" w:cs="Tahoma"/>
      <w:sz w:val="16"/>
      <w:szCs w:val="16"/>
    </w:rPr>
  </w:style>
  <w:style w:type="character" w:customStyle="1" w:styleId="paragraph">
    <w:name w:val="paragraph"/>
    <w:basedOn w:val="a5"/>
    <w:rsid w:val="00FE234C"/>
  </w:style>
  <w:style w:type="character" w:styleId="afff5">
    <w:name w:val="Emphasis"/>
    <w:uiPriority w:val="20"/>
    <w:qFormat/>
    <w:rsid w:val="00AC3A95"/>
    <w:rPr>
      <w:i/>
      <w:iCs/>
    </w:rPr>
  </w:style>
  <w:style w:type="paragraph" w:styleId="afff6">
    <w:name w:val="Plain Text"/>
    <w:basedOn w:val="a4"/>
    <w:link w:val="afff7"/>
    <w:uiPriority w:val="99"/>
    <w:rsid w:val="00545D19"/>
    <w:pPr>
      <w:autoSpaceDE/>
      <w:autoSpaceDN/>
    </w:pPr>
    <w:rPr>
      <w:rFonts w:ascii="Courier New" w:hAnsi="Courier New" w:cs="Courier New"/>
    </w:rPr>
  </w:style>
  <w:style w:type="paragraph" w:customStyle="1" w:styleId="CharChar1Char">
    <w:name w:val="Char Char1 Char Знак Знак Знак Знак"/>
    <w:basedOn w:val="a4"/>
    <w:rsid w:val="00545D19"/>
    <w:pPr>
      <w:autoSpaceDE/>
      <w:autoSpaceDN/>
      <w:spacing w:after="160" w:line="240" w:lineRule="exact"/>
    </w:pPr>
    <w:rPr>
      <w:rFonts w:ascii="Arial" w:hAnsi="Arial" w:cs="Arial"/>
      <w:lang w:val="en-US" w:eastAsia="en-US"/>
    </w:rPr>
  </w:style>
  <w:style w:type="paragraph" w:styleId="afff8">
    <w:name w:val="List Paragraph"/>
    <w:aliases w:val="1,UL,Абзац маркированнный,маркированный,Elenco Normale,Абзац с отступом,List Paragraph,strich,2nd Tier Header,Абзац списка 2,Heading1,Colorful List - Accent 11,ПАРАГРАФ,Заголовок мой1,СписокСТПр,Список_маркированный,Список_маркированный1"/>
    <w:basedOn w:val="a4"/>
    <w:link w:val="afff9"/>
    <w:uiPriority w:val="34"/>
    <w:qFormat/>
    <w:rsid w:val="00004266"/>
    <w:pPr>
      <w:autoSpaceDE/>
      <w:autoSpaceDN/>
      <w:spacing w:after="200" w:line="276" w:lineRule="auto"/>
      <w:ind w:left="720"/>
      <w:contextualSpacing/>
    </w:pPr>
    <w:rPr>
      <w:rFonts w:ascii="Calibri" w:eastAsia="Calibri" w:hAnsi="Calibri"/>
      <w:sz w:val="22"/>
      <w:szCs w:val="22"/>
      <w:lang w:eastAsia="en-US"/>
    </w:rPr>
  </w:style>
  <w:style w:type="character" w:customStyle="1" w:styleId="notediv">
    <w:name w:val="notediv"/>
    <w:basedOn w:val="a5"/>
    <w:rsid w:val="00004266"/>
  </w:style>
  <w:style w:type="paragraph" w:customStyle="1" w:styleId="afffa">
    <w:name w:val="Знак"/>
    <w:basedOn w:val="a4"/>
    <w:rsid w:val="001A781F"/>
    <w:pPr>
      <w:autoSpaceDE/>
      <w:autoSpaceDN/>
    </w:pPr>
    <w:rPr>
      <w:rFonts w:ascii="Verdana" w:hAnsi="Verdana" w:cs="Verdana"/>
      <w:lang w:val="en-US" w:eastAsia="en-US"/>
    </w:rPr>
  </w:style>
  <w:style w:type="paragraph" w:customStyle="1" w:styleId="17">
    <w:name w:val="Знак1"/>
    <w:basedOn w:val="a4"/>
    <w:rsid w:val="00504CB8"/>
    <w:pPr>
      <w:widowControl w:val="0"/>
      <w:autoSpaceDE/>
      <w:autoSpaceDN/>
      <w:adjustRightInd w:val="0"/>
      <w:spacing w:after="160" w:line="240" w:lineRule="exact"/>
      <w:jc w:val="right"/>
    </w:pPr>
    <w:rPr>
      <w:lang w:val="en-GB" w:eastAsia="en-US"/>
    </w:rPr>
  </w:style>
  <w:style w:type="paragraph" w:customStyle="1" w:styleId="Style38">
    <w:name w:val="Style38"/>
    <w:basedOn w:val="a4"/>
    <w:rsid w:val="001701FC"/>
    <w:pPr>
      <w:widowControl w:val="0"/>
      <w:adjustRightInd w:val="0"/>
    </w:pPr>
    <w:rPr>
      <w:rFonts w:ascii="Calibri" w:hAnsi="Calibri"/>
      <w:sz w:val="24"/>
      <w:szCs w:val="24"/>
    </w:rPr>
  </w:style>
  <w:style w:type="character" w:customStyle="1" w:styleId="FontStyle39">
    <w:name w:val="Font Style39"/>
    <w:rsid w:val="001701FC"/>
    <w:rPr>
      <w:rFonts w:ascii="Cambria" w:hAnsi="Cambria" w:cs="Cambria"/>
      <w:b/>
      <w:bCs/>
      <w:i/>
      <w:iCs/>
      <w:sz w:val="26"/>
      <w:szCs w:val="26"/>
    </w:rPr>
  </w:style>
  <w:style w:type="character" w:customStyle="1" w:styleId="FontStyle30">
    <w:name w:val="Font Style30"/>
    <w:rsid w:val="001701FC"/>
    <w:rPr>
      <w:rFonts w:ascii="Times New Roman" w:hAnsi="Times New Roman" w:cs="Times New Roman"/>
      <w:sz w:val="22"/>
      <w:szCs w:val="22"/>
    </w:rPr>
  </w:style>
  <w:style w:type="paragraph" w:customStyle="1" w:styleId="Style52">
    <w:name w:val="Style52"/>
    <w:basedOn w:val="a4"/>
    <w:rsid w:val="001701FC"/>
    <w:pPr>
      <w:widowControl w:val="0"/>
      <w:adjustRightInd w:val="0"/>
      <w:spacing w:line="413" w:lineRule="exact"/>
      <w:jc w:val="center"/>
    </w:pPr>
    <w:rPr>
      <w:rFonts w:ascii="Calibri" w:hAnsi="Calibri"/>
      <w:sz w:val="24"/>
      <w:szCs w:val="24"/>
    </w:rPr>
  </w:style>
  <w:style w:type="character" w:customStyle="1" w:styleId="FontStyle59">
    <w:name w:val="Font Style59"/>
    <w:rsid w:val="001701FC"/>
    <w:rPr>
      <w:rFonts w:ascii="Times New Roman" w:hAnsi="Times New Roman" w:cs="Times New Roman"/>
      <w:b/>
      <w:bCs/>
      <w:sz w:val="22"/>
      <w:szCs w:val="22"/>
    </w:rPr>
  </w:style>
  <w:style w:type="paragraph" w:customStyle="1" w:styleId="Style26">
    <w:name w:val="Style26"/>
    <w:basedOn w:val="a4"/>
    <w:rsid w:val="001701FC"/>
    <w:pPr>
      <w:widowControl w:val="0"/>
      <w:adjustRightInd w:val="0"/>
    </w:pPr>
    <w:rPr>
      <w:rFonts w:ascii="Calibri" w:hAnsi="Calibri"/>
      <w:sz w:val="24"/>
      <w:szCs w:val="24"/>
    </w:rPr>
  </w:style>
  <w:style w:type="paragraph" w:customStyle="1" w:styleId="Style6">
    <w:name w:val="Style6"/>
    <w:basedOn w:val="a4"/>
    <w:rsid w:val="001701FC"/>
    <w:pPr>
      <w:widowControl w:val="0"/>
      <w:adjustRightInd w:val="0"/>
      <w:spacing w:line="266" w:lineRule="exact"/>
    </w:pPr>
    <w:rPr>
      <w:rFonts w:ascii="Calibri" w:hAnsi="Calibri"/>
      <w:sz w:val="24"/>
      <w:szCs w:val="24"/>
    </w:rPr>
  </w:style>
  <w:style w:type="paragraph" w:customStyle="1" w:styleId="18">
    <w:name w:val="Знак Знак Знак Знак Знак Знак Знак1"/>
    <w:basedOn w:val="a4"/>
    <w:rsid w:val="00980B47"/>
    <w:pPr>
      <w:autoSpaceDE/>
      <w:autoSpaceDN/>
      <w:spacing w:before="100" w:beforeAutospacing="1" w:after="100" w:afterAutospacing="1"/>
    </w:pPr>
    <w:rPr>
      <w:rFonts w:ascii="Tahoma" w:hAnsi="Tahoma"/>
      <w:lang w:val="en-US" w:eastAsia="en-US"/>
    </w:rPr>
  </w:style>
  <w:style w:type="paragraph" w:customStyle="1" w:styleId="afffb">
    <w:name w:val="Формула"/>
    <w:basedOn w:val="a4"/>
    <w:next w:val="a4"/>
    <w:rsid w:val="006252EE"/>
    <w:pPr>
      <w:tabs>
        <w:tab w:val="center" w:pos="4820"/>
        <w:tab w:val="right" w:pos="9356"/>
      </w:tabs>
      <w:autoSpaceDE/>
      <w:autoSpaceDN/>
      <w:spacing w:line="360" w:lineRule="auto"/>
    </w:pPr>
    <w:rPr>
      <w:sz w:val="28"/>
    </w:rPr>
  </w:style>
  <w:style w:type="paragraph" w:customStyle="1" w:styleId="afffc">
    <w:name w:val="Таблица"/>
    <w:basedOn w:val="a4"/>
    <w:next w:val="a4"/>
    <w:rsid w:val="006252EE"/>
    <w:pPr>
      <w:keepNext/>
      <w:suppressAutoHyphens/>
      <w:autoSpaceDE/>
      <w:autoSpaceDN/>
      <w:ind w:left="1701" w:hanging="1701"/>
    </w:pPr>
    <w:rPr>
      <w:sz w:val="28"/>
      <w:szCs w:val="28"/>
    </w:rPr>
  </w:style>
  <w:style w:type="paragraph" w:customStyle="1" w:styleId="-0">
    <w:name w:val="Текст-табл"/>
    <w:basedOn w:val="a4"/>
    <w:rsid w:val="006252EE"/>
    <w:pPr>
      <w:autoSpaceDE/>
      <w:autoSpaceDN/>
      <w:jc w:val="center"/>
    </w:pPr>
    <w:rPr>
      <w:sz w:val="24"/>
    </w:rPr>
  </w:style>
  <w:style w:type="paragraph" w:customStyle="1" w:styleId="afffd">
    <w:name w:val="Послеформул"/>
    <w:basedOn w:val="a4"/>
    <w:next w:val="a4"/>
    <w:rsid w:val="006252EE"/>
    <w:pPr>
      <w:autoSpaceDE/>
      <w:autoSpaceDN/>
      <w:spacing w:line="360" w:lineRule="auto"/>
    </w:pPr>
    <w:rPr>
      <w:sz w:val="28"/>
    </w:rPr>
  </w:style>
  <w:style w:type="paragraph" w:customStyle="1" w:styleId="afffe">
    <w:name w:val="Послетаблиц"/>
    <w:basedOn w:val="a4"/>
    <w:next w:val="a4"/>
    <w:link w:val="affff"/>
    <w:rsid w:val="006252EE"/>
    <w:pPr>
      <w:autoSpaceDE/>
      <w:autoSpaceDN/>
      <w:spacing w:before="120" w:line="360" w:lineRule="auto"/>
      <w:ind w:firstLine="720"/>
    </w:pPr>
    <w:rPr>
      <w:sz w:val="28"/>
    </w:rPr>
  </w:style>
  <w:style w:type="character" w:customStyle="1" w:styleId="affff">
    <w:name w:val="Послетаблиц Знак"/>
    <w:link w:val="afffe"/>
    <w:rsid w:val="006252EE"/>
    <w:rPr>
      <w:sz w:val="28"/>
      <w:lang w:val="ru-RU" w:eastAsia="ru-RU" w:bidi="ar-SA"/>
    </w:rPr>
  </w:style>
  <w:style w:type="paragraph" w:customStyle="1" w:styleId="affff0">
    <w:name w:val="Подрисуночная подпись"/>
    <w:basedOn w:val="a4"/>
    <w:next w:val="a4"/>
    <w:rsid w:val="006252EE"/>
    <w:pPr>
      <w:suppressAutoHyphens/>
      <w:autoSpaceDE/>
      <w:autoSpaceDN/>
      <w:spacing w:before="60" w:after="240" w:line="280" w:lineRule="exact"/>
      <w:jc w:val="center"/>
    </w:pPr>
    <w:rPr>
      <w:sz w:val="28"/>
    </w:rPr>
  </w:style>
  <w:style w:type="paragraph" w:customStyle="1" w:styleId="19">
    <w:name w:val="Обычный1"/>
    <w:rsid w:val="006252EE"/>
    <w:pPr>
      <w:widowControl w:val="0"/>
      <w:suppressAutoHyphens/>
      <w:snapToGrid w:val="0"/>
      <w:spacing w:line="276" w:lineRule="auto"/>
      <w:ind w:firstLine="260"/>
      <w:jc w:val="both"/>
    </w:pPr>
    <w:rPr>
      <w:rFonts w:eastAsia="Arial"/>
      <w:lang w:eastAsia="ar-SA"/>
    </w:rPr>
  </w:style>
  <w:style w:type="paragraph" w:customStyle="1" w:styleId="Default">
    <w:name w:val="Default"/>
    <w:rsid w:val="005C2D3C"/>
    <w:pPr>
      <w:autoSpaceDE w:val="0"/>
      <w:autoSpaceDN w:val="0"/>
      <w:adjustRightInd w:val="0"/>
      <w:jc w:val="both"/>
    </w:pPr>
    <w:rPr>
      <w:color w:val="000000"/>
      <w:sz w:val="24"/>
      <w:szCs w:val="24"/>
    </w:rPr>
  </w:style>
  <w:style w:type="paragraph" w:customStyle="1" w:styleId="CharChar1Char1">
    <w:name w:val="Char Char1 Char Знак Знак Знак Знак1"/>
    <w:basedOn w:val="a4"/>
    <w:uiPriority w:val="99"/>
    <w:rsid w:val="009A6CAD"/>
    <w:pPr>
      <w:autoSpaceDE/>
      <w:autoSpaceDN/>
      <w:spacing w:after="160" w:line="240" w:lineRule="exact"/>
      <w:jc w:val="left"/>
    </w:pPr>
    <w:rPr>
      <w:rFonts w:ascii="Arial" w:hAnsi="Arial" w:cs="Arial"/>
      <w:lang w:val="en-US" w:eastAsia="en-US"/>
    </w:rPr>
  </w:style>
  <w:style w:type="paragraph" w:styleId="affff1">
    <w:name w:val="endnote text"/>
    <w:basedOn w:val="a4"/>
    <w:link w:val="affff2"/>
    <w:uiPriority w:val="99"/>
    <w:rsid w:val="00247014"/>
    <w:pPr>
      <w:autoSpaceDE/>
      <w:autoSpaceDN/>
      <w:jc w:val="left"/>
    </w:pPr>
  </w:style>
  <w:style w:type="character" w:customStyle="1" w:styleId="affff2">
    <w:name w:val="Текст концевой сноски Знак"/>
    <w:basedOn w:val="a5"/>
    <w:link w:val="affff1"/>
    <w:uiPriority w:val="99"/>
    <w:rsid w:val="00247014"/>
  </w:style>
  <w:style w:type="paragraph" w:customStyle="1" w:styleId="xl29">
    <w:name w:val="xl29"/>
    <w:basedOn w:val="a4"/>
    <w:rsid w:val="00247014"/>
    <w:pPr>
      <w:autoSpaceDE/>
      <w:autoSpaceDN/>
      <w:spacing w:before="100" w:beforeAutospacing="1" w:after="100" w:afterAutospacing="1"/>
      <w:jc w:val="right"/>
    </w:pPr>
    <w:rPr>
      <w:sz w:val="24"/>
      <w:szCs w:val="24"/>
    </w:rPr>
  </w:style>
  <w:style w:type="paragraph" w:customStyle="1" w:styleId="affff3">
    <w:name w:val="АСписокЦ"/>
    <w:basedOn w:val="affff4"/>
    <w:rsid w:val="00247014"/>
    <w:pPr>
      <w:tabs>
        <w:tab w:val="num" w:pos="720"/>
      </w:tabs>
      <w:ind w:left="720" w:hanging="360"/>
    </w:pPr>
    <w:rPr>
      <w:rFonts w:cs="Arial"/>
    </w:rPr>
  </w:style>
  <w:style w:type="paragraph" w:customStyle="1" w:styleId="affff4">
    <w:name w:val="АТекстОтчета"/>
    <w:basedOn w:val="a4"/>
    <w:rsid w:val="00247014"/>
    <w:pPr>
      <w:autoSpaceDE/>
      <w:autoSpaceDN/>
      <w:spacing w:before="120"/>
      <w:ind w:firstLine="567"/>
    </w:pPr>
    <w:rPr>
      <w:rFonts w:ascii="Arial" w:hAnsi="Arial"/>
      <w:sz w:val="24"/>
      <w:szCs w:val="24"/>
    </w:rPr>
  </w:style>
  <w:style w:type="paragraph" w:customStyle="1" w:styleId="affff5">
    <w:name w:val="АНомер"/>
    <w:basedOn w:val="a4"/>
    <w:rsid w:val="00247014"/>
    <w:pPr>
      <w:autoSpaceDE/>
      <w:autoSpaceDN/>
      <w:jc w:val="center"/>
    </w:pPr>
    <w:rPr>
      <w:rFonts w:ascii="Arial" w:hAnsi="Arial"/>
      <w:szCs w:val="24"/>
    </w:rPr>
  </w:style>
  <w:style w:type="paragraph" w:customStyle="1" w:styleId="1a">
    <w:name w:val="Заг1"/>
    <w:basedOn w:val="11"/>
    <w:rsid w:val="00247014"/>
    <w:pPr>
      <w:autoSpaceDE/>
      <w:autoSpaceDN/>
      <w:spacing w:before="120"/>
      <w:ind w:left="567" w:right="567"/>
      <w:jc w:val="center"/>
    </w:pPr>
    <w:rPr>
      <w:i w:val="0"/>
      <w:iCs w:val="0"/>
      <w:sz w:val="28"/>
    </w:rPr>
  </w:style>
  <w:style w:type="paragraph" w:customStyle="1" w:styleId="affff6">
    <w:name w:val="АСписокТире"/>
    <w:basedOn w:val="affff3"/>
    <w:rsid w:val="00247014"/>
    <w:pPr>
      <w:tabs>
        <w:tab w:val="clear" w:pos="720"/>
        <w:tab w:val="num" w:pos="900"/>
      </w:tabs>
      <w:ind w:left="900" w:hanging="540"/>
    </w:pPr>
  </w:style>
  <w:style w:type="paragraph" w:customStyle="1" w:styleId="MapleOutput">
    <w:name w:val="Maple Output"/>
    <w:next w:val="a4"/>
    <w:rsid w:val="00247014"/>
    <w:pPr>
      <w:autoSpaceDE w:val="0"/>
      <w:autoSpaceDN w:val="0"/>
      <w:adjustRightInd w:val="0"/>
      <w:spacing w:line="360" w:lineRule="auto"/>
      <w:jc w:val="center"/>
    </w:pPr>
    <w:rPr>
      <w:color w:val="000000"/>
      <w:sz w:val="24"/>
      <w:szCs w:val="24"/>
      <w:lang w:val="en-US" w:eastAsia="en-US"/>
    </w:rPr>
  </w:style>
  <w:style w:type="paragraph" w:customStyle="1" w:styleId="western">
    <w:name w:val="western"/>
    <w:basedOn w:val="a4"/>
    <w:rsid w:val="00DE7EE2"/>
    <w:pPr>
      <w:autoSpaceDE/>
      <w:autoSpaceDN/>
      <w:spacing w:before="100" w:beforeAutospacing="1" w:after="100" w:afterAutospacing="1"/>
      <w:jc w:val="left"/>
    </w:pPr>
    <w:rPr>
      <w:sz w:val="24"/>
      <w:szCs w:val="24"/>
    </w:rPr>
  </w:style>
  <w:style w:type="character" w:customStyle="1" w:styleId="val">
    <w:name w:val="val"/>
    <w:basedOn w:val="a5"/>
    <w:rsid w:val="00DE7EE2"/>
  </w:style>
  <w:style w:type="character" w:customStyle="1" w:styleId="hps">
    <w:name w:val="hps"/>
    <w:rsid w:val="003A53EC"/>
    <w:rPr>
      <w:rFonts w:cs="Times New Roman"/>
    </w:rPr>
  </w:style>
  <w:style w:type="character" w:customStyle="1" w:styleId="shorttext">
    <w:name w:val="short_text"/>
    <w:basedOn w:val="a5"/>
    <w:rsid w:val="00D678CA"/>
  </w:style>
  <w:style w:type="character" w:customStyle="1" w:styleId="googqs-tidbit-0">
    <w:name w:val="goog_qs-tidbit-0"/>
    <w:basedOn w:val="a5"/>
    <w:rsid w:val="00D678CA"/>
  </w:style>
  <w:style w:type="paragraph" w:customStyle="1" w:styleId="pdf">
    <w:name w:val="pdf"/>
    <w:basedOn w:val="a4"/>
    <w:rsid w:val="00D678CA"/>
    <w:pPr>
      <w:autoSpaceDE/>
      <w:autoSpaceDN/>
      <w:spacing w:before="100" w:beforeAutospacing="1" w:after="100" w:afterAutospacing="1"/>
      <w:jc w:val="left"/>
    </w:pPr>
    <w:rPr>
      <w:sz w:val="24"/>
      <w:szCs w:val="24"/>
    </w:rPr>
  </w:style>
  <w:style w:type="character" w:customStyle="1" w:styleId="ft">
    <w:name w:val="ft"/>
    <w:basedOn w:val="a5"/>
    <w:rsid w:val="00D678CA"/>
  </w:style>
  <w:style w:type="paragraph" w:customStyle="1" w:styleId="120">
    <w:name w:val="Обычный12"/>
    <w:rsid w:val="00B057C9"/>
    <w:pPr>
      <w:widowControl w:val="0"/>
      <w:snapToGrid w:val="0"/>
      <w:spacing w:line="278" w:lineRule="auto"/>
      <w:ind w:firstLine="260"/>
      <w:jc w:val="both"/>
    </w:pPr>
  </w:style>
  <w:style w:type="paragraph" w:customStyle="1" w:styleId="1b">
    <w:name w:val="Абзац списка1"/>
    <w:basedOn w:val="a4"/>
    <w:rsid w:val="00CE61C0"/>
    <w:pPr>
      <w:widowControl w:val="0"/>
      <w:adjustRightInd w:val="0"/>
      <w:ind w:left="720"/>
    </w:pPr>
    <w:rPr>
      <w:sz w:val="28"/>
    </w:rPr>
  </w:style>
  <w:style w:type="paragraph" w:customStyle="1" w:styleId="affff7">
    <w:name w:val="Основной"/>
    <w:basedOn w:val="a4"/>
    <w:link w:val="affff8"/>
    <w:rsid w:val="00E25227"/>
    <w:pPr>
      <w:autoSpaceDE/>
      <w:autoSpaceDN/>
      <w:spacing w:line="360" w:lineRule="auto"/>
    </w:pPr>
    <w:rPr>
      <w:sz w:val="24"/>
      <w:szCs w:val="24"/>
    </w:rPr>
  </w:style>
  <w:style w:type="character" w:customStyle="1" w:styleId="affff8">
    <w:name w:val="Основной Знак"/>
    <w:link w:val="affff7"/>
    <w:rsid w:val="00E25227"/>
    <w:rPr>
      <w:sz w:val="24"/>
      <w:szCs w:val="24"/>
    </w:rPr>
  </w:style>
  <w:style w:type="character" w:customStyle="1" w:styleId="atn">
    <w:name w:val="atn"/>
    <w:rsid w:val="00BF4C40"/>
  </w:style>
  <w:style w:type="paragraph" w:customStyle="1" w:styleId="ConsPlusNormal">
    <w:name w:val="ConsPlusNormal"/>
    <w:rsid w:val="00FE51A9"/>
    <w:pPr>
      <w:widowControl w:val="0"/>
      <w:autoSpaceDE w:val="0"/>
      <w:autoSpaceDN w:val="0"/>
      <w:adjustRightInd w:val="0"/>
      <w:ind w:firstLine="720"/>
    </w:pPr>
    <w:rPr>
      <w:rFonts w:ascii="Arial" w:hAnsi="Arial" w:cs="Arial"/>
    </w:rPr>
  </w:style>
  <w:style w:type="character" w:customStyle="1" w:styleId="Apple-converted-space">
    <w:name w:val="Apple-converted-space"/>
    <w:basedOn w:val="a5"/>
    <w:rsid w:val="0023668B"/>
  </w:style>
  <w:style w:type="character" w:customStyle="1" w:styleId="Serp-urlmark">
    <w:name w:val="Serp-url__mark"/>
    <w:basedOn w:val="a5"/>
    <w:rsid w:val="0023668B"/>
  </w:style>
  <w:style w:type="paragraph" w:customStyle="1" w:styleId="formattext">
    <w:name w:val="formattext"/>
    <w:basedOn w:val="a4"/>
    <w:rsid w:val="0023668B"/>
    <w:pPr>
      <w:autoSpaceDE/>
      <w:autoSpaceDN/>
      <w:spacing w:before="100" w:beforeAutospacing="1" w:after="100" w:afterAutospacing="1"/>
      <w:jc w:val="left"/>
    </w:pPr>
    <w:rPr>
      <w:sz w:val="24"/>
      <w:szCs w:val="24"/>
    </w:rPr>
  </w:style>
  <w:style w:type="paragraph" w:customStyle="1" w:styleId="affff9">
    <w:name w:val="Осн. текст"/>
    <w:basedOn w:val="a4"/>
    <w:rsid w:val="00762FAD"/>
    <w:pPr>
      <w:autoSpaceDE/>
      <w:autoSpaceDN/>
      <w:ind w:firstLine="425"/>
    </w:pPr>
    <w:rPr>
      <w:rFonts w:eastAsia="Batang"/>
      <w:sz w:val="24"/>
      <w:szCs w:val="24"/>
      <w:lang w:eastAsia="ko-KR"/>
    </w:rPr>
  </w:style>
  <w:style w:type="paragraph" w:customStyle="1" w:styleId="affffa">
    <w:name w:val="Таб. осн."/>
    <w:basedOn w:val="a4"/>
    <w:rsid w:val="00762FAD"/>
    <w:pPr>
      <w:autoSpaceDE/>
      <w:autoSpaceDN/>
      <w:spacing w:before="60" w:after="60"/>
      <w:jc w:val="left"/>
    </w:pPr>
    <w:rPr>
      <w:rFonts w:eastAsia="Batang"/>
      <w:sz w:val="24"/>
      <w:szCs w:val="24"/>
      <w:lang w:eastAsia="ko-KR"/>
    </w:rPr>
  </w:style>
  <w:style w:type="paragraph" w:customStyle="1" w:styleId="affffb">
    <w:name w:val="Таб. номер"/>
    <w:basedOn w:val="a4"/>
    <w:next w:val="affffc"/>
    <w:rsid w:val="00762FAD"/>
    <w:pPr>
      <w:keepNext/>
      <w:keepLines/>
      <w:autoSpaceDE/>
      <w:autoSpaceDN/>
      <w:spacing w:after="120"/>
      <w:jc w:val="right"/>
    </w:pPr>
    <w:rPr>
      <w:rFonts w:eastAsia="Batang"/>
      <w:b/>
      <w:spacing w:val="30"/>
      <w:sz w:val="24"/>
      <w:szCs w:val="24"/>
      <w:lang w:eastAsia="ko-KR"/>
    </w:rPr>
  </w:style>
  <w:style w:type="paragraph" w:customStyle="1" w:styleId="affffc">
    <w:name w:val="Таб. название"/>
    <w:basedOn w:val="a4"/>
    <w:next w:val="affffa"/>
    <w:rsid w:val="00762FAD"/>
    <w:pPr>
      <w:keepNext/>
      <w:keepLines/>
      <w:suppressAutoHyphens/>
      <w:autoSpaceDE/>
      <w:autoSpaceDN/>
      <w:spacing w:after="120"/>
      <w:jc w:val="center"/>
    </w:pPr>
    <w:rPr>
      <w:rFonts w:eastAsia="Batang"/>
      <w:b/>
      <w:i/>
      <w:sz w:val="24"/>
      <w:szCs w:val="24"/>
      <w:lang w:eastAsia="ko-KR"/>
    </w:rPr>
  </w:style>
  <w:style w:type="paragraph" w:customStyle="1" w:styleId="affffd">
    <w:name w:val="Осн. без отступа"/>
    <w:basedOn w:val="affff9"/>
    <w:rsid w:val="00762FAD"/>
    <w:pPr>
      <w:ind w:firstLine="0"/>
    </w:pPr>
  </w:style>
  <w:style w:type="character" w:customStyle="1" w:styleId="affffe">
    <w:name w:val="Выделенный текст"/>
    <w:rsid w:val="00762FAD"/>
    <w:rPr>
      <w:i/>
    </w:rPr>
  </w:style>
  <w:style w:type="paragraph" w:customStyle="1" w:styleId="afffff">
    <w:name w:val="Рис. подпись"/>
    <w:basedOn w:val="affff9"/>
    <w:rsid w:val="00762FAD"/>
    <w:pPr>
      <w:ind w:left="1276" w:right="423" w:hanging="850"/>
    </w:pPr>
    <w:rPr>
      <w:i/>
    </w:rPr>
  </w:style>
  <w:style w:type="paragraph" w:customStyle="1" w:styleId="a3">
    <w:name w:val="Лит. список"/>
    <w:basedOn w:val="affff9"/>
    <w:rsid w:val="00762FAD"/>
    <w:pPr>
      <w:numPr>
        <w:numId w:val="1"/>
      </w:numPr>
      <w:ind w:left="425" w:hanging="425"/>
    </w:pPr>
  </w:style>
  <w:style w:type="paragraph" w:customStyle="1" w:styleId="a">
    <w:name w:val="Замечание"/>
    <w:basedOn w:val="affff9"/>
    <w:next w:val="affff9"/>
    <w:rsid w:val="00762FAD"/>
    <w:pPr>
      <w:numPr>
        <w:numId w:val="2"/>
      </w:numPr>
    </w:pPr>
    <w:rPr>
      <w:lang w:eastAsia="ru-RU"/>
    </w:rPr>
  </w:style>
  <w:style w:type="character" w:customStyle="1" w:styleId="44">
    <w:name w:val="Основной текст + Полужирный4"/>
    <w:aliases w:val="Курсив4"/>
    <w:rsid w:val="00762FAD"/>
    <w:rPr>
      <w:rFonts w:ascii="Times New Roman" w:hAnsi="Times New Roman" w:cs="Times New Roman"/>
      <w:b/>
      <w:bCs/>
      <w:i/>
      <w:iCs/>
      <w:spacing w:val="0"/>
      <w:sz w:val="28"/>
      <w:szCs w:val="28"/>
    </w:rPr>
  </w:style>
  <w:style w:type="paragraph" w:customStyle="1" w:styleId="Standard-Typed">
    <w:name w:val="Standard-Typed"/>
    <w:basedOn w:val="a4"/>
    <w:rsid w:val="00762FAD"/>
    <w:pPr>
      <w:autoSpaceDE/>
      <w:autoSpaceDN/>
      <w:spacing w:line="420" w:lineRule="atLeast"/>
      <w:ind w:firstLine="851"/>
      <w:jc w:val="left"/>
    </w:pPr>
    <w:rPr>
      <w:rFonts w:ascii="CourDL" w:eastAsia="Calibri" w:hAnsi="CourDL"/>
      <w:spacing w:val="-10"/>
      <w:sz w:val="28"/>
      <w:lang w:val="en-US"/>
    </w:rPr>
  </w:style>
  <w:style w:type="paragraph" w:customStyle="1" w:styleId="afffff0">
    <w:name w:val="ТАБЛИЦА"/>
    <w:next w:val="a4"/>
    <w:autoRedefine/>
    <w:rsid w:val="00762FAD"/>
    <w:pPr>
      <w:spacing w:line="360" w:lineRule="auto"/>
    </w:pPr>
    <w:rPr>
      <w:rFonts w:eastAsia="Calibri"/>
      <w:color w:val="000000"/>
    </w:rPr>
  </w:style>
  <w:style w:type="character" w:customStyle="1" w:styleId="apple-converted-space0">
    <w:name w:val="apple-converted-space"/>
    <w:basedOn w:val="a5"/>
    <w:rsid w:val="00762FAD"/>
  </w:style>
  <w:style w:type="paragraph" w:customStyle="1" w:styleId="afffff1">
    <w:name w:val="Гузель"/>
    <w:basedOn w:val="aff"/>
    <w:rsid w:val="00C82EE4"/>
    <w:pPr>
      <w:spacing w:before="0" w:beforeAutospacing="0" w:after="200" w:afterAutospacing="0" w:line="360" w:lineRule="auto"/>
      <w:jc w:val="center"/>
    </w:pPr>
    <w:rPr>
      <w:rFonts w:ascii="Calibri" w:eastAsia="SimSun" w:hAnsi="Calibri"/>
      <w:b/>
      <w:color w:val="auto"/>
      <w:sz w:val="32"/>
      <w:szCs w:val="28"/>
      <w:lang w:eastAsia="zh-CN"/>
    </w:rPr>
  </w:style>
  <w:style w:type="paragraph" w:customStyle="1" w:styleId="u-2-msonormal">
    <w:name w:val="u-2-msonormal"/>
    <w:basedOn w:val="a4"/>
    <w:rsid w:val="00C82EE4"/>
    <w:pPr>
      <w:autoSpaceDE/>
      <w:autoSpaceDN/>
      <w:spacing w:after="360"/>
      <w:jc w:val="left"/>
    </w:pPr>
    <w:rPr>
      <w:sz w:val="24"/>
      <w:szCs w:val="24"/>
    </w:rPr>
  </w:style>
  <w:style w:type="paragraph" w:customStyle="1" w:styleId="1">
    <w:name w:val="Без интервала1"/>
    <w:autoRedefine/>
    <w:rsid w:val="00C82EE4"/>
    <w:pPr>
      <w:numPr>
        <w:numId w:val="3"/>
      </w:numPr>
      <w:spacing w:line="360" w:lineRule="auto"/>
      <w:ind w:left="0" w:firstLine="709"/>
      <w:jc w:val="both"/>
    </w:pPr>
    <w:rPr>
      <w:sz w:val="24"/>
      <w:szCs w:val="22"/>
      <w:lang w:eastAsia="en-US"/>
    </w:rPr>
  </w:style>
  <w:style w:type="character" w:customStyle="1" w:styleId="Internetlink">
    <w:name w:val="Internet link"/>
    <w:rsid w:val="00856A4B"/>
    <w:rPr>
      <w:color w:val="0000FF"/>
      <w:u w:val="single"/>
    </w:rPr>
  </w:style>
  <w:style w:type="paragraph" w:customStyle="1" w:styleId="110">
    <w:name w:val="Абзац списка11"/>
    <w:basedOn w:val="a4"/>
    <w:uiPriority w:val="34"/>
    <w:qFormat/>
    <w:rsid w:val="00856A4B"/>
    <w:pPr>
      <w:autoSpaceDE/>
      <w:autoSpaceDN/>
      <w:ind w:left="720" w:firstLine="567"/>
      <w:contextualSpacing/>
    </w:pPr>
    <w:rPr>
      <w:sz w:val="24"/>
      <w:szCs w:val="24"/>
    </w:rPr>
  </w:style>
  <w:style w:type="paragraph" w:customStyle="1" w:styleId="Style1">
    <w:name w:val="Style1"/>
    <w:basedOn w:val="a4"/>
    <w:uiPriority w:val="99"/>
    <w:rsid w:val="0057100B"/>
    <w:pPr>
      <w:widowControl w:val="0"/>
      <w:adjustRightInd w:val="0"/>
      <w:spacing w:line="242" w:lineRule="exact"/>
    </w:pPr>
    <w:rPr>
      <w:sz w:val="24"/>
      <w:szCs w:val="24"/>
    </w:rPr>
  </w:style>
  <w:style w:type="paragraph" w:customStyle="1" w:styleId="Style2">
    <w:name w:val="Style2"/>
    <w:basedOn w:val="a4"/>
    <w:rsid w:val="0057100B"/>
    <w:pPr>
      <w:widowControl w:val="0"/>
      <w:adjustRightInd w:val="0"/>
      <w:spacing w:line="244" w:lineRule="exact"/>
      <w:ind w:firstLine="490"/>
    </w:pPr>
    <w:rPr>
      <w:sz w:val="24"/>
      <w:szCs w:val="24"/>
    </w:rPr>
  </w:style>
  <w:style w:type="character" w:customStyle="1" w:styleId="FontStyle12">
    <w:name w:val="Font Style12"/>
    <w:rsid w:val="0057100B"/>
    <w:rPr>
      <w:rFonts w:ascii="Times New Roman" w:hAnsi="Times New Roman" w:cs="Times New Roman"/>
      <w:sz w:val="20"/>
      <w:szCs w:val="20"/>
    </w:rPr>
  </w:style>
  <w:style w:type="character" w:customStyle="1" w:styleId="FontStyle13">
    <w:name w:val="Font Style13"/>
    <w:uiPriority w:val="99"/>
    <w:rsid w:val="0057100B"/>
    <w:rPr>
      <w:rFonts w:ascii="Times New Roman" w:hAnsi="Times New Roman" w:cs="Times New Roman"/>
      <w:i/>
      <w:iCs/>
      <w:sz w:val="20"/>
      <w:szCs w:val="20"/>
    </w:rPr>
  </w:style>
  <w:style w:type="paragraph" w:customStyle="1" w:styleId="documenttitle">
    <w:name w:val="document_title"/>
    <w:basedOn w:val="a4"/>
    <w:rsid w:val="0057100B"/>
    <w:pPr>
      <w:autoSpaceDE/>
      <w:autoSpaceDN/>
      <w:spacing w:before="100" w:beforeAutospacing="1" w:after="100" w:afterAutospacing="1"/>
      <w:jc w:val="left"/>
    </w:pPr>
    <w:rPr>
      <w:sz w:val="24"/>
      <w:szCs w:val="24"/>
    </w:rPr>
  </w:style>
  <w:style w:type="character" w:customStyle="1" w:styleId="txt">
    <w:name w:val="txt"/>
    <w:rsid w:val="0057100B"/>
  </w:style>
  <w:style w:type="character" w:customStyle="1" w:styleId="apple-style-span">
    <w:name w:val="apple-style-span"/>
    <w:basedOn w:val="a5"/>
    <w:rsid w:val="0057100B"/>
  </w:style>
  <w:style w:type="paragraph" w:customStyle="1" w:styleId="Spis-">
    <w:name w:val="Spis. -"/>
    <w:basedOn w:val="a4"/>
    <w:rsid w:val="00113DB2"/>
    <w:pPr>
      <w:numPr>
        <w:numId w:val="4"/>
      </w:numPr>
      <w:autoSpaceDE/>
      <w:autoSpaceDN/>
      <w:jc w:val="left"/>
    </w:pPr>
    <w:rPr>
      <w:sz w:val="24"/>
      <w:szCs w:val="24"/>
      <w:lang w:eastAsia="en-US"/>
    </w:rPr>
  </w:style>
  <w:style w:type="character" w:customStyle="1" w:styleId="translation">
    <w:name w:val="translation"/>
    <w:basedOn w:val="a5"/>
    <w:rsid w:val="00113DB2"/>
  </w:style>
  <w:style w:type="character" w:customStyle="1" w:styleId="63">
    <w:name w:val="Основной текст (6)_"/>
    <w:link w:val="64"/>
    <w:uiPriority w:val="99"/>
    <w:rsid w:val="00113DB2"/>
    <w:rPr>
      <w:rFonts w:ascii="Garamond" w:eastAsia="Garamond" w:hAnsi="Garamond" w:cs="Garamond"/>
      <w:spacing w:val="4"/>
      <w:shd w:val="clear" w:color="auto" w:fill="FFFFFF"/>
    </w:rPr>
  </w:style>
  <w:style w:type="paragraph" w:customStyle="1" w:styleId="64">
    <w:name w:val="Основной текст (6)"/>
    <w:basedOn w:val="a4"/>
    <w:link w:val="63"/>
    <w:uiPriority w:val="99"/>
    <w:rsid w:val="00113DB2"/>
    <w:pPr>
      <w:widowControl w:val="0"/>
      <w:shd w:val="clear" w:color="auto" w:fill="FFFFFF"/>
      <w:autoSpaceDE/>
      <w:autoSpaceDN/>
      <w:spacing w:line="235" w:lineRule="exact"/>
      <w:ind w:firstLine="220"/>
    </w:pPr>
    <w:rPr>
      <w:rFonts w:ascii="Garamond" w:eastAsia="Garamond" w:hAnsi="Garamond"/>
      <w:spacing w:val="4"/>
    </w:rPr>
  </w:style>
  <w:style w:type="paragraph" w:customStyle="1" w:styleId="1c">
    <w:name w:val="ЗАГОЛОВОК1"/>
    <w:basedOn w:val="11"/>
    <w:link w:val="1d"/>
    <w:rsid w:val="001F1C49"/>
    <w:pPr>
      <w:keepLines/>
      <w:pageBreakBefore w:val="0"/>
      <w:autoSpaceDE/>
      <w:autoSpaceDN/>
      <w:spacing w:before="480" w:line="360" w:lineRule="auto"/>
      <w:jc w:val="left"/>
    </w:pPr>
    <w:rPr>
      <w:rFonts w:ascii="Cambria" w:eastAsia="Calibri" w:hAnsi="Cambria" w:cs="Times New Roman"/>
      <w:bCs w:val="0"/>
      <w:i w:val="0"/>
      <w:iCs w:val="0"/>
      <w:color w:val="365F91"/>
      <w:sz w:val="32"/>
      <w:szCs w:val="20"/>
    </w:rPr>
  </w:style>
  <w:style w:type="character" w:customStyle="1" w:styleId="1d">
    <w:name w:val="ЗАГОЛОВОК1 Знак"/>
    <w:link w:val="1c"/>
    <w:locked/>
    <w:rsid w:val="001F1C49"/>
    <w:rPr>
      <w:rFonts w:ascii="Cambria" w:eastAsia="Calibri" w:hAnsi="Cambria"/>
      <w:b/>
      <w:color w:val="365F91"/>
      <w:sz w:val="32"/>
    </w:rPr>
  </w:style>
  <w:style w:type="paragraph" w:customStyle="1" w:styleId="ConsPlusTitle">
    <w:name w:val="ConsPlusTitle"/>
    <w:rsid w:val="001F1C49"/>
    <w:pPr>
      <w:widowControl w:val="0"/>
      <w:autoSpaceDE w:val="0"/>
      <w:autoSpaceDN w:val="0"/>
      <w:adjustRightInd w:val="0"/>
    </w:pPr>
    <w:rPr>
      <w:rFonts w:ascii="Arial" w:eastAsia="Calibri" w:hAnsi="Arial" w:cs="Arial"/>
      <w:b/>
      <w:bCs/>
      <w:sz w:val="16"/>
      <w:szCs w:val="16"/>
    </w:rPr>
  </w:style>
  <w:style w:type="paragraph" w:customStyle="1" w:styleId="1e">
    <w:name w:val="1. Основной текст"/>
    <w:rsid w:val="0070441C"/>
    <w:pPr>
      <w:spacing w:line="360" w:lineRule="auto"/>
      <w:ind w:firstLine="397"/>
      <w:jc w:val="both"/>
    </w:pPr>
    <w:rPr>
      <w:sz w:val="28"/>
      <w:szCs w:val="22"/>
      <w:lang w:eastAsia="en-US"/>
    </w:rPr>
  </w:style>
  <w:style w:type="paragraph" w:customStyle="1" w:styleId="12">
    <w:name w:val="1. Заголовок 2"/>
    <w:rsid w:val="0070441C"/>
    <w:pPr>
      <w:numPr>
        <w:numId w:val="5"/>
      </w:numPr>
      <w:suppressAutoHyphens/>
      <w:spacing w:before="360" w:after="240" w:line="360" w:lineRule="auto"/>
      <w:ind w:left="0" w:firstLine="397"/>
      <w:outlineLvl w:val="1"/>
    </w:pPr>
    <w:rPr>
      <w:sz w:val="28"/>
      <w:szCs w:val="22"/>
      <w:lang w:eastAsia="en-US"/>
    </w:rPr>
  </w:style>
  <w:style w:type="paragraph" w:customStyle="1" w:styleId="1f">
    <w:name w:val="1. Маркир.список"/>
    <w:rsid w:val="0070441C"/>
    <w:pPr>
      <w:tabs>
        <w:tab w:val="num" w:pos="340"/>
        <w:tab w:val="left" w:pos="851"/>
      </w:tabs>
      <w:spacing w:line="360" w:lineRule="auto"/>
      <w:ind w:firstLine="397"/>
      <w:jc w:val="both"/>
    </w:pPr>
    <w:rPr>
      <w:sz w:val="28"/>
      <w:szCs w:val="22"/>
      <w:lang w:eastAsia="en-US"/>
    </w:rPr>
  </w:style>
  <w:style w:type="paragraph" w:customStyle="1" w:styleId="1f0">
    <w:name w:val="1. Название таблицы"/>
    <w:rsid w:val="0070441C"/>
    <w:pPr>
      <w:suppressAutoHyphens/>
      <w:spacing w:line="360" w:lineRule="auto"/>
      <w:ind w:left="1474" w:hanging="1474"/>
    </w:pPr>
    <w:rPr>
      <w:sz w:val="28"/>
      <w:szCs w:val="22"/>
      <w:lang w:eastAsia="en-US"/>
    </w:rPr>
  </w:style>
  <w:style w:type="paragraph" w:customStyle="1" w:styleId="1f1">
    <w:name w:val="1. Рисунок"/>
    <w:rsid w:val="0070441C"/>
    <w:pPr>
      <w:suppressAutoHyphens/>
      <w:spacing w:line="360" w:lineRule="auto"/>
      <w:jc w:val="center"/>
    </w:pPr>
    <w:rPr>
      <w:sz w:val="28"/>
      <w:szCs w:val="22"/>
      <w:lang w:eastAsia="en-US"/>
    </w:rPr>
  </w:style>
  <w:style w:type="character" w:customStyle="1" w:styleId="translation-chunk">
    <w:name w:val="translation-chunk"/>
    <w:basedOn w:val="a5"/>
    <w:rsid w:val="0070441C"/>
  </w:style>
  <w:style w:type="character" w:customStyle="1" w:styleId="scopustermhighlight">
    <w:name w:val="scopustermhighlight"/>
    <w:basedOn w:val="a5"/>
    <w:rsid w:val="0070441C"/>
  </w:style>
  <w:style w:type="paragraph" w:customStyle="1" w:styleId="Standard">
    <w:name w:val="Standard"/>
    <w:rsid w:val="00E0700E"/>
    <w:pPr>
      <w:suppressAutoHyphens/>
      <w:autoSpaceDN w:val="0"/>
      <w:ind w:firstLine="567"/>
      <w:jc w:val="both"/>
      <w:textAlignment w:val="baseline"/>
    </w:pPr>
    <w:rPr>
      <w:color w:val="000000"/>
      <w:kern w:val="3"/>
      <w:sz w:val="28"/>
    </w:rPr>
  </w:style>
  <w:style w:type="paragraph" w:styleId="afffff2">
    <w:name w:val="No Spacing"/>
    <w:aliases w:val="научнаяработа"/>
    <w:link w:val="afffff3"/>
    <w:uiPriority w:val="1"/>
    <w:qFormat/>
    <w:rsid w:val="006E4263"/>
    <w:rPr>
      <w:rFonts w:ascii="Calibri" w:eastAsia="Calibri" w:hAnsi="Calibri"/>
      <w:sz w:val="22"/>
      <w:szCs w:val="22"/>
      <w:lang w:eastAsia="en-US"/>
    </w:rPr>
  </w:style>
  <w:style w:type="paragraph" w:customStyle="1" w:styleId="TNR12-1">
    <w:name w:val="TNR12-1"/>
    <w:aliases w:val="5"/>
    <w:basedOn w:val="a4"/>
    <w:link w:val="TNR12-10"/>
    <w:qFormat/>
    <w:rsid w:val="00624FD7"/>
    <w:pPr>
      <w:autoSpaceDE/>
      <w:autoSpaceDN/>
      <w:spacing w:line="360" w:lineRule="auto"/>
      <w:ind w:firstLine="567"/>
    </w:pPr>
    <w:rPr>
      <w:rFonts w:eastAsia="Calibri"/>
      <w:sz w:val="24"/>
      <w:szCs w:val="24"/>
    </w:rPr>
  </w:style>
  <w:style w:type="character" w:customStyle="1" w:styleId="TNR12-10">
    <w:name w:val="TNR12-1 Знак"/>
    <w:aliases w:val="5 Знак"/>
    <w:link w:val="TNR12-1"/>
    <w:rsid w:val="00624FD7"/>
    <w:rPr>
      <w:rFonts w:eastAsia="Calibri"/>
      <w:sz w:val="24"/>
      <w:szCs w:val="24"/>
    </w:rPr>
  </w:style>
  <w:style w:type="character" w:customStyle="1" w:styleId="afffff3">
    <w:name w:val="Без интервала Знак"/>
    <w:aliases w:val="научнаяработа Знак"/>
    <w:link w:val="afffff2"/>
    <w:uiPriority w:val="1"/>
    <w:locked/>
    <w:rsid w:val="00624FD7"/>
    <w:rPr>
      <w:rFonts w:ascii="Calibri" w:eastAsia="Calibri" w:hAnsi="Calibri"/>
      <w:sz w:val="22"/>
      <w:szCs w:val="22"/>
      <w:lang w:eastAsia="en-US" w:bidi="ar-SA"/>
    </w:rPr>
  </w:style>
  <w:style w:type="paragraph" w:customStyle="1" w:styleId="Author">
    <w:name w:val="Author"/>
    <w:uiPriority w:val="99"/>
    <w:rsid w:val="005D6D53"/>
    <w:pPr>
      <w:spacing w:before="360" w:after="40"/>
      <w:jc w:val="center"/>
    </w:pPr>
    <w:rPr>
      <w:noProof/>
      <w:sz w:val="22"/>
      <w:szCs w:val="22"/>
      <w:lang w:val="en-US" w:eastAsia="en-US"/>
    </w:rPr>
  </w:style>
  <w:style w:type="character" w:customStyle="1" w:styleId="afff9">
    <w:name w:val="Абзац списка Знак"/>
    <w:aliases w:val="1 Знак,UL Знак,Абзац маркированнный Знак,маркированный Знак,Elenco Normale Знак,Абзац с отступом Знак,List Paragraph Знак,strich Знак,2nd Tier Header Знак,Абзац списка 2 Знак,Heading1 Знак,Colorful List - Accent 11 Знак,ПАРАГРАФ Знак"/>
    <w:link w:val="afff8"/>
    <w:uiPriority w:val="34"/>
    <w:rsid w:val="00126428"/>
    <w:rPr>
      <w:rFonts w:ascii="Calibri" w:eastAsia="Calibri" w:hAnsi="Calibri"/>
      <w:sz w:val="22"/>
      <w:szCs w:val="22"/>
      <w:lang w:eastAsia="en-US"/>
    </w:rPr>
  </w:style>
  <w:style w:type="paragraph" w:customStyle="1" w:styleId="afffff4">
    <w:name w:val="Аннотация"/>
    <w:basedOn w:val="a4"/>
    <w:next w:val="a4"/>
    <w:link w:val="afffff5"/>
    <w:autoRedefine/>
    <w:qFormat/>
    <w:rsid w:val="001C114F"/>
    <w:pPr>
      <w:autoSpaceDE/>
      <w:autoSpaceDN/>
      <w:ind w:left="1673" w:firstLine="567"/>
    </w:pPr>
    <w:rPr>
      <w:rFonts w:ascii="CMU Serif" w:eastAsia="Calibri" w:hAnsi="CMU Serif"/>
      <w:sz w:val="18"/>
      <w:szCs w:val="22"/>
      <w:lang w:val="en-US" w:eastAsia="en-US"/>
    </w:rPr>
  </w:style>
  <w:style w:type="paragraph" w:customStyle="1" w:styleId="afffff6">
    <w:name w:val="Список авторов"/>
    <w:basedOn w:val="a4"/>
    <w:next w:val="a4"/>
    <w:link w:val="afffff7"/>
    <w:autoRedefine/>
    <w:qFormat/>
    <w:rsid w:val="001C114F"/>
    <w:pPr>
      <w:autoSpaceDE/>
      <w:autoSpaceDN/>
      <w:spacing w:before="120" w:after="120"/>
      <w:jc w:val="left"/>
    </w:pPr>
    <w:rPr>
      <w:rFonts w:ascii="Arial" w:eastAsia="Calibri" w:hAnsi="Arial"/>
      <w:b/>
      <w:caps/>
      <w:sz w:val="28"/>
      <w:szCs w:val="22"/>
      <w:lang w:eastAsia="en-US"/>
    </w:rPr>
  </w:style>
  <w:style w:type="character" w:customStyle="1" w:styleId="afffff5">
    <w:name w:val="Аннотация Знак"/>
    <w:link w:val="afffff4"/>
    <w:rsid w:val="001C114F"/>
    <w:rPr>
      <w:rFonts w:ascii="CMU Serif" w:eastAsia="Calibri" w:hAnsi="CMU Serif" w:cs="Times New Roman"/>
      <w:sz w:val="18"/>
      <w:szCs w:val="22"/>
      <w:lang w:val="en-US" w:eastAsia="en-US"/>
    </w:rPr>
  </w:style>
  <w:style w:type="paragraph" w:customStyle="1" w:styleId="afffff8">
    <w:name w:val="Список ключевых слов"/>
    <w:basedOn w:val="a4"/>
    <w:link w:val="afffff9"/>
    <w:autoRedefine/>
    <w:qFormat/>
    <w:rsid w:val="001C114F"/>
    <w:pPr>
      <w:autoSpaceDE/>
      <w:autoSpaceDN/>
      <w:ind w:firstLine="567"/>
    </w:pPr>
    <w:rPr>
      <w:rFonts w:eastAsia="Calibri"/>
      <w:sz w:val="18"/>
      <w:szCs w:val="22"/>
      <w:lang w:eastAsia="en-US"/>
    </w:rPr>
  </w:style>
  <w:style w:type="character" w:customStyle="1" w:styleId="afffff7">
    <w:name w:val="Список авторов Знак"/>
    <w:link w:val="afffff6"/>
    <w:rsid w:val="001C114F"/>
    <w:rPr>
      <w:rFonts w:ascii="Arial" w:eastAsia="Calibri" w:hAnsi="Arial" w:cs="Arial"/>
      <w:b/>
      <w:caps/>
      <w:sz w:val="28"/>
      <w:szCs w:val="22"/>
      <w:lang w:eastAsia="en-US"/>
    </w:rPr>
  </w:style>
  <w:style w:type="character" w:customStyle="1" w:styleId="afffff9">
    <w:name w:val="Список ключевых слов Знак"/>
    <w:link w:val="afffff8"/>
    <w:rsid w:val="001C114F"/>
    <w:rPr>
      <w:rFonts w:eastAsia="Calibri"/>
      <w:sz w:val="18"/>
      <w:szCs w:val="22"/>
      <w:lang w:eastAsia="en-US"/>
    </w:rPr>
  </w:style>
  <w:style w:type="character" w:customStyle="1" w:styleId="ft5">
    <w:name w:val="ft5"/>
    <w:basedOn w:val="a5"/>
    <w:rsid w:val="00C4383E"/>
  </w:style>
  <w:style w:type="character" w:customStyle="1" w:styleId="ft6">
    <w:name w:val="ft6"/>
    <w:basedOn w:val="a5"/>
    <w:rsid w:val="00C4383E"/>
  </w:style>
  <w:style w:type="character" w:customStyle="1" w:styleId="num">
    <w:name w:val="num"/>
    <w:basedOn w:val="a5"/>
    <w:rsid w:val="001B6465"/>
  </w:style>
  <w:style w:type="character" w:customStyle="1" w:styleId="text18">
    <w:name w:val="text18"/>
    <w:basedOn w:val="a5"/>
    <w:rsid w:val="001B6465"/>
  </w:style>
  <w:style w:type="paragraph" w:styleId="HTML">
    <w:name w:val="HTML Preformatted"/>
    <w:basedOn w:val="a4"/>
    <w:link w:val="HTML0"/>
    <w:uiPriority w:val="99"/>
    <w:unhideWhenUsed/>
    <w:rsid w:val="00520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urier New" w:hAnsi="Courier New"/>
    </w:rPr>
  </w:style>
  <w:style w:type="character" w:customStyle="1" w:styleId="HTML0">
    <w:name w:val="Стандартный HTML Знак"/>
    <w:link w:val="HTML"/>
    <w:uiPriority w:val="99"/>
    <w:rsid w:val="0052027F"/>
    <w:rPr>
      <w:rFonts w:ascii="Courier New" w:hAnsi="Courier New" w:cs="Courier New"/>
    </w:rPr>
  </w:style>
  <w:style w:type="numbering" w:customStyle="1" w:styleId="1f2">
    <w:name w:val="Нет списка1"/>
    <w:next w:val="a7"/>
    <w:uiPriority w:val="99"/>
    <w:semiHidden/>
    <w:unhideWhenUsed/>
    <w:rsid w:val="00D34DB1"/>
  </w:style>
  <w:style w:type="table" w:customStyle="1" w:styleId="1f3">
    <w:name w:val="Сетка таблицы1"/>
    <w:basedOn w:val="a6"/>
    <w:next w:val="affe"/>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6"/>
    <w:next w:val="affe"/>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6"/>
    <w:next w:val="affe"/>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a">
    <w:name w:val="Сетка таблицы2"/>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4">
    <w:name w:val="Гиперссылка1"/>
    <w:uiPriority w:val="99"/>
    <w:unhideWhenUsed/>
    <w:rsid w:val="00D34DB1"/>
    <w:rPr>
      <w:color w:val="0000FF"/>
      <w:u w:val="single"/>
    </w:rPr>
  </w:style>
  <w:style w:type="table" w:customStyle="1" w:styleId="130">
    <w:name w:val="Сетка таблицы13"/>
    <w:basedOn w:val="a6"/>
    <w:next w:val="affe"/>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a">
    <w:name w:val="Placeholder Text"/>
    <w:uiPriority w:val="99"/>
    <w:semiHidden/>
    <w:rsid w:val="00D34DB1"/>
    <w:rPr>
      <w:rFonts w:cs="Times New Roman"/>
      <w:color w:val="808080"/>
    </w:rPr>
  </w:style>
  <w:style w:type="table" w:customStyle="1" w:styleId="83">
    <w:name w:val="Сетка таблицы8"/>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
    <w:name w:val="Сетка таблицы9"/>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6"/>
    <w:next w:val="affe"/>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6"/>
    <w:next w:val="affe"/>
    <w:rsid w:val="00D34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Заголовок 11"/>
    <w:basedOn w:val="a4"/>
    <w:next w:val="a4"/>
    <w:autoRedefine/>
    <w:uiPriority w:val="9"/>
    <w:qFormat/>
    <w:rsid w:val="00D34DB1"/>
    <w:pPr>
      <w:autoSpaceDE/>
      <w:autoSpaceDN/>
      <w:ind w:left="567"/>
      <w:contextualSpacing/>
      <w:jc w:val="left"/>
      <w:outlineLvl w:val="0"/>
    </w:pPr>
    <w:rPr>
      <w:b/>
      <w:sz w:val="24"/>
      <w:szCs w:val="24"/>
      <w:shd w:val="clear" w:color="auto" w:fill="FFFFFF"/>
    </w:rPr>
  </w:style>
  <w:style w:type="paragraph" w:customStyle="1" w:styleId="310">
    <w:name w:val="Заголовок 31"/>
    <w:basedOn w:val="a4"/>
    <w:next w:val="a4"/>
    <w:uiPriority w:val="9"/>
    <w:unhideWhenUsed/>
    <w:qFormat/>
    <w:rsid w:val="00D34DB1"/>
    <w:pPr>
      <w:keepNext/>
      <w:keepLines/>
      <w:autoSpaceDE/>
      <w:autoSpaceDN/>
      <w:spacing w:before="40" w:line="259" w:lineRule="auto"/>
      <w:contextualSpacing/>
      <w:jc w:val="left"/>
      <w:outlineLvl w:val="2"/>
    </w:pPr>
    <w:rPr>
      <w:rFonts w:ascii="Calibri Light" w:hAnsi="Calibri Light"/>
      <w:color w:val="1F4D78"/>
      <w:sz w:val="24"/>
      <w:szCs w:val="24"/>
      <w:lang w:eastAsia="en-US"/>
    </w:rPr>
  </w:style>
  <w:style w:type="numbering" w:customStyle="1" w:styleId="113">
    <w:name w:val="Нет списка11"/>
    <w:next w:val="a7"/>
    <w:uiPriority w:val="99"/>
    <w:semiHidden/>
    <w:unhideWhenUsed/>
    <w:rsid w:val="00D34DB1"/>
  </w:style>
  <w:style w:type="paragraph" w:customStyle="1" w:styleId="1f5">
    <w:name w:val="Заголовок оглавления1"/>
    <w:basedOn w:val="11"/>
    <w:next w:val="a4"/>
    <w:uiPriority w:val="39"/>
    <w:unhideWhenUsed/>
    <w:qFormat/>
    <w:rsid w:val="00D34DB1"/>
    <w:pPr>
      <w:keepLines/>
      <w:pageBreakBefore w:val="0"/>
      <w:autoSpaceDE/>
      <w:autoSpaceDN/>
      <w:spacing w:before="480"/>
      <w:contextualSpacing/>
      <w:jc w:val="left"/>
    </w:pPr>
    <w:rPr>
      <w:rFonts w:ascii="Times New Roman" w:hAnsi="Times New Roman" w:cs="Times New Roman"/>
      <w:bCs w:val="0"/>
      <w:i w:val="0"/>
      <w:iCs w:val="0"/>
      <w:sz w:val="24"/>
      <w:lang w:eastAsia="en-US"/>
    </w:rPr>
  </w:style>
  <w:style w:type="paragraph" w:customStyle="1" w:styleId="210">
    <w:name w:val="Оглавление 21"/>
    <w:basedOn w:val="a4"/>
    <w:next w:val="a4"/>
    <w:autoRedefine/>
    <w:uiPriority w:val="39"/>
    <w:unhideWhenUsed/>
    <w:rsid w:val="00D34DB1"/>
    <w:pPr>
      <w:autoSpaceDE/>
      <w:autoSpaceDN/>
      <w:spacing w:after="100" w:line="259" w:lineRule="auto"/>
      <w:ind w:left="220"/>
      <w:contextualSpacing/>
      <w:jc w:val="left"/>
    </w:pPr>
    <w:rPr>
      <w:sz w:val="24"/>
      <w:szCs w:val="22"/>
      <w:lang w:eastAsia="en-US"/>
    </w:rPr>
  </w:style>
  <w:style w:type="paragraph" w:customStyle="1" w:styleId="114">
    <w:name w:val="Оглавление 11"/>
    <w:basedOn w:val="a4"/>
    <w:next w:val="a4"/>
    <w:autoRedefine/>
    <w:uiPriority w:val="39"/>
    <w:unhideWhenUsed/>
    <w:rsid w:val="00D34DB1"/>
    <w:pPr>
      <w:autoSpaceDE/>
      <w:autoSpaceDN/>
      <w:spacing w:after="100" w:line="259" w:lineRule="auto"/>
      <w:contextualSpacing/>
      <w:jc w:val="left"/>
    </w:pPr>
    <w:rPr>
      <w:sz w:val="24"/>
      <w:szCs w:val="22"/>
      <w:lang w:eastAsia="en-US"/>
    </w:rPr>
  </w:style>
  <w:style w:type="table" w:customStyle="1" w:styleId="200">
    <w:name w:val="Сетка таблицы2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6"/>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5">
    <w:name w:val="Заголовок 1 Знак1"/>
    <w:uiPriority w:val="9"/>
    <w:rsid w:val="00D34DB1"/>
    <w:rPr>
      <w:rFonts w:ascii="Cambria" w:eastAsia="Times New Roman" w:hAnsi="Cambria" w:cs="Times New Roman"/>
      <w:b/>
      <w:bCs/>
      <w:color w:val="365F91"/>
      <w:sz w:val="28"/>
      <w:szCs w:val="28"/>
    </w:rPr>
  </w:style>
  <w:style w:type="character" w:customStyle="1" w:styleId="311">
    <w:name w:val="Заголовок 3 Знак1"/>
    <w:uiPriority w:val="9"/>
    <w:semiHidden/>
    <w:rsid w:val="00D34DB1"/>
    <w:rPr>
      <w:rFonts w:ascii="Cambria" w:eastAsia="Times New Roman" w:hAnsi="Cambria" w:cs="Times New Roman"/>
      <w:b/>
      <w:bCs/>
      <w:color w:val="4F81BD"/>
    </w:rPr>
  </w:style>
  <w:style w:type="numbering" w:customStyle="1" w:styleId="2b">
    <w:name w:val="Нет списка2"/>
    <w:next w:val="a7"/>
    <w:uiPriority w:val="99"/>
    <w:semiHidden/>
    <w:unhideWhenUsed/>
    <w:rsid w:val="00D34DB1"/>
  </w:style>
  <w:style w:type="table" w:customStyle="1" w:styleId="211">
    <w:name w:val="Сетка таблицы21"/>
    <w:basedOn w:val="a6"/>
    <w:next w:val="affe"/>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
    <w:name w:val="Сетка таблицы9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Заголовок 21"/>
    <w:basedOn w:val="a4"/>
    <w:next w:val="a4"/>
    <w:uiPriority w:val="9"/>
    <w:unhideWhenUsed/>
    <w:qFormat/>
    <w:rsid w:val="00D34DB1"/>
    <w:pPr>
      <w:keepNext/>
      <w:keepLines/>
      <w:autoSpaceDE/>
      <w:autoSpaceDN/>
      <w:spacing w:before="40" w:line="259" w:lineRule="auto"/>
      <w:contextualSpacing/>
      <w:jc w:val="left"/>
      <w:outlineLvl w:val="1"/>
    </w:pPr>
    <w:rPr>
      <w:rFonts w:ascii="Calibri Light" w:hAnsi="Calibri Light"/>
      <w:color w:val="2E74B5"/>
      <w:sz w:val="26"/>
      <w:szCs w:val="26"/>
      <w:lang w:eastAsia="en-US"/>
    </w:rPr>
  </w:style>
  <w:style w:type="table" w:customStyle="1" w:styleId="1120">
    <w:name w:val="Сетка таблицы112"/>
    <w:basedOn w:val="a6"/>
    <w:next w:val="affe"/>
    <w:uiPriority w:val="3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annotation reference"/>
    <w:uiPriority w:val="99"/>
    <w:unhideWhenUsed/>
    <w:rsid w:val="00D34DB1"/>
    <w:rPr>
      <w:rFonts w:cs="Times New Roman"/>
      <w:sz w:val="16"/>
      <w:szCs w:val="16"/>
    </w:rPr>
  </w:style>
  <w:style w:type="paragraph" w:styleId="afffffc">
    <w:name w:val="annotation text"/>
    <w:basedOn w:val="a4"/>
    <w:link w:val="afffffd"/>
    <w:uiPriority w:val="99"/>
    <w:unhideWhenUsed/>
    <w:qFormat/>
    <w:rsid w:val="00D34DB1"/>
    <w:pPr>
      <w:autoSpaceDE/>
      <w:autoSpaceDN/>
      <w:spacing w:after="160"/>
      <w:contextualSpacing/>
      <w:jc w:val="left"/>
    </w:pPr>
    <w:rPr>
      <w:rFonts w:ascii="Calibri" w:hAnsi="Calibri"/>
      <w:lang w:eastAsia="en-US"/>
    </w:rPr>
  </w:style>
  <w:style w:type="character" w:customStyle="1" w:styleId="afffffd">
    <w:name w:val="Текст примечания Знак"/>
    <w:basedOn w:val="a5"/>
    <w:link w:val="afffffc"/>
    <w:uiPriority w:val="99"/>
    <w:qFormat/>
    <w:rsid w:val="00D34DB1"/>
    <w:rPr>
      <w:rFonts w:ascii="Calibri" w:hAnsi="Calibri"/>
      <w:lang w:eastAsia="en-US"/>
    </w:rPr>
  </w:style>
  <w:style w:type="paragraph" w:styleId="afffffe">
    <w:name w:val="annotation subject"/>
    <w:basedOn w:val="afffffc"/>
    <w:next w:val="afffffc"/>
    <w:link w:val="affffff"/>
    <w:uiPriority w:val="99"/>
    <w:unhideWhenUsed/>
    <w:qFormat/>
    <w:rsid w:val="00D34DB1"/>
    <w:rPr>
      <w:b/>
      <w:bCs/>
    </w:rPr>
  </w:style>
  <w:style w:type="character" w:customStyle="1" w:styleId="affffff">
    <w:name w:val="Тема примечания Знак"/>
    <w:basedOn w:val="afffffd"/>
    <w:link w:val="afffffe"/>
    <w:uiPriority w:val="99"/>
    <w:qFormat/>
    <w:rsid w:val="00D34DB1"/>
    <w:rPr>
      <w:rFonts w:ascii="Calibri" w:hAnsi="Calibri"/>
      <w:b/>
      <w:bCs/>
      <w:lang w:eastAsia="en-US"/>
    </w:rPr>
  </w:style>
  <w:style w:type="character" w:customStyle="1" w:styleId="213">
    <w:name w:val="Заголовок 2 Знак1"/>
    <w:uiPriority w:val="9"/>
    <w:semiHidden/>
    <w:rsid w:val="00D34DB1"/>
    <w:rPr>
      <w:rFonts w:ascii="Cambria" w:eastAsia="Times New Roman" w:hAnsi="Cambria" w:cs="Times New Roman"/>
      <w:b/>
      <w:bCs/>
      <w:color w:val="4F81BD"/>
      <w:sz w:val="26"/>
      <w:szCs w:val="26"/>
      <w:lang w:eastAsia="ru-RU"/>
    </w:rPr>
  </w:style>
  <w:style w:type="table" w:customStyle="1" w:styleId="1210">
    <w:name w:val="Сетка таблицы12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7"/>
    <w:uiPriority w:val="99"/>
    <w:semiHidden/>
    <w:unhideWhenUsed/>
    <w:rsid w:val="00D34DB1"/>
  </w:style>
  <w:style w:type="table" w:customStyle="1" w:styleId="230">
    <w:name w:val="Сетка таблицы2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6"/>
    <w:next w:val="affe"/>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0">
    <w:name w:val="TOC Heading"/>
    <w:basedOn w:val="11"/>
    <w:next w:val="a4"/>
    <w:uiPriority w:val="39"/>
    <w:unhideWhenUsed/>
    <w:qFormat/>
    <w:rsid w:val="00D34DB1"/>
    <w:pPr>
      <w:keepLines/>
      <w:pageBreakBefore w:val="0"/>
      <w:autoSpaceDE/>
      <w:autoSpaceDN/>
      <w:spacing w:before="240" w:line="259" w:lineRule="auto"/>
      <w:jc w:val="left"/>
      <w:outlineLvl w:val="9"/>
    </w:pPr>
    <w:rPr>
      <w:rFonts w:ascii="Cambria" w:hAnsi="Cambria" w:cs="Times New Roman"/>
      <w:b w:val="0"/>
      <w:bCs w:val="0"/>
      <w:i w:val="0"/>
      <w:iCs w:val="0"/>
      <w:color w:val="365F91"/>
      <w:sz w:val="32"/>
      <w:szCs w:val="32"/>
    </w:rPr>
  </w:style>
  <w:style w:type="paragraph" w:customStyle="1" w:styleId="214">
    <w:name w:val="Основной текст 21"/>
    <w:basedOn w:val="a4"/>
    <w:rsid w:val="00D34DB1"/>
    <w:pPr>
      <w:overflowPunct w:val="0"/>
      <w:adjustRightInd w:val="0"/>
      <w:spacing w:line="320" w:lineRule="exact"/>
      <w:ind w:firstLine="720"/>
    </w:pPr>
    <w:rPr>
      <w:rFonts w:ascii="Times New Roman CYR" w:eastAsia="Calibri" w:hAnsi="Times New Roman CYR"/>
      <w:sz w:val="28"/>
    </w:rPr>
  </w:style>
  <w:style w:type="table" w:customStyle="1" w:styleId="260">
    <w:name w:val="Сетка таблицы26"/>
    <w:basedOn w:val="a6"/>
    <w:next w:val="affe"/>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7"/>
    <w:uiPriority w:val="99"/>
    <w:semiHidden/>
    <w:unhideWhenUsed/>
    <w:rsid w:val="00D34DB1"/>
  </w:style>
  <w:style w:type="numbering" w:customStyle="1" w:styleId="122">
    <w:name w:val="Нет списка12"/>
    <w:next w:val="a7"/>
    <w:uiPriority w:val="99"/>
    <w:semiHidden/>
    <w:unhideWhenUsed/>
    <w:rsid w:val="00D34DB1"/>
  </w:style>
  <w:style w:type="numbering" w:customStyle="1" w:styleId="215">
    <w:name w:val="Нет списка21"/>
    <w:next w:val="a7"/>
    <w:uiPriority w:val="99"/>
    <w:semiHidden/>
    <w:unhideWhenUsed/>
    <w:rsid w:val="00D34DB1"/>
  </w:style>
  <w:style w:type="numbering" w:customStyle="1" w:styleId="313">
    <w:name w:val="Нет списка31"/>
    <w:next w:val="a7"/>
    <w:uiPriority w:val="99"/>
    <w:semiHidden/>
    <w:unhideWhenUsed/>
    <w:rsid w:val="00D34DB1"/>
  </w:style>
  <w:style w:type="character" w:customStyle="1" w:styleId="st1">
    <w:name w:val="st1"/>
    <w:basedOn w:val="a5"/>
    <w:rsid w:val="009541FA"/>
  </w:style>
  <w:style w:type="character" w:customStyle="1" w:styleId="A00">
    <w:name w:val="A0"/>
    <w:uiPriority w:val="99"/>
    <w:rsid w:val="009541FA"/>
    <w:rPr>
      <w:color w:val="000000"/>
      <w:sz w:val="20"/>
      <w:szCs w:val="20"/>
    </w:rPr>
  </w:style>
  <w:style w:type="character" w:customStyle="1" w:styleId="A10">
    <w:name w:val="A1"/>
    <w:uiPriority w:val="99"/>
    <w:rsid w:val="009541FA"/>
    <w:rPr>
      <w:color w:val="000000"/>
      <w:sz w:val="18"/>
      <w:szCs w:val="18"/>
    </w:rPr>
  </w:style>
  <w:style w:type="paragraph" w:customStyle="1" w:styleId="Pa5">
    <w:name w:val="Pa5"/>
    <w:basedOn w:val="Default"/>
    <w:next w:val="Default"/>
    <w:uiPriority w:val="99"/>
    <w:rsid w:val="009541FA"/>
    <w:pPr>
      <w:spacing w:line="241" w:lineRule="atLeast"/>
      <w:jc w:val="left"/>
    </w:pPr>
    <w:rPr>
      <w:rFonts w:eastAsia="Calibri"/>
      <w:color w:val="auto"/>
      <w:lang w:eastAsia="en-US"/>
    </w:rPr>
  </w:style>
  <w:style w:type="character" w:customStyle="1" w:styleId="font2">
    <w:name w:val="font2"/>
    <w:basedOn w:val="a5"/>
    <w:rsid w:val="009541FA"/>
  </w:style>
  <w:style w:type="character" w:customStyle="1" w:styleId="bigtext">
    <w:name w:val="bigtext"/>
    <w:basedOn w:val="a5"/>
    <w:rsid w:val="009541FA"/>
  </w:style>
  <w:style w:type="paragraph" w:customStyle="1" w:styleId="Pa1">
    <w:name w:val="Pa1"/>
    <w:basedOn w:val="Default"/>
    <w:next w:val="Default"/>
    <w:uiPriority w:val="99"/>
    <w:rsid w:val="009541FA"/>
    <w:pPr>
      <w:spacing w:line="241" w:lineRule="atLeast"/>
      <w:jc w:val="left"/>
    </w:pPr>
    <w:rPr>
      <w:rFonts w:eastAsia="Calibri"/>
      <w:color w:val="auto"/>
      <w:lang w:eastAsia="en-US"/>
    </w:rPr>
  </w:style>
  <w:style w:type="character" w:customStyle="1" w:styleId="affffff1">
    <w:name w:val="Сноска_"/>
    <w:link w:val="1f6"/>
    <w:locked/>
    <w:rsid w:val="009541FA"/>
    <w:rPr>
      <w:b/>
      <w:bCs/>
      <w:shd w:val="clear" w:color="auto" w:fill="FFFFFF"/>
    </w:rPr>
  </w:style>
  <w:style w:type="paragraph" w:customStyle="1" w:styleId="1f6">
    <w:name w:val="Сноска1"/>
    <w:basedOn w:val="a4"/>
    <w:link w:val="affffff1"/>
    <w:rsid w:val="009541FA"/>
    <w:pPr>
      <w:shd w:val="clear" w:color="auto" w:fill="FFFFFF"/>
      <w:autoSpaceDE/>
      <w:autoSpaceDN/>
      <w:spacing w:line="235" w:lineRule="exact"/>
    </w:pPr>
    <w:rPr>
      <w:b/>
      <w:bCs/>
    </w:rPr>
  </w:style>
  <w:style w:type="character" w:customStyle="1" w:styleId="A100">
    <w:name w:val="A10"/>
    <w:uiPriority w:val="99"/>
    <w:rsid w:val="009541FA"/>
    <w:rPr>
      <w:rFonts w:cs="JournalCTT"/>
      <w:color w:val="000000"/>
      <w:sz w:val="11"/>
      <w:szCs w:val="11"/>
    </w:rPr>
  </w:style>
  <w:style w:type="character" w:customStyle="1" w:styleId="addmd">
    <w:name w:val="addmd"/>
    <w:basedOn w:val="a5"/>
    <w:rsid w:val="009541FA"/>
  </w:style>
  <w:style w:type="character" w:customStyle="1" w:styleId="refresult">
    <w:name w:val="ref_result"/>
    <w:basedOn w:val="a5"/>
    <w:rsid w:val="009541FA"/>
  </w:style>
  <w:style w:type="paragraph" w:customStyle="1" w:styleId="1CharCharCharCharCharChar">
    <w:name w:val="Стиль Знак1 Char Char Знак Char Char Знак Char Char"/>
    <w:basedOn w:val="a4"/>
    <w:rsid w:val="009541FA"/>
    <w:pPr>
      <w:widowControl w:val="0"/>
      <w:autoSpaceDE/>
      <w:autoSpaceDN/>
      <w:adjustRightInd w:val="0"/>
      <w:spacing w:after="160" w:line="240" w:lineRule="exact"/>
      <w:jc w:val="right"/>
    </w:pPr>
    <w:rPr>
      <w:lang w:val="en-GB" w:eastAsia="en-US"/>
    </w:rPr>
  </w:style>
  <w:style w:type="character" w:customStyle="1" w:styleId="cut2visible">
    <w:name w:val="cut2__visible"/>
    <w:basedOn w:val="a5"/>
    <w:rsid w:val="002E5C49"/>
  </w:style>
  <w:style w:type="character" w:customStyle="1" w:styleId="blk">
    <w:name w:val="blk"/>
    <w:basedOn w:val="a5"/>
    <w:rsid w:val="002E5C49"/>
  </w:style>
  <w:style w:type="paragraph" w:customStyle="1" w:styleId="affffff2">
    <w:name w:val="АТекст"/>
    <w:basedOn w:val="a4"/>
    <w:link w:val="affffff3"/>
    <w:rsid w:val="002E5C49"/>
    <w:pPr>
      <w:autoSpaceDE/>
      <w:autoSpaceDN/>
      <w:spacing w:line="252" w:lineRule="auto"/>
      <w:ind w:firstLine="397"/>
    </w:pPr>
    <w:rPr>
      <w:sz w:val="28"/>
      <w:szCs w:val="28"/>
    </w:rPr>
  </w:style>
  <w:style w:type="character" w:customStyle="1" w:styleId="affffff3">
    <w:name w:val="АТекст Знак"/>
    <w:link w:val="affffff2"/>
    <w:rsid w:val="002E5C49"/>
    <w:rPr>
      <w:sz w:val="28"/>
      <w:szCs w:val="28"/>
    </w:rPr>
  </w:style>
  <w:style w:type="paragraph" w:customStyle="1" w:styleId="Abstract">
    <w:name w:val="Abstract"/>
    <w:uiPriority w:val="99"/>
    <w:rsid w:val="002E5C49"/>
    <w:pPr>
      <w:spacing w:after="200"/>
      <w:ind w:firstLine="274"/>
      <w:jc w:val="both"/>
    </w:pPr>
    <w:rPr>
      <w:b/>
      <w:bCs/>
      <w:sz w:val="18"/>
      <w:szCs w:val="18"/>
      <w:lang w:val="en-US" w:eastAsia="en-US"/>
    </w:rPr>
  </w:style>
  <w:style w:type="paragraph" w:customStyle="1" w:styleId="a0">
    <w:name w:val="АБиблио"/>
    <w:rsid w:val="002E5C49"/>
    <w:pPr>
      <w:widowControl w:val="0"/>
      <w:numPr>
        <w:numId w:val="6"/>
      </w:numPr>
      <w:spacing w:line="252" w:lineRule="auto"/>
      <w:jc w:val="both"/>
    </w:pPr>
    <w:rPr>
      <w:sz w:val="28"/>
      <w:szCs w:val="28"/>
    </w:rPr>
  </w:style>
  <w:style w:type="paragraph" w:customStyle="1" w:styleId="keywords">
    <w:name w:val="key words"/>
    <w:uiPriority w:val="99"/>
    <w:rsid w:val="002E5C49"/>
    <w:pPr>
      <w:spacing w:after="120"/>
      <w:ind w:firstLine="274"/>
      <w:jc w:val="both"/>
    </w:pPr>
    <w:rPr>
      <w:b/>
      <w:bCs/>
      <w:i/>
      <w:iCs/>
      <w:noProof/>
      <w:sz w:val="18"/>
      <w:szCs w:val="18"/>
      <w:lang w:val="en-US" w:eastAsia="en-US"/>
    </w:rPr>
  </w:style>
  <w:style w:type="paragraph" w:customStyle="1" w:styleId="papertitle">
    <w:name w:val="paper title"/>
    <w:uiPriority w:val="99"/>
    <w:rsid w:val="002E5C49"/>
    <w:pPr>
      <w:spacing w:after="120"/>
      <w:jc w:val="center"/>
    </w:pPr>
    <w:rPr>
      <w:bCs/>
      <w:noProof/>
      <w:sz w:val="48"/>
      <w:szCs w:val="48"/>
      <w:lang w:val="en-US" w:eastAsia="en-US"/>
    </w:rPr>
  </w:style>
  <w:style w:type="paragraph" w:customStyle="1" w:styleId="3-">
    <w:name w:val="Стиль3 - Абзаца"/>
    <w:basedOn w:val="a4"/>
    <w:qFormat/>
    <w:rsid w:val="002E5C49"/>
    <w:pPr>
      <w:autoSpaceDE/>
      <w:autoSpaceDN/>
      <w:spacing w:line="360" w:lineRule="auto"/>
      <w:ind w:firstLine="397"/>
    </w:pPr>
    <w:rPr>
      <w:sz w:val="28"/>
      <w:szCs w:val="22"/>
    </w:rPr>
  </w:style>
  <w:style w:type="paragraph" w:customStyle="1" w:styleId="xl70">
    <w:name w:val="xl70"/>
    <w:basedOn w:val="a4"/>
    <w:rsid w:val="002E5C49"/>
    <w:pPr>
      <w:pBdr>
        <w:top w:val="single" w:sz="8" w:space="0" w:color="auto"/>
        <w:left w:val="single" w:sz="8" w:space="0" w:color="auto"/>
        <w:bottom w:val="single" w:sz="8" w:space="0" w:color="auto"/>
        <w:right w:val="single" w:sz="8" w:space="0" w:color="auto"/>
      </w:pBdr>
      <w:shd w:val="clear" w:color="000000" w:fill="E5E0EC"/>
      <w:autoSpaceDE/>
      <w:autoSpaceDN/>
      <w:spacing w:before="100" w:beforeAutospacing="1" w:after="100" w:afterAutospacing="1"/>
      <w:jc w:val="left"/>
    </w:pPr>
    <w:rPr>
      <w:rFonts w:ascii="Arial" w:hAnsi="Arial" w:cs="Arial"/>
      <w:sz w:val="24"/>
      <w:szCs w:val="24"/>
    </w:rPr>
  </w:style>
  <w:style w:type="paragraph" w:customStyle="1" w:styleId="affffff4">
    <w:name w:val="АНа_рис"/>
    <w:link w:val="affffff5"/>
    <w:rsid w:val="002E5C49"/>
    <w:pPr>
      <w:spacing w:line="252" w:lineRule="auto"/>
      <w:jc w:val="center"/>
    </w:pPr>
    <w:rPr>
      <w:sz w:val="24"/>
      <w:szCs w:val="24"/>
    </w:rPr>
  </w:style>
  <w:style w:type="character" w:customStyle="1" w:styleId="affffff5">
    <w:name w:val="АНа_рис Знак"/>
    <w:link w:val="affffff4"/>
    <w:rsid w:val="002E5C49"/>
    <w:rPr>
      <w:sz w:val="24"/>
      <w:szCs w:val="24"/>
    </w:rPr>
  </w:style>
  <w:style w:type="character" w:customStyle="1" w:styleId="anchortext">
    <w:name w:val="anchortext"/>
    <w:basedOn w:val="a5"/>
    <w:rsid w:val="004C0F58"/>
  </w:style>
  <w:style w:type="paragraph" w:customStyle="1" w:styleId="affffff6">
    <w:name w:val="Стиль А"/>
    <w:basedOn w:val="a4"/>
    <w:link w:val="affffff7"/>
    <w:uiPriority w:val="99"/>
    <w:rsid w:val="00BE64E5"/>
    <w:pPr>
      <w:autoSpaceDE/>
      <w:autoSpaceDN/>
      <w:spacing w:line="276" w:lineRule="auto"/>
      <w:ind w:firstLine="709"/>
    </w:pPr>
    <w:rPr>
      <w:sz w:val="26"/>
      <w:szCs w:val="26"/>
      <w:lang w:eastAsia="en-US"/>
    </w:rPr>
  </w:style>
  <w:style w:type="character" w:customStyle="1" w:styleId="affffff7">
    <w:name w:val="Стиль А Знак"/>
    <w:basedOn w:val="a5"/>
    <w:link w:val="affffff6"/>
    <w:uiPriority w:val="99"/>
    <w:locked/>
    <w:rsid w:val="00BE64E5"/>
    <w:rPr>
      <w:sz w:val="26"/>
      <w:szCs w:val="26"/>
      <w:lang w:eastAsia="en-US"/>
    </w:rPr>
  </w:style>
  <w:style w:type="character" w:customStyle="1" w:styleId="size-xl">
    <w:name w:val="size-xl"/>
    <w:basedOn w:val="a5"/>
    <w:rsid w:val="00BE64E5"/>
  </w:style>
  <w:style w:type="character" w:customStyle="1" w:styleId="size-m">
    <w:name w:val="size-m"/>
    <w:basedOn w:val="a5"/>
    <w:rsid w:val="00BE64E5"/>
  </w:style>
  <w:style w:type="paragraph" w:customStyle="1" w:styleId="affffff8">
    <w:name w:val="Знак Знак"/>
    <w:basedOn w:val="a4"/>
    <w:rsid w:val="00D47402"/>
    <w:pPr>
      <w:pageBreakBefore/>
      <w:autoSpaceDE/>
      <w:autoSpaceDN/>
      <w:spacing w:after="160" w:line="360" w:lineRule="auto"/>
      <w:jc w:val="left"/>
    </w:pPr>
    <w:rPr>
      <w:sz w:val="28"/>
      <w:lang w:val="en-US" w:eastAsia="en-US"/>
    </w:rPr>
  </w:style>
  <w:style w:type="character" w:customStyle="1" w:styleId="55">
    <w:name w:val="л–’”‰’”Ћ Њђ–5"/>
    <w:uiPriority w:val="99"/>
    <w:rsid w:val="00BA4454"/>
    <w:rPr>
      <w:rFonts w:ascii="Times New Roman" w:hAnsi="Times New Roman" w:cs="Times New Roman"/>
      <w:spacing w:val="0"/>
      <w:sz w:val="26"/>
      <w:szCs w:val="26"/>
      <w:shd w:val="clear" w:color="auto" w:fill="FFFFFF"/>
    </w:rPr>
  </w:style>
  <w:style w:type="paragraph" w:customStyle="1" w:styleId="1f7">
    <w:name w:val="цифры1"/>
    <w:basedOn w:val="a4"/>
    <w:rsid w:val="005D577A"/>
    <w:pPr>
      <w:autoSpaceDE/>
      <w:autoSpaceDN/>
      <w:spacing w:before="76"/>
      <w:ind w:right="113"/>
      <w:jc w:val="right"/>
    </w:pPr>
    <w:rPr>
      <w:rFonts w:ascii="JournalRub" w:hAnsi="JournalRub"/>
      <w:sz w:val="16"/>
      <w:szCs w:val="16"/>
    </w:rPr>
  </w:style>
  <w:style w:type="paragraph" w:customStyle="1" w:styleId="xl24">
    <w:name w:val="xl24"/>
    <w:basedOn w:val="a4"/>
    <w:rsid w:val="005D577A"/>
    <w:pPr>
      <w:autoSpaceDE/>
      <w:autoSpaceDN/>
      <w:spacing w:before="100" w:beforeAutospacing="1" w:after="100" w:afterAutospacing="1"/>
      <w:jc w:val="left"/>
    </w:pPr>
    <w:rPr>
      <w:rFonts w:ascii="Arial Unicode MS" w:eastAsia="Arial Unicode MS" w:hAnsi="Arial Unicode MS" w:cs="Arial Unicode MS"/>
      <w:sz w:val="24"/>
      <w:szCs w:val="24"/>
    </w:rPr>
  </w:style>
  <w:style w:type="paragraph" w:customStyle="1" w:styleId="xl25">
    <w:name w:val="xl25"/>
    <w:basedOn w:val="a4"/>
    <w:rsid w:val="005D577A"/>
    <w:pPr>
      <w:autoSpaceDE/>
      <w:autoSpaceDN/>
      <w:spacing w:before="100" w:beforeAutospacing="1" w:after="100" w:afterAutospacing="1"/>
      <w:jc w:val="left"/>
    </w:pPr>
    <w:rPr>
      <w:rFonts w:ascii="Times New Roman CYR" w:eastAsia="Arial Unicode MS" w:hAnsi="Times New Roman CYR" w:cs="Times New Roman CYR"/>
      <w:sz w:val="16"/>
      <w:szCs w:val="16"/>
    </w:rPr>
  </w:style>
  <w:style w:type="paragraph" w:customStyle="1" w:styleId="xl26">
    <w:name w:val="xl26"/>
    <w:basedOn w:val="a4"/>
    <w:rsid w:val="005D577A"/>
    <w:pPr>
      <w:autoSpaceDE/>
      <w:autoSpaceDN/>
      <w:spacing w:before="100" w:beforeAutospacing="1" w:after="100" w:afterAutospacing="1"/>
      <w:jc w:val="left"/>
    </w:pPr>
    <w:rPr>
      <w:rFonts w:ascii="Times New Roman CYR" w:eastAsia="Arial Unicode MS" w:hAnsi="Times New Roman CYR" w:cs="Times New Roman CYR"/>
      <w:b/>
      <w:bCs/>
      <w:sz w:val="16"/>
      <w:szCs w:val="16"/>
    </w:rPr>
  </w:style>
  <w:style w:type="paragraph" w:styleId="affffff9">
    <w:name w:val="List Number"/>
    <w:basedOn w:val="a4"/>
    <w:rsid w:val="005D577A"/>
    <w:pPr>
      <w:tabs>
        <w:tab w:val="num" w:pos="360"/>
      </w:tabs>
      <w:autoSpaceDE/>
      <w:autoSpaceDN/>
      <w:ind w:left="360" w:hanging="360"/>
      <w:jc w:val="left"/>
    </w:pPr>
  </w:style>
  <w:style w:type="paragraph" w:styleId="2">
    <w:name w:val="List Number 2"/>
    <w:basedOn w:val="a4"/>
    <w:rsid w:val="005D577A"/>
    <w:pPr>
      <w:numPr>
        <w:numId w:val="8"/>
      </w:numPr>
      <w:autoSpaceDE/>
      <w:autoSpaceDN/>
      <w:jc w:val="left"/>
    </w:pPr>
  </w:style>
  <w:style w:type="paragraph" w:styleId="3">
    <w:name w:val="List Number 3"/>
    <w:basedOn w:val="a4"/>
    <w:rsid w:val="005D577A"/>
    <w:pPr>
      <w:numPr>
        <w:numId w:val="7"/>
      </w:numPr>
      <w:autoSpaceDE/>
      <w:autoSpaceDN/>
      <w:jc w:val="left"/>
    </w:pPr>
  </w:style>
  <w:style w:type="paragraph" w:styleId="4">
    <w:name w:val="List Number 4"/>
    <w:basedOn w:val="a4"/>
    <w:rsid w:val="005D577A"/>
    <w:pPr>
      <w:numPr>
        <w:numId w:val="9"/>
      </w:numPr>
      <w:autoSpaceDE/>
      <w:autoSpaceDN/>
      <w:jc w:val="left"/>
    </w:pPr>
  </w:style>
  <w:style w:type="paragraph" w:styleId="5">
    <w:name w:val="List Number 5"/>
    <w:basedOn w:val="a4"/>
    <w:rsid w:val="005D577A"/>
    <w:pPr>
      <w:numPr>
        <w:numId w:val="10"/>
      </w:numPr>
      <w:autoSpaceDE/>
      <w:autoSpaceDN/>
      <w:jc w:val="left"/>
    </w:pPr>
  </w:style>
  <w:style w:type="paragraph" w:customStyle="1" w:styleId="10">
    <w:name w:val="Список 1"/>
    <w:basedOn w:val="a4"/>
    <w:rsid w:val="005D577A"/>
    <w:pPr>
      <w:numPr>
        <w:numId w:val="11"/>
      </w:numPr>
      <w:tabs>
        <w:tab w:val="clear" w:pos="927"/>
      </w:tabs>
      <w:autoSpaceDE/>
      <w:autoSpaceDN/>
      <w:spacing w:before="120" w:after="120"/>
      <w:ind w:left="360" w:hanging="360"/>
    </w:pPr>
    <w:rPr>
      <w:sz w:val="16"/>
    </w:rPr>
  </w:style>
  <w:style w:type="paragraph" w:customStyle="1" w:styleId="a1">
    <w:name w:val="Список с маркерами"/>
    <w:basedOn w:val="af9"/>
    <w:rsid w:val="005D577A"/>
    <w:pPr>
      <w:numPr>
        <w:numId w:val="12"/>
      </w:numPr>
      <w:adjustRightInd w:val="0"/>
      <w:spacing w:before="120" w:line="288" w:lineRule="auto"/>
    </w:pPr>
    <w:rPr>
      <w:rFonts w:cs="Arial"/>
      <w:i w:val="0"/>
      <w:iCs w:val="0"/>
      <w:sz w:val="26"/>
      <w:szCs w:val="24"/>
    </w:rPr>
  </w:style>
  <w:style w:type="paragraph" w:customStyle="1" w:styleId="a2">
    <w:name w:val="Список с номерами"/>
    <w:basedOn w:val="affffffa"/>
    <w:rsid w:val="005D577A"/>
    <w:pPr>
      <w:numPr>
        <w:numId w:val="13"/>
      </w:numPr>
      <w:tabs>
        <w:tab w:val="clear" w:pos="1571"/>
        <w:tab w:val="num" w:pos="1276"/>
      </w:tabs>
      <w:overflowPunct/>
      <w:autoSpaceDE/>
      <w:autoSpaceDN/>
      <w:adjustRightInd/>
      <w:ind w:left="0" w:firstLine="851"/>
      <w:textAlignment w:val="auto"/>
    </w:pPr>
  </w:style>
  <w:style w:type="paragraph" w:customStyle="1" w:styleId="affffffa">
    <w:name w:val="Абзац"/>
    <w:basedOn w:val="a4"/>
    <w:link w:val="affffffb"/>
    <w:rsid w:val="005D577A"/>
    <w:pPr>
      <w:overflowPunct w:val="0"/>
      <w:adjustRightInd w:val="0"/>
      <w:spacing w:before="120"/>
      <w:ind w:firstLine="1276"/>
      <w:textAlignment w:val="baseline"/>
    </w:pPr>
    <w:rPr>
      <w:sz w:val="16"/>
    </w:rPr>
  </w:style>
  <w:style w:type="paragraph" w:customStyle="1" w:styleId="affffffc">
    <w:name w:val="!!место"/>
    <w:basedOn w:val="a4"/>
    <w:uiPriority w:val="99"/>
    <w:rsid w:val="00CB0590"/>
    <w:pPr>
      <w:autoSpaceDE/>
      <w:autoSpaceDN/>
      <w:contextualSpacing/>
      <w:jc w:val="center"/>
    </w:pPr>
    <w:rPr>
      <w:rFonts w:eastAsia="Calibri"/>
      <w:szCs w:val="24"/>
      <w:lang w:eastAsia="en-US"/>
    </w:rPr>
  </w:style>
  <w:style w:type="paragraph" w:customStyle="1" w:styleId="affffffd">
    <w:name w:val="!!!Аннотация"/>
    <w:basedOn w:val="a4"/>
    <w:uiPriority w:val="99"/>
    <w:rsid w:val="00CB0590"/>
    <w:pPr>
      <w:autoSpaceDE/>
      <w:autoSpaceDN/>
      <w:spacing w:after="120"/>
      <w:ind w:firstLine="397"/>
      <w:contextualSpacing/>
    </w:pPr>
    <w:rPr>
      <w:rFonts w:eastAsia="Calibri"/>
      <w:b/>
      <w:szCs w:val="28"/>
      <w:lang w:eastAsia="en-US"/>
    </w:rPr>
  </w:style>
  <w:style w:type="character" w:customStyle="1" w:styleId="hl1">
    <w:name w:val="hl1"/>
    <w:basedOn w:val="a5"/>
    <w:uiPriority w:val="99"/>
    <w:rsid w:val="00CB0590"/>
    <w:rPr>
      <w:rFonts w:cs="Times New Roman"/>
      <w:color w:val="4682B4"/>
    </w:rPr>
  </w:style>
  <w:style w:type="paragraph" w:styleId="affffffe">
    <w:name w:val="List Bullet"/>
    <w:basedOn w:val="a4"/>
    <w:uiPriority w:val="99"/>
    <w:unhideWhenUsed/>
    <w:rsid w:val="00181783"/>
    <w:pPr>
      <w:tabs>
        <w:tab w:val="num" w:pos="360"/>
      </w:tabs>
      <w:autoSpaceDE/>
      <w:autoSpaceDN/>
      <w:ind w:left="360" w:hanging="360"/>
      <w:contextualSpacing/>
      <w:jc w:val="left"/>
    </w:pPr>
    <w:rPr>
      <w:rFonts w:asciiTheme="minorHAnsi" w:eastAsiaTheme="minorHAnsi" w:hAnsiTheme="minorHAnsi" w:cstheme="minorBidi"/>
      <w:sz w:val="22"/>
      <w:szCs w:val="22"/>
      <w:lang w:eastAsia="en-US"/>
    </w:rPr>
  </w:style>
  <w:style w:type="paragraph" w:styleId="afffffff">
    <w:name w:val="Body Text First Indent"/>
    <w:basedOn w:val="af9"/>
    <w:link w:val="afffffff0"/>
    <w:uiPriority w:val="99"/>
    <w:unhideWhenUsed/>
    <w:rsid w:val="00181783"/>
    <w:pPr>
      <w:autoSpaceDE/>
      <w:autoSpaceDN/>
      <w:spacing w:after="200"/>
      <w:ind w:firstLine="360"/>
      <w:jc w:val="left"/>
    </w:pPr>
    <w:rPr>
      <w:rFonts w:asciiTheme="minorHAnsi" w:eastAsiaTheme="minorHAnsi" w:hAnsiTheme="minorHAnsi" w:cstheme="minorBidi"/>
      <w:i w:val="0"/>
      <w:iCs w:val="0"/>
      <w:sz w:val="22"/>
      <w:szCs w:val="22"/>
      <w:lang w:eastAsia="en-US"/>
    </w:rPr>
  </w:style>
  <w:style w:type="character" w:customStyle="1" w:styleId="26">
    <w:name w:val="Основной текст Знак2"/>
    <w:aliases w:val="Основной текст мой Знак,список Знак,Список-диплом Знак,Nienie-aeieii Знак,Основной текст Знак Знак1,Основной текст Знак1 Знак,Основной текст Знак Знак Знак,Основной текст Знак1 Знак Знак Знак,Основной текст Знак Знак Знак Знак Знак"/>
    <w:basedOn w:val="a5"/>
    <w:link w:val="af9"/>
    <w:uiPriority w:val="99"/>
    <w:rsid w:val="00181783"/>
    <w:rPr>
      <w:i/>
      <w:iCs/>
      <w:sz w:val="28"/>
      <w:szCs w:val="28"/>
    </w:rPr>
  </w:style>
  <w:style w:type="character" w:customStyle="1" w:styleId="afffffff0">
    <w:name w:val="Красная строка Знак"/>
    <w:basedOn w:val="26"/>
    <w:link w:val="afffffff"/>
    <w:uiPriority w:val="99"/>
    <w:rsid w:val="00181783"/>
    <w:rPr>
      <w:rFonts w:asciiTheme="minorHAnsi" w:eastAsiaTheme="minorHAnsi" w:hAnsiTheme="minorHAnsi" w:cstheme="minorBidi"/>
      <w:i/>
      <w:iCs/>
      <w:sz w:val="22"/>
      <w:szCs w:val="22"/>
      <w:lang w:eastAsia="en-US"/>
    </w:rPr>
  </w:style>
  <w:style w:type="character" w:customStyle="1" w:styleId="list-group-item">
    <w:name w:val="list-group-item"/>
    <w:basedOn w:val="a5"/>
    <w:rsid w:val="00181783"/>
  </w:style>
  <w:style w:type="character" w:customStyle="1" w:styleId="Bodytext">
    <w:name w:val="Body text_"/>
    <w:basedOn w:val="a5"/>
    <w:link w:val="2c"/>
    <w:rsid w:val="003478D5"/>
    <w:rPr>
      <w:spacing w:val="6"/>
      <w:sz w:val="16"/>
      <w:szCs w:val="16"/>
      <w:shd w:val="clear" w:color="auto" w:fill="FFFFFF"/>
    </w:rPr>
  </w:style>
  <w:style w:type="character" w:customStyle="1" w:styleId="1f8">
    <w:name w:val="Основной текст1"/>
    <w:basedOn w:val="Bodytext"/>
    <w:rsid w:val="003478D5"/>
    <w:rPr>
      <w:color w:val="000000"/>
      <w:spacing w:val="6"/>
      <w:w w:val="100"/>
      <w:position w:val="0"/>
      <w:sz w:val="16"/>
      <w:szCs w:val="16"/>
      <w:u w:val="single"/>
      <w:shd w:val="clear" w:color="auto" w:fill="FFFFFF"/>
      <w:lang w:val="ru-RU"/>
    </w:rPr>
  </w:style>
  <w:style w:type="paragraph" w:customStyle="1" w:styleId="2c">
    <w:name w:val="Основной текст2"/>
    <w:basedOn w:val="a4"/>
    <w:link w:val="Bodytext"/>
    <w:rsid w:val="003478D5"/>
    <w:pPr>
      <w:widowControl w:val="0"/>
      <w:shd w:val="clear" w:color="auto" w:fill="FFFFFF"/>
      <w:autoSpaceDE/>
      <w:autoSpaceDN/>
      <w:spacing w:after="60" w:line="0" w:lineRule="atLeast"/>
    </w:pPr>
    <w:rPr>
      <w:spacing w:val="6"/>
      <w:sz w:val="16"/>
      <w:szCs w:val="16"/>
    </w:rPr>
  </w:style>
  <w:style w:type="character" w:customStyle="1" w:styleId="Bodytext2">
    <w:name w:val="Body text (2)_"/>
    <w:basedOn w:val="a5"/>
    <w:rsid w:val="003478D5"/>
    <w:rPr>
      <w:rFonts w:ascii="Times New Roman" w:eastAsia="Times New Roman" w:hAnsi="Times New Roman" w:cs="Times New Roman"/>
      <w:b/>
      <w:bCs/>
      <w:i w:val="0"/>
      <w:iCs w:val="0"/>
      <w:smallCaps w:val="0"/>
      <w:strike w:val="0"/>
      <w:spacing w:val="4"/>
      <w:sz w:val="13"/>
      <w:szCs w:val="13"/>
      <w:u w:val="none"/>
    </w:rPr>
  </w:style>
  <w:style w:type="character" w:customStyle="1" w:styleId="Bodytext20">
    <w:name w:val="Body text (2)"/>
    <w:basedOn w:val="Bodytext2"/>
    <w:rsid w:val="003478D5"/>
    <w:rPr>
      <w:rFonts w:ascii="Times New Roman" w:eastAsia="Times New Roman" w:hAnsi="Times New Roman" w:cs="Times New Roman"/>
      <w:b/>
      <w:bCs/>
      <w:i w:val="0"/>
      <w:iCs w:val="0"/>
      <w:smallCaps w:val="0"/>
      <w:strike w:val="0"/>
      <w:color w:val="000000"/>
      <w:spacing w:val="4"/>
      <w:w w:val="100"/>
      <w:position w:val="0"/>
      <w:sz w:val="13"/>
      <w:szCs w:val="13"/>
      <w:u w:val="single"/>
      <w:lang w:val="ru-RU"/>
    </w:rPr>
  </w:style>
  <w:style w:type="character" w:customStyle="1" w:styleId="Bodytext3">
    <w:name w:val="Body text (3)_"/>
    <w:basedOn w:val="a5"/>
    <w:link w:val="Bodytext30"/>
    <w:rsid w:val="003478D5"/>
    <w:rPr>
      <w:spacing w:val="5"/>
      <w:sz w:val="12"/>
      <w:szCs w:val="12"/>
      <w:shd w:val="clear" w:color="auto" w:fill="FFFFFF"/>
    </w:rPr>
  </w:style>
  <w:style w:type="paragraph" w:customStyle="1" w:styleId="Bodytext30">
    <w:name w:val="Body text (3)"/>
    <w:basedOn w:val="a4"/>
    <w:link w:val="Bodytext3"/>
    <w:rsid w:val="003478D5"/>
    <w:pPr>
      <w:widowControl w:val="0"/>
      <w:shd w:val="clear" w:color="auto" w:fill="FFFFFF"/>
      <w:autoSpaceDE/>
      <w:autoSpaceDN/>
      <w:spacing w:line="0" w:lineRule="atLeast"/>
      <w:jc w:val="left"/>
    </w:pPr>
    <w:rPr>
      <w:spacing w:val="5"/>
      <w:sz w:val="12"/>
      <w:szCs w:val="12"/>
    </w:rPr>
  </w:style>
  <w:style w:type="character" w:customStyle="1" w:styleId="BodytextBoldSpacing0pt">
    <w:name w:val="Body text + Bold;Spacing 0 pt"/>
    <w:basedOn w:val="Bodytext"/>
    <w:rsid w:val="003478D5"/>
    <w:rPr>
      <w:b/>
      <w:bCs/>
      <w:i w:val="0"/>
      <w:iCs w:val="0"/>
      <w:smallCaps w:val="0"/>
      <w:strike w:val="0"/>
      <w:color w:val="000000"/>
      <w:spacing w:val="7"/>
      <w:w w:val="100"/>
      <w:position w:val="0"/>
      <w:sz w:val="16"/>
      <w:szCs w:val="16"/>
      <w:u w:val="none"/>
      <w:shd w:val="clear" w:color="auto" w:fill="FFFFFF"/>
      <w:lang w:val="ru-RU"/>
    </w:rPr>
  </w:style>
  <w:style w:type="character" w:customStyle="1" w:styleId="BodytextTrebuchetMS75ptBoldSpacing0pt">
    <w:name w:val="Body text + Trebuchet MS;7;5 pt;Bold;Spacing 0 pt"/>
    <w:basedOn w:val="Bodytext"/>
    <w:rsid w:val="003478D5"/>
    <w:rPr>
      <w:rFonts w:ascii="Trebuchet MS" w:eastAsia="Trebuchet MS" w:hAnsi="Trebuchet MS" w:cs="Trebuchet MS"/>
      <w:b/>
      <w:bCs/>
      <w:i w:val="0"/>
      <w:iCs w:val="0"/>
      <w:smallCaps w:val="0"/>
      <w:strike w:val="0"/>
      <w:color w:val="000000"/>
      <w:spacing w:val="2"/>
      <w:w w:val="100"/>
      <w:position w:val="0"/>
      <w:sz w:val="15"/>
      <w:szCs w:val="15"/>
      <w:u w:val="none"/>
      <w:shd w:val="clear" w:color="auto" w:fill="FFFFFF"/>
      <w:lang w:val="ru-RU"/>
    </w:rPr>
  </w:style>
  <w:style w:type="character" w:customStyle="1" w:styleId="Tablecaption2TimesNewRoman6ptSpacing0pt">
    <w:name w:val="Table caption (2) + Times New Roman;6 pt;Spacing 0 pt"/>
    <w:basedOn w:val="a5"/>
    <w:rsid w:val="003478D5"/>
    <w:rPr>
      <w:rFonts w:ascii="Times New Roman" w:eastAsia="Times New Roman" w:hAnsi="Times New Roman" w:cs="Times New Roman"/>
      <w:b w:val="0"/>
      <w:bCs w:val="0"/>
      <w:i w:val="0"/>
      <w:iCs w:val="0"/>
      <w:smallCaps w:val="0"/>
      <w:strike w:val="0"/>
      <w:color w:val="000000"/>
      <w:spacing w:val="5"/>
      <w:w w:val="100"/>
      <w:position w:val="0"/>
      <w:sz w:val="12"/>
      <w:szCs w:val="12"/>
      <w:u w:val="none"/>
      <w:lang w:val="ru-RU"/>
    </w:rPr>
  </w:style>
  <w:style w:type="character" w:customStyle="1" w:styleId="Tablecaption2">
    <w:name w:val="Table caption (2)"/>
    <w:basedOn w:val="a5"/>
    <w:rsid w:val="003478D5"/>
    <w:rPr>
      <w:rFonts w:ascii="Trebuchet MS" w:eastAsia="Trebuchet MS" w:hAnsi="Trebuchet MS" w:cs="Trebuchet MS"/>
      <w:b w:val="0"/>
      <w:bCs w:val="0"/>
      <w:i w:val="0"/>
      <w:iCs w:val="0"/>
      <w:smallCaps w:val="0"/>
      <w:strike w:val="0"/>
      <w:color w:val="000000"/>
      <w:spacing w:val="0"/>
      <w:w w:val="100"/>
      <w:position w:val="0"/>
      <w:sz w:val="10"/>
      <w:szCs w:val="10"/>
      <w:u w:val="single"/>
      <w:lang w:val="en-US"/>
    </w:rPr>
  </w:style>
  <w:style w:type="paragraph" w:customStyle="1" w:styleId="afffffff1">
    <w:name w:val="обычный"/>
    <w:basedOn w:val="a4"/>
    <w:uiPriority w:val="99"/>
    <w:rsid w:val="003478D5"/>
    <w:pPr>
      <w:autoSpaceDE/>
      <w:autoSpaceDN/>
      <w:ind w:firstLine="567"/>
    </w:pPr>
    <w:rPr>
      <w:sz w:val="24"/>
      <w:lang w:val="en-US" w:eastAsia="en-US"/>
    </w:rPr>
  </w:style>
  <w:style w:type="paragraph" w:customStyle="1" w:styleId="Affiliation">
    <w:name w:val="Affiliation"/>
    <w:uiPriority w:val="99"/>
    <w:rsid w:val="004C6F51"/>
    <w:pPr>
      <w:jc w:val="center"/>
    </w:pPr>
    <w:rPr>
      <w:lang w:val="en-US" w:eastAsia="en-US"/>
    </w:rPr>
  </w:style>
  <w:style w:type="paragraph" w:customStyle="1" w:styleId="bulletlist">
    <w:name w:val="bullet list"/>
    <w:basedOn w:val="af9"/>
    <w:rsid w:val="004C6F51"/>
    <w:pPr>
      <w:numPr>
        <w:numId w:val="14"/>
      </w:numPr>
      <w:tabs>
        <w:tab w:val="left" w:pos="288"/>
      </w:tabs>
      <w:autoSpaceDE/>
      <w:autoSpaceDN/>
      <w:spacing w:after="120" w:line="228" w:lineRule="auto"/>
    </w:pPr>
    <w:rPr>
      <w:rFonts w:eastAsia="MS Mincho"/>
      <w:i w:val="0"/>
      <w:iCs w:val="0"/>
      <w:sz w:val="20"/>
      <w:szCs w:val="20"/>
      <w:lang w:val="en-US" w:eastAsia="en-US"/>
    </w:rPr>
  </w:style>
  <w:style w:type="paragraph" w:customStyle="1" w:styleId="equation">
    <w:name w:val="equation"/>
    <w:basedOn w:val="a4"/>
    <w:uiPriority w:val="99"/>
    <w:rsid w:val="004C6F51"/>
    <w:pPr>
      <w:tabs>
        <w:tab w:val="center" w:pos="2520"/>
        <w:tab w:val="right" w:pos="5040"/>
      </w:tabs>
      <w:autoSpaceDE/>
      <w:autoSpaceDN/>
      <w:spacing w:before="240" w:after="240" w:line="216" w:lineRule="auto"/>
      <w:jc w:val="center"/>
    </w:pPr>
    <w:rPr>
      <w:rFonts w:ascii="Symbol" w:hAnsi="Symbol" w:cs="Symbol"/>
      <w:lang w:val="en-US" w:eastAsia="en-US"/>
    </w:rPr>
  </w:style>
  <w:style w:type="paragraph" w:customStyle="1" w:styleId="figurecaption">
    <w:name w:val="figure caption"/>
    <w:rsid w:val="004C6F51"/>
    <w:pPr>
      <w:numPr>
        <w:numId w:val="15"/>
      </w:numPr>
      <w:tabs>
        <w:tab w:val="left" w:pos="533"/>
      </w:tabs>
      <w:spacing w:before="80" w:after="200"/>
      <w:ind w:left="0" w:firstLine="0"/>
      <w:jc w:val="both"/>
    </w:pPr>
    <w:rPr>
      <w:noProof/>
      <w:sz w:val="16"/>
      <w:szCs w:val="16"/>
      <w:lang w:val="en-US" w:eastAsia="en-US"/>
    </w:rPr>
  </w:style>
  <w:style w:type="paragraph" w:customStyle="1" w:styleId="footnote">
    <w:name w:val="footnote"/>
    <w:uiPriority w:val="99"/>
    <w:rsid w:val="004C6F51"/>
    <w:pPr>
      <w:framePr w:hSpace="187" w:vSpace="187" w:wrap="notBeside" w:vAnchor="text" w:hAnchor="page" w:x="6121" w:y="577"/>
      <w:numPr>
        <w:numId w:val="16"/>
      </w:numPr>
      <w:spacing w:after="40"/>
    </w:pPr>
    <w:rPr>
      <w:sz w:val="16"/>
      <w:szCs w:val="16"/>
      <w:lang w:val="en-US" w:eastAsia="en-US"/>
    </w:rPr>
  </w:style>
  <w:style w:type="paragraph" w:customStyle="1" w:styleId="papersubtitle">
    <w:name w:val="paper subtitle"/>
    <w:uiPriority w:val="99"/>
    <w:rsid w:val="004C6F51"/>
    <w:pPr>
      <w:spacing w:after="120"/>
      <w:jc w:val="center"/>
    </w:pPr>
    <w:rPr>
      <w:bCs/>
      <w:noProof/>
      <w:sz w:val="28"/>
      <w:szCs w:val="28"/>
      <w:lang w:val="en-US" w:eastAsia="en-US"/>
    </w:rPr>
  </w:style>
  <w:style w:type="paragraph" w:customStyle="1" w:styleId="references">
    <w:name w:val="references"/>
    <w:uiPriority w:val="99"/>
    <w:rsid w:val="004C6F51"/>
    <w:pPr>
      <w:spacing w:after="50" w:line="180" w:lineRule="exact"/>
      <w:jc w:val="both"/>
    </w:pPr>
    <w:rPr>
      <w:noProof/>
      <w:sz w:val="16"/>
      <w:szCs w:val="16"/>
      <w:lang w:val="en-US" w:eastAsia="en-US"/>
    </w:rPr>
  </w:style>
  <w:style w:type="paragraph" w:customStyle="1" w:styleId="sponsors">
    <w:name w:val="sponsors"/>
    <w:rsid w:val="004C6F51"/>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a4"/>
    <w:uiPriority w:val="99"/>
    <w:rsid w:val="004C6F51"/>
    <w:pPr>
      <w:autoSpaceDE/>
      <w:autoSpaceDN/>
      <w:jc w:val="center"/>
    </w:pPr>
    <w:rPr>
      <w:b/>
      <w:bCs/>
      <w:sz w:val="16"/>
      <w:szCs w:val="16"/>
      <w:lang w:val="en-US" w:eastAsia="en-US"/>
    </w:rPr>
  </w:style>
  <w:style w:type="paragraph" w:customStyle="1" w:styleId="tablecolsubhead">
    <w:name w:val="table col subhead"/>
    <w:basedOn w:val="tablecolhead"/>
    <w:uiPriority w:val="99"/>
    <w:rsid w:val="004C6F51"/>
    <w:rPr>
      <w:i/>
      <w:iCs/>
      <w:sz w:val="15"/>
      <w:szCs w:val="15"/>
    </w:rPr>
  </w:style>
  <w:style w:type="paragraph" w:customStyle="1" w:styleId="tablecopy">
    <w:name w:val="table copy"/>
    <w:uiPriority w:val="99"/>
    <w:rsid w:val="004C6F51"/>
    <w:pPr>
      <w:jc w:val="both"/>
    </w:pPr>
    <w:rPr>
      <w:noProof/>
      <w:sz w:val="16"/>
      <w:szCs w:val="16"/>
      <w:lang w:val="en-US" w:eastAsia="en-US"/>
    </w:rPr>
  </w:style>
  <w:style w:type="paragraph" w:customStyle="1" w:styleId="tablefootnote">
    <w:name w:val="table footnote"/>
    <w:uiPriority w:val="99"/>
    <w:rsid w:val="004C6F51"/>
    <w:pPr>
      <w:numPr>
        <w:numId w:val="18"/>
      </w:numPr>
      <w:tabs>
        <w:tab w:val="left" w:pos="29"/>
      </w:tabs>
      <w:spacing w:before="60" w:after="30"/>
      <w:ind w:left="360"/>
      <w:jc w:val="right"/>
    </w:pPr>
    <w:rPr>
      <w:rFonts w:eastAsia="MS Mincho"/>
      <w:sz w:val="12"/>
      <w:szCs w:val="12"/>
      <w:lang w:val="en-US" w:eastAsia="en-US"/>
    </w:rPr>
  </w:style>
  <w:style w:type="paragraph" w:customStyle="1" w:styleId="tablehead">
    <w:name w:val="table head"/>
    <w:uiPriority w:val="99"/>
    <w:rsid w:val="004C6F51"/>
    <w:pPr>
      <w:numPr>
        <w:numId w:val="17"/>
      </w:numPr>
      <w:spacing w:before="240" w:after="120" w:line="216" w:lineRule="auto"/>
      <w:jc w:val="center"/>
    </w:pPr>
    <w:rPr>
      <w:smallCaps/>
      <w:noProof/>
      <w:sz w:val="16"/>
      <w:szCs w:val="16"/>
      <w:lang w:val="en-US" w:eastAsia="en-US"/>
    </w:rPr>
  </w:style>
  <w:style w:type="character" w:customStyle="1" w:styleId="hl">
    <w:name w:val="hl"/>
    <w:basedOn w:val="a5"/>
    <w:rsid w:val="004C6F51"/>
  </w:style>
  <w:style w:type="paragraph" w:customStyle="1" w:styleId="p19">
    <w:name w:val="p19"/>
    <w:basedOn w:val="a4"/>
    <w:rsid w:val="004C6F51"/>
    <w:pPr>
      <w:autoSpaceDE/>
      <w:autoSpaceDN/>
      <w:spacing w:before="100" w:beforeAutospacing="1" w:after="100" w:afterAutospacing="1"/>
      <w:jc w:val="left"/>
    </w:pPr>
    <w:rPr>
      <w:sz w:val="24"/>
      <w:szCs w:val="24"/>
    </w:rPr>
  </w:style>
  <w:style w:type="character" w:customStyle="1" w:styleId="s5">
    <w:name w:val="s5"/>
    <w:basedOn w:val="a5"/>
    <w:rsid w:val="004C6F51"/>
  </w:style>
  <w:style w:type="character" w:customStyle="1" w:styleId="s10">
    <w:name w:val="s10"/>
    <w:basedOn w:val="a5"/>
    <w:rsid w:val="004C6F51"/>
  </w:style>
  <w:style w:type="character" w:customStyle="1" w:styleId="extended-textfull">
    <w:name w:val="extended-text__full"/>
    <w:basedOn w:val="a5"/>
    <w:rsid w:val="004371DE"/>
  </w:style>
  <w:style w:type="character" w:customStyle="1" w:styleId="1f9">
    <w:name w:val="Текст примечания Знак1"/>
    <w:basedOn w:val="a5"/>
    <w:uiPriority w:val="99"/>
    <w:semiHidden/>
    <w:rsid w:val="00180C32"/>
    <w:rPr>
      <w:lang w:eastAsia="en-US"/>
    </w:rPr>
  </w:style>
  <w:style w:type="character" w:customStyle="1" w:styleId="1fa">
    <w:name w:val="Тема примечания Знак1"/>
    <w:basedOn w:val="1f9"/>
    <w:uiPriority w:val="99"/>
    <w:semiHidden/>
    <w:rsid w:val="00180C32"/>
    <w:rPr>
      <w:b/>
      <w:bCs/>
      <w:lang w:eastAsia="en-US"/>
    </w:rPr>
  </w:style>
  <w:style w:type="character" w:customStyle="1" w:styleId="1fb">
    <w:name w:val="Верхний колонтитул Знак1"/>
    <w:basedOn w:val="a5"/>
    <w:uiPriority w:val="99"/>
    <w:semiHidden/>
    <w:rsid w:val="00180C32"/>
    <w:rPr>
      <w:sz w:val="22"/>
      <w:szCs w:val="22"/>
      <w:lang w:eastAsia="en-US"/>
    </w:rPr>
  </w:style>
  <w:style w:type="character" w:customStyle="1" w:styleId="1fc">
    <w:name w:val="Нижний колонтитул Знак1"/>
    <w:basedOn w:val="a5"/>
    <w:uiPriority w:val="99"/>
    <w:semiHidden/>
    <w:rsid w:val="00180C32"/>
    <w:rPr>
      <w:sz w:val="22"/>
      <w:szCs w:val="22"/>
      <w:lang w:eastAsia="en-US"/>
    </w:rPr>
  </w:style>
  <w:style w:type="character" w:customStyle="1" w:styleId="1fd">
    <w:name w:val="Текст концевой сноски Знак1"/>
    <w:basedOn w:val="a5"/>
    <w:uiPriority w:val="99"/>
    <w:semiHidden/>
    <w:rsid w:val="00180C32"/>
    <w:rPr>
      <w:lang w:eastAsia="en-US"/>
    </w:rPr>
  </w:style>
  <w:style w:type="character" w:customStyle="1" w:styleId="1fe">
    <w:name w:val="Текст выноски Знак1"/>
    <w:basedOn w:val="a5"/>
    <w:uiPriority w:val="99"/>
    <w:semiHidden/>
    <w:rsid w:val="00180C32"/>
    <w:rPr>
      <w:rFonts w:ascii="Tahoma" w:hAnsi="Tahoma" w:cs="Tahoma"/>
      <w:sz w:val="16"/>
      <w:szCs w:val="16"/>
      <w:lang w:eastAsia="en-US"/>
    </w:rPr>
  </w:style>
  <w:style w:type="character" w:customStyle="1" w:styleId="1ff">
    <w:name w:val="Основной текст с отступом Знак1"/>
    <w:basedOn w:val="a5"/>
    <w:uiPriority w:val="99"/>
    <w:semiHidden/>
    <w:rsid w:val="00180C32"/>
    <w:rPr>
      <w:sz w:val="22"/>
      <w:szCs w:val="22"/>
      <w:lang w:eastAsia="en-US"/>
    </w:rPr>
  </w:style>
  <w:style w:type="paragraph" w:customStyle="1" w:styleId="FR2">
    <w:name w:val="FR2"/>
    <w:rsid w:val="00180C32"/>
    <w:pPr>
      <w:widowControl w:val="0"/>
      <w:spacing w:line="540" w:lineRule="auto"/>
      <w:jc w:val="both"/>
    </w:pPr>
    <w:rPr>
      <w:rFonts w:ascii="Courier New" w:hAnsi="Courier New"/>
      <w:snapToGrid w:val="0"/>
      <w:sz w:val="16"/>
    </w:rPr>
  </w:style>
  <w:style w:type="paragraph" w:customStyle="1" w:styleId="116">
    <w:name w:val="Обычный11"/>
    <w:rsid w:val="00180C32"/>
    <w:pPr>
      <w:widowControl w:val="0"/>
      <w:spacing w:line="280" w:lineRule="auto"/>
      <w:ind w:left="40" w:firstLine="260"/>
      <w:jc w:val="both"/>
    </w:pPr>
    <w:rPr>
      <w:snapToGrid w:val="0"/>
    </w:rPr>
  </w:style>
  <w:style w:type="character" w:customStyle="1" w:styleId="tlid-translation">
    <w:name w:val="tlid-translation"/>
    <w:basedOn w:val="a5"/>
    <w:rsid w:val="00180C32"/>
  </w:style>
  <w:style w:type="paragraph" w:customStyle="1" w:styleId="afffffff2">
    <w:name w:val="Загол"/>
    <w:basedOn w:val="a4"/>
    <w:next w:val="a4"/>
    <w:rsid w:val="00A15979"/>
    <w:pPr>
      <w:keepNext/>
      <w:autoSpaceDE/>
      <w:autoSpaceDN/>
      <w:spacing w:before="120" w:after="120"/>
      <w:jc w:val="center"/>
      <w:outlineLvl w:val="0"/>
    </w:pPr>
    <w:rPr>
      <w:rFonts w:cs="Arial"/>
      <w:b/>
      <w:bCs/>
      <w:kern w:val="32"/>
      <w:sz w:val="28"/>
      <w:szCs w:val="32"/>
    </w:rPr>
  </w:style>
  <w:style w:type="character" w:customStyle="1" w:styleId="affffffb">
    <w:name w:val="Абзац Знак"/>
    <w:link w:val="affffffa"/>
    <w:locked/>
    <w:rsid w:val="00A15979"/>
    <w:rPr>
      <w:sz w:val="16"/>
    </w:rPr>
  </w:style>
  <w:style w:type="paragraph" w:customStyle="1" w:styleId="314">
    <w:name w:val="Основной текст 31"/>
    <w:basedOn w:val="a4"/>
    <w:rsid w:val="0034173F"/>
    <w:pPr>
      <w:autoSpaceDE/>
      <w:autoSpaceDN/>
      <w:ind w:firstLine="2364"/>
      <w:jc w:val="center"/>
    </w:pPr>
    <w:rPr>
      <w:rFonts w:ascii="Arial" w:hAnsi="Arial"/>
      <w:sz w:val="28"/>
    </w:rPr>
  </w:style>
  <w:style w:type="paragraph" w:customStyle="1" w:styleId="ConsPlusCell">
    <w:name w:val="ConsPlusCell"/>
    <w:rsid w:val="0034173F"/>
    <w:pPr>
      <w:autoSpaceDE w:val="0"/>
      <w:autoSpaceDN w:val="0"/>
      <w:adjustRightInd w:val="0"/>
      <w:ind w:firstLine="2364"/>
      <w:jc w:val="both"/>
    </w:pPr>
    <w:rPr>
      <w:rFonts w:ascii="Arial" w:hAnsi="Arial" w:cs="Arial"/>
    </w:rPr>
  </w:style>
  <w:style w:type="character" w:customStyle="1" w:styleId="2d">
    <w:name w:val="Основной текст (2)_"/>
    <w:link w:val="2e"/>
    <w:rsid w:val="0034173F"/>
    <w:rPr>
      <w:sz w:val="28"/>
      <w:szCs w:val="28"/>
      <w:shd w:val="clear" w:color="auto" w:fill="FFFFFF"/>
    </w:rPr>
  </w:style>
  <w:style w:type="paragraph" w:customStyle="1" w:styleId="2e">
    <w:name w:val="Основной текст (2)"/>
    <w:basedOn w:val="a4"/>
    <w:link w:val="2d"/>
    <w:rsid w:val="0034173F"/>
    <w:pPr>
      <w:widowControl w:val="0"/>
      <w:shd w:val="clear" w:color="auto" w:fill="FFFFFF"/>
      <w:autoSpaceDE/>
      <w:autoSpaceDN/>
      <w:spacing w:after="720" w:line="322" w:lineRule="exact"/>
      <w:ind w:hanging="640"/>
      <w:jc w:val="center"/>
    </w:pPr>
    <w:rPr>
      <w:sz w:val="28"/>
      <w:szCs w:val="28"/>
    </w:rPr>
  </w:style>
  <w:style w:type="character" w:customStyle="1" w:styleId="56">
    <w:name w:val="Основной текст (5)_"/>
    <w:link w:val="57"/>
    <w:rsid w:val="0034173F"/>
    <w:rPr>
      <w:i/>
      <w:iCs/>
      <w:sz w:val="28"/>
      <w:szCs w:val="28"/>
      <w:shd w:val="clear" w:color="auto" w:fill="FFFFFF"/>
    </w:rPr>
  </w:style>
  <w:style w:type="paragraph" w:customStyle="1" w:styleId="57">
    <w:name w:val="Основной текст (5)"/>
    <w:basedOn w:val="a4"/>
    <w:link w:val="56"/>
    <w:rsid w:val="0034173F"/>
    <w:pPr>
      <w:widowControl w:val="0"/>
      <w:shd w:val="clear" w:color="auto" w:fill="FFFFFF"/>
      <w:autoSpaceDE/>
      <w:autoSpaceDN/>
      <w:spacing w:before="1260" w:after="60" w:line="0" w:lineRule="atLeast"/>
      <w:ind w:firstLine="2364"/>
      <w:jc w:val="center"/>
    </w:pPr>
    <w:rPr>
      <w:i/>
      <w:iCs/>
      <w:sz w:val="28"/>
      <w:szCs w:val="28"/>
    </w:rPr>
  </w:style>
  <w:style w:type="paragraph" w:customStyle="1" w:styleId="1ff0">
    <w:name w:val="Текст сноски1"/>
    <w:basedOn w:val="a4"/>
    <w:next w:val="af6"/>
    <w:uiPriority w:val="99"/>
    <w:semiHidden/>
    <w:unhideWhenUsed/>
    <w:rsid w:val="0034173F"/>
    <w:pPr>
      <w:autoSpaceDE/>
      <w:autoSpaceDN/>
      <w:ind w:firstLine="2364"/>
    </w:pPr>
    <w:rPr>
      <w:rFonts w:ascii="Calibri" w:eastAsia="Calibri" w:hAnsi="Calibri"/>
    </w:rPr>
  </w:style>
  <w:style w:type="table" w:styleId="1ff1">
    <w:name w:val="Table Simple 1"/>
    <w:basedOn w:val="a6"/>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ListTable2-Accent31">
    <w:name w:val="List Table 2 - Accent 31"/>
    <w:basedOn w:val="a6"/>
    <w:uiPriority w:val="47"/>
    <w:rsid w:val="0034173F"/>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6"/>
    <w:uiPriority w:val="51"/>
    <w:rsid w:val="0034173F"/>
    <w:rPr>
      <w:rFonts w:ascii="Calibri" w:eastAsia="Calibri" w:hAnsi="Calibri"/>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11">
    <w:name w:val="Заголовок 51"/>
    <w:basedOn w:val="a4"/>
    <w:next w:val="a4"/>
    <w:uiPriority w:val="9"/>
    <w:unhideWhenUsed/>
    <w:qFormat/>
    <w:rsid w:val="0034173F"/>
    <w:pPr>
      <w:keepNext/>
      <w:keepLines/>
      <w:widowControl w:val="0"/>
      <w:adjustRightInd w:val="0"/>
      <w:spacing w:before="200"/>
      <w:ind w:firstLine="2364"/>
      <w:outlineLvl w:val="4"/>
    </w:pPr>
    <w:rPr>
      <w:rFonts w:ascii="Cambria" w:hAnsi="Cambria"/>
      <w:color w:val="243F60"/>
      <w:sz w:val="24"/>
      <w:szCs w:val="24"/>
    </w:rPr>
  </w:style>
  <w:style w:type="character" w:styleId="afffffff3">
    <w:name w:val="line number"/>
    <w:uiPriority w:val="99"/>
    <w:rsid w:val="0034173F"/>
    <w:rPr>
      <w:rFonts w:ascii="Times New Roman" w:hAnsi="Times New Roman" w:cs="Times New Roman"/>
    </w:rPr>
  </w:style>
  <w:style w:type="table" w:customStyle="1" w:styleId="108">
    <w:name w:val="108"/>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butback">
    <w:name w:val="butback"/>
    <w:rsid w:val="0034173F"/>
    <w:rPr>
      <w:rFonts w:cs="Times New Roman"/>
    </w:rPr>
  </w:style>
  <w:style w:type="character" w:customStyle="1" w:styleId="submenu-table">
    <w:name w:val="submenu-table"/>
    <w:rsid w:val="0034173F"/>
    <w:rPr>
      <w:rFonts w:cs="Times New Roman"/>
    </w:rPr>
  </w:style>
  <w:style w:type="paragraph" w:customStyle="1" w:styleId="GLAVA">
    <w:name w:val="GLAVA"/>
    <w:rsid w:val="0034173F"/>
    <w:pPr>
      <w:keepNext/>
      <w:keepLines/>
      <w:pageBreakBefore/>
      <w:suppressAutoHyphens/>
      <w:spacing w:after="360"/>
      <w:ind w:firstLine="2364"/>
      <w:jc w:val="center"/>
    </w:pPr>
    <w:rPr>
      <w:b/>
      <w:bCs/>
      <w:iCs/>
      <w:kern w:val="1"/>
      <w:sz w:val="28"/>
      <w:szCs w:val="28"/>
      <w:lang w:eastAsia="zh-CN"/>
    </w:rPr>
  </w:style>
  <w:style w:type="paragraph" w:customStyle="1" w:styleId="Oglavl">
    <w:name w:val="Oglavl"/>
    <w:rsid w:val="0034173F"/>
    <w:pPr>
      <w:tabs>
        <w:tab w:val="right" w:leader="dot" w:pos="9072"/>
      </w:tabs>
      <w:suppressAutoHyphens/>
      <w:spacing w:before="120"/>
      <w:ind w:firstLine="2364"/>
      <w:jc w:val="both"/>
    </w:pPr>
    <w:rPr>
      <w:color w:val="000000"/>
      <w:kern w:val="1"/>
      <w:sz w:val="28"/>
      <w:szCs w:val="28"/>
      <w:lang w:eastAsia="zh-CN"/>
    </w:rPr>
  </w:style>
  <w:style w:type="paragraph" w:customStyle="1" w:styleId="Thtable-thead-th">
    <w:name w:val="Th_table-thead-th"/>
    <w:basedOn w:val="a4"/>
    <w:rsid w:val="0034173F"/>
    <w:pPr>
      <w:autoSpaceDE/>
      <w:autoSpaceDN/>
      <w:spacing w:after="90" w:line="292" w:lineRule="atLeast"/>
      <w:ind w:firstLine="397"/>
    </w:pPr>
    <w:rPr>
      <w:rFonts w:ascii="Arial" w:hAnsi="Arial" w:cs="Arial"/>
      <w:b/>
      <w:bCs/>
      <w:color w:val="FFFFFF"/>
      <w:sz w:val="18"/>
      <w:szCs w:val="18"/>
    </w:rPr>
  </w:style>
  <w:style w:type="paragraph" w:customStyle="1" w:styleId="Tdtable-td">
    <w:name w:val="Td_table-td"/>
    <w:basedOn w:val="a4"/>
    <w:rsid w:val="0034173F"/>
    <w:pPr>
      <w:autoSpaceDE/>
      <w:autoSpaceDN/>
      <w:spacing w:after="90" w:line="292" w:lineRule="atLeast"/>
      <w:ind w:firstLine="397"/>
    </w:pPr>
    <w:rPr>
      <w:rFonts w:ascii="Arial" w:hAnsi="Arial" w:cs="Arial"/>
      <w:sz w:val="18"/>
      <w:szCs w:val="18"/>
    </w:rPr>
  </w:style>
  <w:style w:type="paragraph" w:customStyle="1" w:styleId="headertext">
    <w:name w:val="headertext"/>
    <w:basedOn w:val="a4"/>
    <w:rsid w:val="0034173F"/>
    <w:pPr>
      <w:autoSpaceDE/>
      <w:autoSpaceDN/>
      <w:spacing w:before="100" w:beforeAutospacing="1" w:after="100" w:afterAutospacing="1"/>
      <w:ind w:firstLine="397"/>
    </w:pPr>
    <w:rPr>
      <w:sz w:val="24"/>
      <w:szCs w:val="24"/>
    </w:rPr>
  </w:style>
  <w:style w:type="character" w:customStyle="1" w:styleId="Spanlink">
    <w:name w:val="Span_link"/>
    <w:rsid w:val="0034173F"/>
    <w:rPr>
      <w:color w:val="008200"/>
    </w:rPr>
  </w:style>
  <w:style w:type="paragraph" w:customStyle="1" w:styleId="Ul">
    <w:name w:val="Ul"/>
    <w:basedOn w:val="a4"/>
    <w:rsid w:val="0034173F"/>
    <w:pPr>
      <w:autoSpaceDE/>
      <w:autoSpaceDN/>
      <w:spacing w:line="280" w:lineRule="atLeast"/>
      <w:ind w:firstLine="397"/>
    </w:pPr>
    <w:rPr>
      <w:sz w:val="28"/>
      <w:szCs w:val="22"/>
    </w:rPr>
  </w:style>
  <w:style w:type="character" w:customStyle="1" w:styleId="FontStyle102">
    <w:name w:val="Font Style102"/>
    <w:uiPriority w:val="99"/>
    <w:rsid w:val="0034173F"/>
    <w:rPr>
      <w:rFonts w:ascii="Times New Roman" w:hAnsi="Times New Roman"/>
      <w:b/>
      <w:sz w:val="26"/>
    </w:rPr>
  </w:style>
  <w:style w:type="character" w:customStyle="1" w:styleId="FontStyle84">
    <w:name w:val="Font Style84"/>
    <w:uiPriority w:val="99"/>
    <w:rsid w:val="0034173F"/>
    <w:rPr>
      <w:rFonts w:ascii="Times New Roman" w:hAnsi="Times New Roman"/>
      <w:sz w:val="26"/>
    </w:rPr>
  </w:style>
  <w:style w:type="paragraph" w:customStyle="1" w:styleId="Style15">
    <w:name w:val="Style15"/>
    <w:basedOn w:val="a4"/>
    <w:uiPriority w:val="99"/>
    <w:rsid w:val="0034173F"/>
    <w:pPr>
      <w:widowControl w:val="0"/>
      <w:adjustRightInd w:val="0"/>
      <w:spacing w:line="322" w:lineRule="exact"/>
      <w:ind w:firstLine="710"/>
    </w:pPr>
    <w:rPr>
      <w:sz w:val="24"/>
      <w:szCs w:val="24"/>
    </w:rPr>
  </w:style>
  <w:style w:type="character" w:customStyle="1" w:styleId="FontStyle81">
    <w:name w:val="Font Style81"/>
    <w:uiPriority w:val="99"/>
    <w:rsid w:val="0034173F"/>
    <w:rPr>
      <w:rFonts w:ascii="Times New Roman" w:hAnsi="Times New Roman"/>
      <w:b/>
      <w:sz w:val="26"/>
    </w:rPr>
  </w:style>
  <w:style w:type="character" w:customStyle="1" w:styleId="search-hl">
    <w:name w:val="search-hl"/>
    <w:rsid w:val="0034173F"/>
    <w:rPr>
      <w:rFonts w:cs="Times New Roman"/>
    </w:rPr>
  </w:style>
  <w:style w:type="paragraph" w:customStyle="1" w:styleId="IniiaiieoaenoCiaeCiae">
    <w:name w:val="Основной текст.Iniiaiie oaeno Ciae Ciae"/>
    <w:basedOn w:val="a4"/>
    <w:rsid w:val="0034173F"/>
    <w:pPr>
      <w:autoSpaceDE/>
      <w:autoSpaceDN/>
      <w:ind w:firstLine="397"/>
    </w:pPr>
    <w:rPr>
      <w:rFonts w:ascii="Arial" w:hAnsi="Arial"/>
      <w:sz w:val="28"/>
    </w:rPr>
  </w:style>
  <w:style w:type="paragraph" w:customStyle="1" w:styleId="315">
    <w:name w:val="Оглавление 31"/>
    <w:basedOn w:val="a4"/>
    <w:next w:val="a4"/>
    <w:autoRedefine/>
    <w:uiPriority w:val="39"/>
    <w:unhideWhenUsed/>
    <w:qFormat/>
    <w:rsid w:val="0034173F"/>
    <w:pPr>
      <w:autoSpaceDE/>
      <w:autoSpaceDN/>
      <w:spacing w:after="100"/>
      <w:ind w:left="440" w:firstLine="2364"/>
    </w:pPr>
    <w:rPr>
      <w:sz w:val="28"/>
      <w:szCs w:val="22"/>
    </w:rPr>
  </w:style>
  <w:style w:type="numbering" w:customStyle="1" w:styleId="1111">
    <w:name w:val="Нет списка111"/>
    <w:next w:val="a7"/>
    <w:uiPriority w:val="99"/>
    <w:semiHidden/>
    <w:unhideWhenUsed/>
    <w:rsid w:val="0034173F"/>
  </w:style>
  <w:style w:type="numbering" w:customStyle="1" w:styleId="11110">
    <w:name w:val="Нет списка1111"/>
    <w:next w:val="a7"/>
    <w:uiPriority w:val="99"/>
    <w:semiHidden/>
    <w:unhideWhenUsed/>
    <w:rsid w:val="0034173F"/>
  </w:style>
  <w:style w:type="table" w:customStyle="1" w:styleId="1081">
    <w:name w:val="1081"/>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117">
    <w:name w:val="Простая таблица 11"/>
    <w:basedOn w:val="a6"/>
    <w:next w:val="1ff1"/>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512">
    <w:name w:val="Заголовок 5 Знак1"/>
    <w:uiPriority w:val="9"/>
    <w:semiHidden/>
    <w:rsid w:val="0034173F"/>
    <w:rPr>
      <w:rFonts w:ascii="Calibri Light" w:eastAsia="Times New Roman" w:hAnsi="Calibri Light" w:cs="Times New Roman"/>
      <w:color w:val="2E74B5"/>
    </w:rPr>
  </w:style>
  <w:style w:type="character" w:customStyle="1" w:styleId="520">
    <w:name w:val="Заголовок 5 Знак2"/>
    <w:uiPriority w:val="9"/>
    <w:semiHidden/>
    <w:rsid w:val="0034173F"/>
    <w:rPr>
      <w:rFonts w:ascii="Cambria" w:eastAsia="Times New Roman" w:hAnsi="Cambria" w:cs="Times New Roman"/>
      <w:color w:val="365F91"/>
    </w:rPr>
  </w:style>
  <w:style w:type="paragraph" w:styleId="afffffff4">
    <w:name w:val="Document Map"/>
    <w:basedOn w:val="a4"/>
    <w:link w:val="afffffff5"/>
    <w:uiPriority w:val="99"/>
    <w:semiHidden/>
    <w:unhideWhenUsed/>
    <w:rsid w:val="0034173F"/>
    <w:pPr>
      <w:autoSpaceDE/>
      <w:autoSpaceDN/>
      <w:ind w:firstLine="397"/>
    </w:pPr>
    <w:rPr>
      <w:rFonts w:ascii="Tahoma" w:eastAsia="Calibri" w:hAnsi="Tahoma" w:cs="Tahoma"/>
      <w:sz w:val="16"/>
      <w:szCs w:val="16"/>
    </w:rPr>
  </w:style>
  <w:style w:type="character" w:customStyle="1" w:styleId="afffffff5">
    <w:name w:val="Схема документа Знак"/>
    <w:basedOn w:val="a5"/>
    <w:link w:val="afffffff4"/>
    <w:uiPriority w:val="99"/>
    <w:semiHidden/>
    <w:rsid w:val="0034173F"/>
    <w:rPr>
      <w:rFonts w:ascii="Tahoma" w:eastAsia="Calibri" w:hAnsi="Tahoma" w:cs="Tahoma"/>
      <w:sz w:val="16"/>
      <w:szCs w:val="16"/>
    </w:rPr>
  </w:style>
  <w:style w:type="paragraph" w:customStyle="1" w:styleId="xl65">
    <w:name w:val="xl65"/>
    <w:basedOn w:val="a4"/>
    <w:rsid w:val="0034173F"/>
    <w:pPr>
      <w:autoSpaceDE/>
      <w:autoSpaceDN/>
      <w:spacing w:before="100" w:beforeAutospacing="1" w:after="100" w:afterAutospacing="1"/>
      <w:ind w:firstLine="2364"/>
      <w:jc w:val="center"/>
      <w:textAlignment w:val="center"/>
    </w:pPr>
    <w:rPr>
      <w:sz w:val="24"/>
      <w:szCs w:val="24"/>
    </w:rPr>
  </w:style>
  <w:style w:type="paragraph" w:customStyle="1" w:styleId="xl66">
    <w:name w:val="xl66"/>
    <w:basedOn w:val="a4"/>
    <w:rsid w:val="0034173F"/>
    <w:pPr>
      <w:autoSpaceDE/>
      <w:autoSpaceDN/>
      <w:spacing w:before="100" w:beforeAutospacing="1" w:after="100" w:afterAutospacing="1"/>
      <w:ind w:firstLine="2364"/>
      <w:jc w:val="center"/>
      <w:textAlignment w:val="center"/>
    </w:pPr>
    <w:rPr>
      <w:sz w:val="24"/>
      <w:szCs w:val="24"/>
    </w:rPr>
  </w:style>
  <w:style w:type="paragraph" w:customStyle="1" w:styleId="xl67">
    <w:name w:val="xl67"/>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8">
    <w:name w:val="xl68"/>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9">
    <w:name w:val="xl69"/>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1">
    <w:name w:val="xl71"/>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72">
    <w:name w:val="xl72"/>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3">
    <w:name w:val="xl73"/>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right"/>
      <w:textAlignment w:val="center"/>
    </w:pPr>
    <w:rPr>
      <w:sz w:val="24"/>
      <w:szCs w:val="24"/>
    </w:rPr>
  </w:style>
  <w:style w:type="paragraph" w:customStyle="1" w:styleId="1ff2">
    <w:name w:val="Стиль1"/>
    <w:basedOn w:val="a4"/>
    <w:uiPriority w:val="99"/>
    <w:rsid w:val="0034173F"/>
    <w:pPr>
      <w:autoSpaceDE/>
      <w:autoSpaceDN/>
      <w:ind w:firstLine="2364"/>
    </w:pPr>
    <w:rPr>
      <w:sz w:val="28"/>
      <w:szCs w:val="28"/>
      <w:lang w:val="en-US"/>
    </w:rPr>
  </w:style>
  <w:style w:type="character" w:customStyle="1" w:styleId="alt-edited">
    <w:name w:val="alt-edited"/>
    <w:rsid w:val="0034173F"/>
  </w:style>
  <w:style w:type="character" w:customStyle="1" w:styleId="5Exact">
    <w:name w:val="Заголовок №5 Exact"/>
    <w:basedOn w:val="a5"/>
    <w:link w:val="58"/>
    <w:locked/>
    <w:rsid w:val="005278D3"/>
    <w:rPr>
      <w:rFonts w:ascii="Arial Narrow" w:eastAsia="Arial Narrow" w:hAnsi="Arial Narrow" w:cs="Arial Narrow"/>
      <w:b/>
      <w:bCs/>
      <w:shd w:val="clear" w:color="auto" w:fill="FFFFFF"/>
    </w:rPr>
  </w:style>
  <w:style w:type="paragraph" w:customStyle="1" w:styleId="58">
    <w:name w:val="Заголовок №5"/>
    <w:basedOn w:val="a4"/>
    <w:link w:val="5Exact"/>
    <w:rsid w:val="005278D3"/>
    <w:pPr>
      <w:widowControl w:val="0"/>
      <w:shd w:val="clear" w:color="auto" w:fill="FFFFFF"/>
      <w:autoSpaceDE/>
      <w:autoSpaceDN/>
      <w:spacing w:after="60" w:line="0" w:lineRule="atLeast"/>
      <w:jc w:val="left"/>
      <w:outlineLvl w:val="4"/>
    </w:pPr>
    <w:rPr>
      <w:rFonts w:ascii="Arial Narrow" w:eastAsia="Arial Narrow" w:hAnsi="Arial Narrow" w:cs="Arial Narrow"/>
      <w:b/>
      <w:bCs/>
    </w:rPr>
  </w:style>
  <w:style w:type="paragraph" w:customStyle="1" w:styleId="411">
    <w:name w:val="Заголовок 41"/>
    <w:basedOn w:val="a4"/>
    <w:next w:val="a4"/>
    <w:uiPriority w:val="9"/>
    <w:unhideWhenUsed/>
    <w:qFormat/>
    <w:rsid w:val="007B0D4E"/>
    <w:pPr>
      <w:keepNext/>
      <w:keepLines/>
      <w:autoSpaceDE/>
      <w:autoSpaceDN/>
      <w:spacing w:before="200" w:line="360" w:lineRule="auto"/>
      <w:ind w:firstLine="851"/>
      <w:outlineLvl w:val="3"/>
    </w:pPr>
    <w:rPr>
      <w:rFonts w:ascii="Book Antiqua" w:hAnsi="Book Antiqua"/>
      <w:b/>
      <w:bCs/>
      <w:i/>
      <w:iCs/>
      <w:color w:val="262626"/>
      <w:sz w:val="28"/>
      <w:szCs w:val="18"/>
      <w:lang w:eastAsia="en-US"/>
    </w:rPr>
  </w:style>
  <w:style w:type="paragraph" w:customStyle="1" w:styleId="611">
    <w:name w:val="Заголовок 61"/>
    <w:basedOn w:val="a4"/>
    <w:next w:val="a4"/>
    <w:uiPriority w:val="9"/>
    <w:semiHidden/>
    <w:unhideWhenUsed/>
    <w:qFormat/>
    <w:rsid w:val="007B0D4E"/>
    <w:pPr>
      <w:keepNext/>
      <w:keepLines/>
      <w:autoSpaceDE/>
      <w:autoSpaceDN/>
      <w:spacing w:before="200" w:line="360" w:lineRule="auto"/>
      <w:ind w:firstLine="851"/>
      <w:outlineLvl w:val="5"/>
    </w:pPr>
    <w:rPr>
      <w:rFonts w:ascii="Book Antiqua" w:hAnsi="Book Antiqua"/>
      <w:i/>
      <w:iCs/>
      <w:color w:val="000000"/>
      <w:sz w:val="28"/>
      <w:szCs w:val="18"/>
      <w:lang w:eastAsia="en-US"/>
    </w:rPr>
  </w:style>
  <w:style w:type="paragraph" w:customStyle="1" w:styleId="711">
    <w:name w:val="Заголовок 71"/>
    <w:basedOn w:val="a4"/>
    <w:next w:val="a4"/>
    <w:uiPriority w:val="9"/>
    <w:semiHidden/>
    <w:unhideWhenUsed/>
    <w:qFormat/>
    <w:rsid w:val="007B0D4E"/>
    <w:pPr>
      <w:keepNext/>
      <w:keepLines/>
      <w:autoSpaceDE/>
      <w:autoSpaceDN/>
      <w:spacing w:before="200" w:line="360" w:lineRule="auto"/>
      <w:ind w:firstLine="851"/>
      <w:outlineLvl w:val="6"/>
    </w:pPr>
    <w:rPr>
      <w:rFonts w:ascii="Book Antiqua" w:hAnsi="Book Antiqua"/>
      <w:i/>
      <w:iCs/>
      <w:color w:val="5A6378"/>
      <w:sz w:val="28"/>
      <w:szCs w:val="18"/>
      <w:lang w:eastAsia="en-US"/>
    </w:rPr>
  </w:style>
  <w:style w:type="paragraph" w:customStyle="1" w:styleId="811">
    <w:name w:val="Заголовок 81"/>
    <w:basedOn w:val="a4"/>
    <w:next w:val="a4"/>
    <w:uiPriority w:val="9"/>
    <w:semiHidden/>
    <w:unhideWhenUsed/>
    <w:qFormat/>
    <w:rsid w:val="007B0D4E"/>
    <w:pPr>
      <w:keepNext/>
      <w:keepLines/>
      <w:autoSpaceDE/>
      <w:autoSpaceDN/>
      <w:spacing w:before="200" w:line="360" w:lineRule="auto"/>
      <w:ind w:firstLine="851"/>
      <w:outlineLvl w:val="7"/>
    </w:pPr>
    <w:rPr>
      <w:rFonts w:ascii="Book Antiqua" w:hAnsi="Book Antiqua"/>
      <w:color w:val="000000"/>
      <w:sz w:val="28"/>
      <w:szCs w:val="18"/>
      <w:lang w:eastAsia="en-US"/>
    </w:rPr>
  </w:style>
  <w:style w:type="paragraph" w:customStyle="1" w:styleId="911">
    <w:name w:val="Заголовок 91"/>
    <w:basedOn w:val="a4"/>
    <w:next w:val="a4"/>
    <w:uiPriority w:val="9"/>
    <w:semiHidden/>
    <w:unhideWhenUsed/>
    <w:qFormat/>
    <w:rsid w:val="007B0D4E"/>
    <w:pPr>
      <w:keepNext/>
      <w:keepLines/>
      <w:autoSpaceDE/>
      <w:autoSpaceDN/>
      <w:spacing w:before="200" w:line="360" w:lineRule="auto"/>
      <w:ind w:firstLine="851"/>
      <w:outlineLvl w:val="8"/>
    </w:pPr>
    <w:rPr>
      <w:rFonts w:ascii="Book Antiqua" w:hAnsi="Book Antiqua"/>
      <w:i/>
      <w:iCs/>
      <w:color w:val="000000"/>
      <w:sz w:val="28"/>
      <w:szCs w:val="18"/>
      <w:lang w:eastAsia="en-US"/>
    </w:rPr>
  </w:style>
  <w:style w:type="character" w:customStyle="1" w:styleId="1ff3">
    <w:name w:val="Строгий1"/>
    <w:basedOn w:val="a5"/>
    <w:uiPriority w:val="99"/>
    <w:qFormat/>
    <w:rsid w:val="007B0D4E"/>
    <w:rPr>
      <w:b/>
      <w:bCs/>
      <w:color w:val="667088"/>
    </w:rPr>
  </w:style>
  <w:style w:type="character" w:customStyle="1" w:styleId="1ff4">
    <w:name w:val="Выделение1"/>
    <w:basedOn w:val="a5"/>
    <w:uiPriority w:val="20"/>
    <w:qFormat/>
    <w:rsid w:val="007B0D4E"/>
    <w:rPr>
      <w:b w:val="0"/>
      <w:i/>
      <w:iCs/>
      <w:color w:val="5A6378"/>
    </w:rPr>
  </w:style>
  <w:style w:type="paragraph" w:customStyle="1" w:styleId="1ff5">
    <w:name w:val="Название объекта1"/>
    <w:basedOn w:val="a4"/>
    <w:next w:val="a4"/>
    <w:uiPriority w:val="35"/>
    <w:semiHidden/>
    <w:unhideWhenUsed/>
    <w:qFormat/>
    <w:rsid w:val="007B0D4E"/>
    <w:pPr>
      <w:autoSpaceDE/>
      <w:autoSpaceDN/>
      <w:spacing w:line="360" w:lineRule="auto"/>
      <w:ind w:firstLine="851"/>
    </w:pPr>
    <w:rPr>
      <w:rFonts w:cs="Arial"/>
      <w:b/>
      <w:bCs/>
      <w:smallCaps/>
      <w:color w:val="5A6378"/>
      <w:spacing w:val="6"/>
      <w:sz w:val="28"/>
      <w:szCs w:val="18"/>
      <w:lang w:eastAsia="en-US" w:bidi="hi-IN"/>
    </w:rPr>
  </w:style>
  <w:style w:type="paragraph" w:customStyle="1" w:styleId="1ff6">
    <w:name w:val="Название1"/>
    <w:basedOn w:val="a4"/>
    <w:next w:val="a4"/>
    <w:uiPriority w:val="10"/>
    <w:qFormat/>
    <w:rsid w:val="007B0D4E"/>
    <w:pPr>
      <w:autoSpaceDE/>
      <w:autoSpaceDN/>
      <w:spacing w:line="360" w:lineRule="auto"/>
      <w:ind w:firstLine="851"/>
      <w:contextualSpacing/>
    </w:pPr>
    <w:rPr>
      <w:rFonts w:ascii="Book Antiqua" w:hAnsi="Book Antiqua"/>
      <w:color w:val="5A6378"/>
      <w:spacing w:val="30"/>
      <w:kern w:val="28"/>
      <w:sz w:val="72"/>
      <w:szCs w:val="52"/>
      <w:lang w:eastAsia="en-US"/>
    </w:rPr>
  </w:style>
  <w:style w:type="paragraph" w:customStyle="1" w:styleId="1ff7">
    <w:name w:val="Подзаголовок1"/>
    <w:basedOn w:val="a4"/>
    <w:next w:val="a4"/>
    <w:uiPriority w:val="11"/>
    <w:qFormat/>
    <w:rsid w:val="007B0D4E"/>
    <w:pPr>
      <w:numPr>
        <w:ilvl w:val="1"/>
      </w:numPr>
      <w:autoSpaceDE/>
      <w:autoSpaceDN/>
      <w:spacing w:line="360" w:lineRule="auto"/>
      <w:ind w:firstLine="851"/>
    </w:pPr>
    <w:rPr>
      <w:iCs/>
      <w:color w:val="667088"/>
      <w:sz w:val="32"/>
      <w:szCs w:val="18"/>
      <w:lang w:eastAsia="en-US" w:bidi="hi-IN"/>
    </w:rPr>
  </w:style>
  <w:style w:type="character" w:customStyle="1" w:styleId="af1">
    <w:name w:val="Подзаголовок Знак"/>
    <w:basedOn w:val="a5"/>
    <w:link w:val="af0"/>
    <w:rsid w:val="007B0D4E"/>
    <w:rPr>
      <w:sz w:val="28"/>
      <w:szCs w:val="28"/>
    </w:rPr>
  </w:style>
  <w:style w:type="paragraph" w:customStyle="1" w:styleId="216">
    <w:name w:val="Цитата 21"/>
    <w:basedOn w:val="a4"/>
    <w:next w:val="a4"/>
    <w:uiPriority w:val="29"/>
    <w:qFormat/>
    <w:rsid w:val="007B0D4E"/>
    <w:pPr>
      <w:pBdr>
        <w:left w:val="single" w:sz="48" w:space="13" w:color="F0AD00"/>
      </w:pBdr>
      <w:autoSpaceDE/>
      <w:autoSpaceDN/>
      <w:spacing w:line="360" w:lineRule="auto"/>
      <w:ind w:firstLine="851"/>
    </w:pPr>
    <w:rPr>
      <w:rFonts w:ascii="Book Antiqua" w:hAnsi="Book Antiqua" w:cs="Arial"/>
      <w:b/>
      <w:i/>
      <w:iCs/>
      <w:color w:val="F0AD00"/>
      <w:sz w:val="28"/>
      <w:szCs w:val="18"/>
      <w:lang w:eastAsia="en-US" w:bidi="hi-IN"/>
    </w:rPr>
  </w:style>
  <w:style w:type="character" w:customStyle="1" w:styleId="2f">
    <w:name w:val="Цитата 2 Знак"/>
    <w:basedOn w:val="a5"/>
    <w:link w:val="2f0"/>
    <w:uiPriority w:val="29"/>
    <w:rsid w:val="007B0D4E"/>
    <w:rPr>
      <w:rFonts w:ascii="Book Antiqua" w:hAnsi="Book Antiqua"/>
      <w:b/>
      <w:i/>
      <w:iCs/>
      <w:color w:val="F0AD00"/>
      <w:lang w:bidi="hi-IN"/>
    </w:rPr>
  </w:style>
  <w:style w:type="paragraph" w:customStyle="1" w:styleId="1ff8">
    <w:name w:val="Выделенная цитата1"/>
    <w:basedOn w:val="a4"/>
    <w:next w:val="a4"/>
    <w:uiPriority w:val="30"/>
    <w:qFormat/>
    <w:rsid w:val="007B0D4E"/>
    <w:pPr>
      <w:pBdr>
        <w:left w:val="single" w:sz="48" w:space="13" w:color="60B5CC"/>
      </w:pBdr>
      <w:autoSpaceDE/>
      <w:autoSpaceDN/>
      <w:spacing w:before="240" w:line="300" w:lineRule="auto"/>
      <w:ind w:firstLine="851"/>
    </w:pPr>
    <w:rPr>
      <w:rFonts w:cs="Arial"/>
      <w:b/>
      <w:bCs/>
      <w:i/>
      <w:iCs/>
      <w:color w:val="60B5CC"/>
      <w:sz w:val="26"/>
      <w:szCs w:val="18"/>
      <w:lang w:eastAsia="en-US" w:bidi="hi-IN"/>
    </w:rPr>
  </w:style>
  <w:style w:type="character" w:customStyle="1" w:styleId="afffffff6">
    <w:name w:val="Выделенная цитата Знак"/>
    <w:basedOn w:val="a5"/>
    <w:link w:val="afffffff7"/>
    <w:uiPriority w:val="30"/>
    <w:rsid w:val="007B0D4E"/>
    <w:rPr>
      <w:b/>
      <w:bCs/>
      <w:i/>
      <w:iCs/>
      <w:color w:val="60B5CC"/>
      <w:sz w:val="26"/>
      <w:lang w:bidi="hi-IN"/>
    </w:rPr>
  </w:style>
  <w:style w:type="character" w:styleId="afffffff8">
    <w:name w:val="Subtle Emphasis"/>
    <w:basedOn w:val="a5"/>
    <w:uiPriority w:val="19"/>
    <w:qFormat/>
    <w:rsid w:val="007B0D4E"/>
    <w:rPr>
      <w:i/>
      <w:iCs/>
      <w:color w:val="000000"/>
    </w:rPr>
  </w:style>
  <w:style w:type="character" w:customStyle="1" w:styleId="1ff9">
    <w:name w:val="Сильное выделение1"/>
    <w:basedOn w:val="a5"/>
    <w:uiPriority w:val="21"/>
    <w:qFormat/>
    <w:rsid w:val="007B0D4E"/>
    <w:rPr>
      <w:b/>
      <w:bCs/>
      <w:i/>
      <w:iCs/>
      <w:color w:val="5A6378"/>
    </w:rPr>
  </w:style>
  <w:style w:type="character" w:styleId="afffffff9">
    <w:name w:val="Subtle Reference"/>
    <w:basedOn w:val="a5"/>
    <w:uiPriority w:val="31"/>
    <w:qFormat/>
    <w:rsid w:val="007B0D4E"/>
    <w:rPr>
      <w:smallCaps/>
      <w:color w:val="000000"/>
      <w:u w:val="single"/>
    </w:rPr>
  </w:style>
  <w:style w:type="character" w:customStyle="1" w:styleId="1ffa">
    <w:name w:val="Сильная ссылка1"/>
    <w:basedOn w:val="a5"/>
    <w:uiPriority w:val="32"/>
    <w:qFormat/>
    <w:rsid w:val="007B0D4E"/>
    <w:rPr>
      <w:rFonts w:ascii="Century Gothic" w:hAnsi="Century Gothic"/>
      <w:b/>
      <w:bCs/>
      <w:smallCaps/>
      <w:color w:val="5A6378"/>
      <w:spacing w:val="5"/>
      <w:sz w:val="22"/>
      <w:u w:val="single"/>
    </w:rPr>
  </w:style>
  <w:style w:type="character" w:customStyle="1" w:styleId="1ffb">
    <w:name w:val="Название книги1"/>
    <w:basedOn w:val="a5"/>
    <w:uiPriority w:val="33"/>
    <w:qFormat/>
    <w:rsid w:val="007B0D4E"/>
    <w:rPr>
      <w:rFonts w:ascii="Book Antiqua" w:hAnsi="Book Antiqua"/>
      <w:b/>
      <w:bCs/>
      <w:caps w:val="0"/>
      <w:smallCaps/>
      <w:color w:val="5A6378"/>
      <w:spacing w:val="10"/>
      <w:sz w:val="22"/>
    </w:rPr>
  </w:style>
  <w:style w:type="paragraph" w:customStyle="1" w:styleId="afffffffa">
    <w:name w:val="Мой стиль"/>
    <w:basedOn w:val="11"/>
    <w:link w:val="afffffffb"/>
    <w:rsid w:val="007B0D4E"/>
    <w:pPr>
      <w:keepLines/>
      <w:pageBreakBefore w:val="0"/>
      <w:autoSpaceDE/>
      <w:autoSpaceDN/>
      <w:spacing w:before="360" w:line="360" w:lineRule="auto"/>
      <w:jc w:val="center"/>
    </w:pPr>
    <w:rPr>
      <w:rFonts w:asciiTheme="majorHAnsi" w:eastAsiaTheme="majorEastAsia" w:hAnsiTheme="majorHAnsi" w:cstheme="majorBidi"/>
      <w:b w:val="0"/>
      <w:i w:val="0"/>
      <w:iCs w:val="0"/>
      <w:sz w:val="32"/>
      <w:szCs w:val="28"/>
      <w:lang w:eastAsia="en-US"/>
    </w:rPr>
  </w:style>
  <w:style w:type="character" w:customStyle="1" w:styleId="afffffffb">
    <w:name w:val="Мой стиль Знак"/>
    <w:basedOn w:val="13"/>
    <w:link w:val="afffffffa"/>
    <w:rsid w:val="007B0D4E"/>
    <w:rPr>
      <w:rFonts w:asciiTheme="majorHAnsi" w:eastAsiaTheme="majorEastAsia" w:hAnsiTheme="majorHAnsi" w:cstheme="majorBidi"/>
      <w:b/>
      <w:bCs/>
      <w:i/>
      <w:iCs/>
      <w:sz w:val="32"/>
      <w:szCs w:val="28"/>
      <w:lang w:val="ru-RU" w:eastAsia="en-US" w:bidi="ar-SA"/>
    </w:rPr>
  </w:style>
  <w:style w:type="character" w:customStyle="1" w:styleId="f">
    <w:name w:val="f"/>
    <w:basedOn w:val="a5"/>
    <w:rsid w:val="007B0D4E"/>
  </w:style>
  <w:style w:type="character" w:customStyle="1" w:styleId="citation">
    <w:name w:val="citation"/>
    <w:basedOn w:val="a5"/>
    <w:rsid w:val="007B0D4E"/>
  </w:style>
  <w:style w:type="character" w:styleId="HTML1">
    <w:name w:val="HTML Cite"/>
    <w:basedOn w:val="a5"/>
    <w:uiPriority w:val="99"/>
    <w:semiHidden/>
    <w:unhideWhenUsed/>
    <w:rsid w:val="007B0D4E"/>
    <w:rPr>
      <w:i/>
      <w:iCs/>
    </w:rPr>
  </w:style>
  <w:style w:type="table" w:customStyle="1" w:styleId="1ffc">
    <w:name w:val="Светлая заливка1"/>
    <w:basedOn w:val="a6"/>
    <w:next w:val="2f1"/>
    <w:uiPriority w:val="60"/>
    <w:rsid w:val="007B0D4E"/>
    <w:pPr>
      <w:ind w:firstLine="851"/>
      <w:jc w:val="both"/>
    </w:pPr>
    <w:rPr>
      <w:rFonts w:eastAsiaTheme="minorHAnsi" w:cs="Arial"/>
      <w:color w:val="000000"/>
      <w:sz w:val="28"/>
      <w:szCs w:val="18"/>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
    <w:name w:val="heading1"/>
    <w:basedOn w:val="a5"/>
    <w:rsid w:val="007B0D4E"/>
    <w:rPr>
      <w:rFonts w:ascii="Arial" w:hAnsi="Arial" w:cs="Arial" w:hint="default"/>
      <w:b/>
      <w:bCs/>
      <w:i w:val="0"/>
      <w:iCs w:val="0"/>
      <w:color w:val="000066"/>
      <w:sz w:val="24"/>
      <w:szCs w:val="24"/>
    </w:rPr>
  </w:style>
  <w:style w:type="character" w:customStyle="1" w:styleId="pageheading">
    <w:name w:val="pageheading"/>
    <w:basedOn w:val="a5"/>
    <w:rsid w:val="007B0D4E"/>
  </w:style>
  <w:style w:type="character" w:customStyle="1" w:styleId="b-message-heademail">
    <w:name w:val="b-message-head__email"/>
    <w:basedOn w:val="a5"/>
    <w:rsid w:val="007B0D4E"/>
  </w:style>
  <w:style w:type="paragraph" w:customStyle="1" w:styleId="rvps698610">
    <w:name w:val="rvps698610"/>
    <w:basedOn w:val="a4"/>
    <w:rsid w:val="007B0D4E"/>
    <w:pPr>
      <w:autoSpaceDE/>
      <w:autoSpaceDN/>
      <w:spacing w:after="120"/>
      <w:ind w:right="240"/>
      <w:jc w:val="left"/>
    </w:pPr>
    <w:rPr>
      <w:rFonts w:ascii="Arial" w:hAnsi="Arial" w:cs="Arial"/>
      <w:color w:val="000000"/>
      <w:sz w:val="14"/>
      <w:szCs w:val="14"/>
    </w:rPr>
  </w:style>
  <w:style w:type="paragraph" w:customStyle="1" w:styleId="Iauiue">
    <w:name w:val="Iau.iue"/>
    <w:basedOn w:val="a4"/>
    <w:next w:val="a4"/>
    <w:rsid w:val="007B0D4E"/>
    <w:pPr>
      <w:adjustRightInd w:val="0"/>
      <w:jc w:val="left"/>
    </w:pPr>
    <w:rPr>
      <w:sz w:val="24"/>
      <w:szCs w:val="24"/>
    </w:rPr>
  </w:style>
  <w:style w:type="character" w:customStyle="1" w:styleId="1ffd">
    <w:name w:val="Просмотренная гиперссылка1"/>
    <w:basedOn w:val="a5"/>
    <w:uiPriority w:val="99"/>
    <w:semiHidden/>
    <w:unhideWhenUsed/>
    <w:rsid w:val="007B0D4E"/>
    <w:rPr>
      <w:color w:val="680000"/>
      <w:u w:val="single"/>
    </w:rPr>
  </w:style>
  <w:style w:type="character" w:customStyle="1" w:styleId="c1">
    <w:name w:val="c1"/>
    <w:basedOn w:val="a5"/>
    <w:rsid w:val="007B0D4E"/>
  </w:style>
  <w:style w:type="character" w:customStyle="1" w:styleId="reference-text">
    <w:name w:val="reference-text"/>
    <w:basedOn w:val="a5"/>
    <w:rsid w:val="007B0D4E"/>
  </w:style>
  <w:style w:type="character" w:customStyle="1" w:styleId="A20">
    <w:name w:val="A2"/>
    <w:uiPriority w:val="99"/>
    <w:rsid w:val="007B0D4E"/>
    <w:rPr>
      <w:color w:val="000000"/>
      <w:sz w:val="16"/>
      <w:szCs w:val="16"/>
    </w:rPr>
  </w:style>
  <w:style w:type="character" w:customStyle="1" w:styleId="A70">
    <w:name w:val="A7"/>
    <w:uiPriority w:val="99"/>
    <w:rsid w:val="007B0D4E"/>
    <w:rPr>
      <w:color w:val="000000"/>
      <w:sz w:val="11"/>
      <w:szCs w:val="11"/>
    </w:rPr>
  </w:style>
  <w:style w:type="character" w:customStyle="1" w:styleId="A40">
    <w:name w:val="A4"/>
    <w:uiPriority w:val="99"/>
    <w:rsid w:val="007B0D4E"/>
    <w:rPr>
      <w:color w:val="000000"/>
      <w:sz w:val="22"/>
      <w:szCs w:val="22"/>
    </w:rPr>
  </w:style>
  <w:style w:type="paragraph" w:customStyle="1" w:styleId="Pa8">
    <w:name w:val="Pa8"/>
    <w:basedOn w:val="a4"/>
    <w:next w:val="a4"/>
    <w:uiPriority w:val="99"/>
    <w:rsid w:val="007B0D4E"/>
    <w:pPr>
      <w:adjustRightInd w:val="0"/>
      <w:spacing w:line="221" w:lineRule="atLeast"/>
      <w:jc w:val="left"/>
    </w:pPr>
    <w:rPr>
      <w:rFonts w:eastAsia="Verdana"/>
      <w:sz w:val="24"/>
      <w:szCs w:val="24"/>
      <w:lang w:eastAsia="en-US"/>
    </w:rPr>
  </w:style>
  <w:style w:type="paragraph" w:customStyle="1" w:styleId="Pa6">
    <w:name w:val="Pa6"/>
    <w:basedOn w:val="a4"/>
    <w:next w:val="a4"/>
    <w:uiPriority w:val="99"/>
    <w:rsid w:val="007B0D4E"/>
    <w:pPr>
      <w:adjustRightInd w:val="0"/>
      <w:spacing w:line="241" w:lineRule="atLeast"/>
      <w:jc w:val="left"/>
    </w:pPr>
    <w:rPr>
      <w:rFonts w:ascii="NewtonC" w:eastAsia="Verdana" w:hAnsi="NewtonC"/>
      <w:sz w:val="24"/>
      <w:szCs w:val="24"/>
      <w:lang w:eastAsia="en-US"/>
    </w:rPr>
  </w:style>
  <w:style w:type="character" w:customStyle="1" w:styleId="st">
    <w:name w:val="st"/>
    <w:rsid w:val="007B0D4E"/>
  </w:style>
  <w:style w:type="character" w:customStyle="1" w:styleId="A50">
    <w:name w:val="A5"/>
    <w:uiPriority w:val="99"/>
    <w:rsid w:val="007B0D4E"/>
    <w:rPr>
      <w:color w:val="000000"/>
      <w:sz w:val="22"/>
      <w:szCs w:val="22"/>
    </w:rPr>
  </w:style>
  <w:style w:type="paragraph" w:customStyle="1" w:styleId="TableParagraph">
    <w:name w:val="Table Paragraph"/>
    <w:basedOn w:val="a4"/>
    <w:uiPriority w:val="1"/>
    <w:qFormat/>
    <w:rsid w:val="007B0D4E"/>
    <w:pPr>
      <w:widowControl w:val="0"/>
      <w:autoSpaceDE/>
      <w:autoSpaceDN/>
      <w:jc w:val="left"/>
    </w:pPr>
    <w:rPr>
      <w:rFonts w:asciiTheme="minorHAnsi" w:eastAsiaTheme="minorHAnsi" w:hAnsiTheme="minorHAnsi" w:cstheme="minorBidi"/>
      <w:sz w:val="22"/>
      <w:szCs w:val="22"/>
      <w:lang w:val="en-US" w:eastAsia="en-US"/>
    </w:rPr>
  </w:style>
  <w:style w:type="character" w:styleId="HTML2">
    <w:name w:val="HTML Code"/>
    <w:basedOn w:val="a5"/>
    <w:uiPriority w:val="99"/>
    <w:semiHidden/>
    <w:unhideWhenUsed/>
    <w:rsid w:val="007B0D4E"/>
    <w:rPr>
      <w:rFonts w:ascii="Courier New" w:eastAsia="Times New Roman" w:hAnsi="Courier New" w:cs="Courier New"/>
      <w:sz w:val="20"/>
      <w:szCs w:val="20"/>
    </w:rPr>
  </w:style>
  <w:style w:type="character" w:customStyle="1" w:styleId="volume-value">
    <w:name w:val="volume-value"/>
    <w:basedOn w:val="a5"/>
    <w:rsid w:val="007B0D4E"/>
  </w:style>
  <w:style w:type="character" w:customStyle="1" w:styleId="vol-issue-comma">
    <w:name w:val="vol-issue-comma"/>
    <w:basedOn w:val="a5"/>
    <w:rsid w:val="007B0D4E"/>
  </w:style>
  <w:style w:type="character" w:customStyle="1" w:styleId="issue-value">
    <w:name w:val="issue-value"/>
    <w:basedOn w:val="a5"/>
    <w:rsid w:val="007B0D4E"/>
  </w:style>
  <w:style w:type="character" w:customStyle="1" w:styleId="slug-pages">
    <w:name w:val="slug-pages"/>
    <w:basedOn w:val="a5"/>
    <w:rsid w:val="007B0D4E"/>
  </w:style>
  <w:style w:type="character" w:customStyle="1" w:styleId="Bodytext14">
    <w:name w:val="Body text (14)_"/>
    <w:basedOn w:val="a5"/>
    <w:link w:val="Bodytext140"/>
    <w:uiPriority w:val="99"/>
    <w:rsid w:val="007B0D4E"/>
    <w:rPr>
      <w:rFonts w:ascii="Garamond" w:hAnsi="Garamond" w:cs="Garamond"/>
      <w:sz w:val="18"/>
      <w:shd w:val="clear" w:color="auto" w:fill="FFFFFF"/>
    </w:rPr>
  </w:style>
  <w:style w:type="character" w:customStyle="1" w:styleId="Bodytext14TimesNewRoman">
    <w:name w:val="Body text (14) + Times New Roman"/>
    <w:aliases w:val="82,5 pt2,Italic2"/>
    <w:basedOn w:val="Bodytext14"/>
    <w:uiPriority w:val="99"/>
    <w:rsid w:val="007B0D4E"/>
    <w:rPr>
      <w:rFonts w:ascii="Garamond" w:hAnsi="Garamond" w:cs="Garamond"/>
      <w:sz w:val="18"/>
      <w:shd w:val="clear" w:color="auto" w:fill="FFFFFF"/>
    </w:rPr>
  </w:style>
  <w:style w:type="paragraph" w:customStyle="1" w:styleId="Bodytext140">
    <w:name w:val="Body text (14)"/>
    <w:basedOn w:val="a4"/>
    <w:link w:val="Bodytext14"/>
    <w:uiPriority w:val="99"/>
    <w:rsid w:val="007B0D4E"/>
    <w:pPr>
      <w:shd w:val="clear" w:color="auto" w:fill="FFFFFF"/>
      <w:autoSpaceDE/>
      <w:autoSpaceDN/>
      <w:spacing w:before="300" w:after="180" w:line="240" w:lineRule="exact"/>
    </w:pPr>
    <w:rPr>
      <w:rFonts w:ascii="Garamond" w:hAnsi="Garamond" w:cs="Garamond"/>
      <w:sz w:val="18"/>
    </w:rPr>
  </w:style>
  <w:style w:type="character" w:customStyle="1" w:styleId="hit">
    <w:name w:val="hit"/>
    <w:basedOn w:val="a5"/>
    <w:rsid w:val="007B0D4E"/>
  </w:style>
  <w:style w:type="paragraph" w:customStyle="1" w:styleId="Char1CharCharCharChar">
    <w:name w:val="Char Знак Знак1 Char Знак Знак Char Знак Знак Char Знак Знак Char Знак Знак Знак Знак"/>
    <w:basedOn w:val="a4"/>
    <w:rsid w:val="007B0D4E"/>
    <w:pPr>
      <w:pageBreakBefore/>
      <w:autoSpaceDE/>
      <w:autoSpaceDN/>
      <w:spacing w:after="160" w:line="360" w:lineRule="auto"/>
      <w:jc w:val="left"/>
    </w:pPr>
    <w:rPr>
      <w:sz w:val="28"/>
      <w:lang w:val="en-US" w:eastAsia="en-US"/>
    </w:rPr>
  </w:style>
  <w:style w:type="character" w:customStyle="1" w:styleId="afff7">
    <w:name w:val="Текст Знак"/>
    <w:basedOn w:val="a5"/>
    <w:link w:val="afff6"/>
    <w:uiPriority w:val="99"/>
    <w:rsid w:val="007B0D4E"/>
    <w:rPr>
      <w:rFonts w:ascii="Courier New" w:hAnsi="Courier New" w:cs="Courier New"/>
    </w:rPr>
  </w:style>
  <w:style w:type="paragraph" w:customStyle="1" w:styleId="CharChar">
    <w:name w:val="Char Знак Знак Char Знак Знак Знак Знак Знак Знак Знак Знак Знак Знак Знак Знак Знак Знак Знак Знак"/>
    <w:basedOn w:val="a4"/>
    <w:rsid w:val="007B0D4E"/>
    <w:pPr>
      <w:autoSpaceDE/>
      <w:autoSpaceDN/>
      <w:jc w:val="left"/>
    </w:pPr>
    <w:rPr>
      <w:rFonts w:ascii="Verdana" w:hAnsi="Verdana" w:cs="Verdana"/>
      <w:lang w:val="en-US" w:eastAsia="en-US"/>
    </w:rPr>
  </w:style>
  <w:style w:type="paragraph" w:customStyle="1" w:styleId="afffffffc">
    <w:name w:val="Рисунок в диплом"/>
    <w:basedOn w:val="HTML"/>
    <w:link w:val="afffffffd"/>
    <w:qFormat/>
    <w:rsid w:val="007B0D4E"/>
  </w:style>
  <w:style w:type="character" w:customStyle="1" w:styleId="afffffffd">
    <w:name w:val="Рисунок в диплом Знак"/>
    <w:link w:val="afffffffc"/>
    <w:rsid w:val="007B0D4E"/>
    <w:rPr>
      <w:rFonts w:ascii="Courier New" w:hAnsi="Courier New"/>
    </w:rPr>
  </w:style>
  <w:style w:type="character" w:customStyle="1" w:styleId="w">
    <w:name w:val="w"/>
    <w:rsid w:val="007B0D4E"/>
  </w:style>
  <w:style w:type="character" w:customStyle="1" w:styleId="412">
    <w:name w:val="Заголовок 4 Знак1"/>
    <w:basedOn w:val="a5"/>
    <w:uiPriority w:val="9"/>
    <w:semiHidden/>
    <w:rsid w:val="007B0D4E"/>
    <w:rPr>
      <w:rFonts w:asciiTheme="majorHAnsi" w:eastAsiaTheme="majorEastAsia" w:hAnsiTheme="majorHAnsi" w:cstheme="majorBidi"/>
      <w:b/>
      <w:bCs/>
      <w:i/>
      <w:iCs/>
      <w:color w:val="4F81BD" w:themeColor="accent1"/>
    </w:rPr>
  </w:style>
  <w:style w:type="character" w:customStyle="1" w:styleId="612">
    <w:name w:val="Заголовок 6 Знак1"/>
    <w:basedOn w:val="a5"/>
    <w:uiPriority w:val="9"/>
    <w:semiHidden/>
    <w:rsid w:val="007B0D4E"/>
    <w:rPr>
      <w:rFonts w:asciiTheme="majorHAnsi" w:eastAsiaTheme="majorEastAsia" w:hAnsiTheme="majorHAnsi" w:cstheme="majorBidi"/>
      <w:i/>
      <w:iCs/>
      <w:color w:val="243F60" w:themeColor="accent1" w:themeShade="7F"/>
    </w:rPr>
  </w:style>
  <w:style w:type="character" w:customStyle="1" w:styleId="712">
    <w:name w:val="Заголовок 7 Знак1"/>
    <w:basedOn w:val="a5"/>
    <w:uiPriority w:val="9"/>
    <w:semiHidden/>
    <w:rsid w:val="007B0D4E"/>
    <w:rPr>
      <w:rFonts w:asciiTheme="majorHAnsi" w:eastAsiaTheme="majorEastAsia" w:hAnsiTheme="majorHAnsi" w:cstheme="majorBidi"/>
      <w:i/>
      <w:iCs/>
      <w:color w:val="404040" w:themeColor="text1" w:themeTint="BF"/>
    </w:rPr>
  </w:style>
  <w:style w:type="character" w:customStyle="1" w:styleId="812">
    <w:name w:val="Заголовок 8 Знак1"/>
    <w:basedOn w:val="a5"/>
    <w:uiPriority w:val="9"/>
    <w:semiHidden/>
    <w:rsid w:val="007B0D4E"/>
    <w:rPr>
      <w:rFonts w:asciiTheme="majorHAnsi" w:eastAsiaTheme="majorEastAsia" w:hAnsiTheme="majorHAnsi" w:cstheme="majorBidi"/>
      <w:color w:val="404040" w:themeColor="text1" w:themeTint="BF"/>
      <w:sz w:val="20"/>
      <w:szCs w:val="20"/>
    </w:rPr>
  </w:style>
  <w:style w:type="character" w:customStyle="1" w:styleId="912">
    <w:name w:val="Заголовок 9 Знак1"/>
    <w:basedOn w:val="a5"/>
    <w:uiPriority w:val="9"/>
    <w:semiHidden/>
    <w:rsid w:val="007B0D4E"/>
    <w:rPr>
      <w:rFonts w:asciiTheme="majorHAnsi" w:eastAsiaTheme="majorEastAsia" w:hAnsiTheme="majorHAnsi" w:cstheme="majorBidi"/>
      <w:i/>
      <w:iCs/>
      <w:color w:val="404040" w:themeColor="text1" w:themeTint="BF"/>
      <w:sz w:val="20"/>
      <w:szCs w:val="20"/>
    </w:rPr>
  </w:style>
  <w:style w:type="character" w:customStyle="1" w:styleId="1ffe">
    <w:name w:val="Название Знак1"/>
    <w:basedOn w:val="a5"/>
    <w:uiPriority w:val="10"/>
    <w:rsid w:val="007B0D4E"/>
    <w:rPr>
      <w:rFonts w:asciiTheme="majorHAnsi" w:eastAsiaTheme="majorEastAsia" w:hAnsiTheme="majorHAnsi" w:cstheme="majorBidi"/>
      <w:color w:val="17365D" w:themeColor="text2" w:themeShade="BF"/>
      <w:spacing w:val="5"/>
      <w:kern w:val="28"/>
      <w:sz w:val="52"/>
      <w:szCs w:val="52"/>
    </w:rPr>
  </w:style>
  <w:style w:type="character" w:customStyle="1" w:styleId="1fff">
    <w:name w:val="Подзаголовок Знак1"/>
    <w:basedOn w:val="a5"/>
    <w:uiPriority w:val="11"/>
    <w:rsid w:val="007B0D4E"/>
    <w:rPr>
      <w:rFonts w:asciiTheme="majorHAnsi" w:eastAsiaTheme="majorEastAsia" w:hAnsiTheme="majorHAnsi" w:cstheme="majorBidi"/>
      <w:i/>
      <w:iCs/>
      <w:color w:val="4F81BD" w:themeColor="accent1"/>
      <w:spacing w:val="15"/>
      <w:sz w:val="24"/>
      <w:szCs w:val="24"/>
    </w:rPr>
  </w:style>
  <w:style w:type="paragraph" w:styleId="2f0">
    <w:name w:val="Quote"/>
    <w:basedOn w:val="a4"/>
    <w:next w:val="a4"/>
    <w:link w:val="2f"/>
    <w:uiPriority w:val="29"/>
    <w:qFormat/>
    <w:rsid w:val="007B0D4E"/>
    <w:pPr>
      <w:autoSpaceDE/>
      <w:autoSpaceDN/>
      <w:spacing w:after="200" w:line="276" w:lineRule="auto"/>
      <w:jc w:val="left"/>
    </w:pPr>
    <w:rPr>
      <w:rFonts w:ascii="Book Antiqua" w:hAnsi="Book Antiqua"/>
      <w:b/>
      <w:i/>
      <w:iCs/>
      <w:color w:val="F0AD00"/>
      <w:lang w:bidi="hi-IN"/>
    </w:rPr>
  </w:style>
  <w:style w:type="character" w:customStyle="1" w:styleId="217">
    <w:name w:val="Цитата 2 Знак1"/>
    <w:basedOn w:val="a5"/>
    <w:uiPriority w:val="29"/>
    <w:rsid w:val="007B0D4E"/>
    <w:rPr>
      <w:i/>
      <w:iCs/>
      <w:color w:val="000000" w:themeColor="text1"/>
    </w:rPr>
  </w:style>
  <w:style w:type="paragraph" w:styleId="afffffff7">
    <w:name w:val="Intense Quote"/>
    <w:basedOn w:val="a4"/>
    <w:next w:val="a4"/>
    <w:link w:val="afffffff6"/>
    <w:uiPriority w:val="30"/>
    <w:qFormat/>
    <w:rsid w:val="007B0D4E"/>
    <w:pPr>
      <w:pBdr>
        <w:bottom w:val="single" w:sz="4" w:space="4" w:color="4F81BD" w:themeColor="accent1"/>
      </w:pBdr>
      <w:autoSpaceDE/>
      <w:autoSpaceDN/>
      <w:spacing w:before="200" w:after="280" w:line="276" w:lineRule="auto"/>
      <w:ind w:left="936" w:right="936"/>
      <w:jc w:val="left"/>
    </w:pPr>
    <w:rPr>
      <w:b/>
      <w:bCs/>
      <w:i/>
      <w:iCs/>
      <w:color w:val="60B5CC"/>
      <w:sz w:val="26"/>
      <w:lang w:bidi="hi-IN"/>
    </w:rPr>
  </w:style>
  <w:style w:type="character" w:customStyle="1" w:styleId="1fff0">
    <w:name w:val="Выделенная цитата Знак1"/>
    <w:basedOn w:val="a5"/>
    <w:uiPriority w:val="30"/>
    <w:rsid w:val="007B0D4E"/>
    <w:rPr>
      <w:b/>
      <w:bCs/>
      <w:i/>
      <w:iCs/>
      <w:color w:val="4F81BD" w:themeColor="accent1"/>
    </w:rPr>
  </w:style>
  <w:style w:type="character" w:styleId="afffffffe">
    <w:name w:val="Intense Emphasis"/>
    <w:basedOn w:val="a5"/>
    <w:uiPriority w:val="21"/>
    <w:qFormat/>
    <w:rsid w:val="007B0D4E"/>
    <w:rPr>
      <w:b/>
      <w:bCs/>
      <w:i/>
      <w:iCs/>
      <w:color w:val="4F81BD" w:themeColor="accent1"/>
    </w:rPr>
  </w:style>
  <w:style w:type="character" w:styleId="affffffff">
    <w:name w:val="Intense Reference"/>
    <w:basedOn w:val="a5"/>
    <w:uiPriority w:val="32"/>
    <w:qFormat/>
    <w:rsid w:val="007B0D4E"/>
    <w:rPr>
      <w:b/>
      <w:bCs/>
      <w:smallCaps/>
      <w:color w:val="C0504D" w:themeColor="accent2"/>
      <w:spacing w:val="5"/>
      <w:u w:val="single"/>
    </w:rPr>
  </w:style>
  <w:style w:type="character" w:styleId="affffffff0">
    <w:name w:val="Book Title"/>
    <w:basedOn w:val="a5"/>
    <w:uiPriority w:val="33"/>
    <w:qFormat/>
    <w:rsid w:val="007B0D4E"/>
    <w:rPr>
      <w:b/>
      <w:bCs/>
      <w:smallCaps/>
      <w:spacing w:val="5"/>
    </w:rPr>
  </w:style>
  <w:style w:type="table" w:customStyle="1" w:styleId="2f1">
    <w:name w:val="Светлая заливка2"/>
    <w:basedOn w:val="a6"/>
    <w:uiPriority w:val="60"/>
    <w:rsid w:val="007B0D4E"/>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1">
    <w:name w:val="s_1"/>
    <w:basedOn w:val="a4"/>
    <w:rsid w:val="0059683F"/>
    <w:pPr>
      <w:autoSpaceDE/>
      <w:autoSpaceDN/>
      <w:spacing w:before="100" w:beforeAutospacing="1" w:after="100" w:afterAutospacing="1"/>
      <w:jc w:val="left"/>
    </w:pPr>
    <w:rPr>
      <w:sz w:val="24"/>
      <w:szCs w:val="24"/>
    </w:rPr>
  </w:style>
  <w:style w:type="paragraph" w:customStyle="1" w:styleId="nova-e-listitem">
    <w:name w:val="nova-e-list__item"/>
    <w:basedOn w:val="a4"/>
    <w:rsid w:val="003B1D4A"/>
    <w:pPr>
      <w:autoSpaceDE/>
      <w:autoSpaceDN/>
      <w:spacing w:before="100" w:beforeAutospacing="1" w:after="100" w:afterAutospacing="1"/>
      <w:jc w:val="left"/>
    </w:pPr>
    <w:rPr>
      <w:sz w:val="24"/>
      <w:szCs w:val="24"/>
    </w:rPr>
  </w:style>
  <w:style w:type="paragraph" w:customStyle="1" w:styleId="im-mess">
    <w:name w:val="im-mess"/>
    <w:basedOn w:val="a4"/>
    <w:rsid w:val="003B1D4A"/>
    <w:pPr>
      <w:autoSpaceDE/>
      <w:autoSpaceDN/>
      <w:spacing w:before="100" w:beforeAutospacing="1" w:after="100" w:afterAutospacing="1"/>
      <w:jc w:val="left"/>
    </w:pPr>
    <w:rPr>
      <w:sz w:val="24"/>
      <w:szCs w:val="24"/>
    </w:rPr>
  </w:style>
  <w:style w:type="character" w:customStyle="1" w:styleId="1fff1">
    <w:name w:val="Неразрешенное упоминание1"/>
    <w:basedOn w:val="a5"/>
    <w:uiPriority w:val="99"/>
    <w:semiHidden/>
    <w:unhideWhenUsed/>
    <w:rsid w:val="003B1D4A"/>
    <w:rPr>
      <w:color w:val="605E5C"/>
      <w:shd w:val="clear" w:color="auto" w:fill="E1DFDD"/>
    </w:rPr>
  </w:style>
  <w:style w:type="character" w:customStyle="1" w:styleId="2f2">
    <w:name w:val="Неразрешенное упоминание2"/>
    <w:basedOn w:val="a5"/>
    <w:uiPriority w:val="99"/>
    <w:semiHidden/>
    <w:unhideWhenUsed/>
    <w:rsid w:val="003B1D4A"/>
    <w:rPr>
      <w:color w:val="605E5C"/>
      <w:shd w:val="clear" w:color="auto" w:fill="E1DFDD"/>
    </w:rPr>
  </w:style>
  <w:style w:type="character" w:customStyle="1" w:styleId="3a">
    <w:name w:val="Неразрешенное упоминание3"/>
    <w:basedOn w:val="a5"/>
    <w:uiPriority w:val="99"/>
    <w:semiHidden/>
    <w:unhideWhenUsed/>
    <w:rsid w:val="003B1D4A"/>
    <w:rPr>
      <w:color w:val="605E5C"/>
      <w:shd w:val="clear" w:color="auto" w:fill="E1DFDD"/>
    </w:rPr>
  </w:style>
  <w:style w:type="character" w:customStyle="1" w:styleId="47">
    <w:name w:val="Неразрешенное упоминание4"/>
    <w:basedOn w:val="a5"/>
    <w:uiPriority w:val="99"/>
    <w:semiHidden/>
    <w:unhideWhenUsed/>
    <w:rsid w:val="003B1D4A"/>
    <w:rPr>
      <w:color w:val="605E5C"/>
      <w:shd w:val="clear" w:color="auto" w:fill="E1DFDD"/>
    </w:rPr>
  </w:style>
  <w:style w:type="character" w:customStyle="1" w:styleId="currentdocdiv">
    <w:name w:val="currentdocdiv"/>
    <w:basedOn w:val="a5"/>
    <w:rsid w:val="004843DE"/>
  </w:style>
  <w:style w:type="character" w:customStyle="1" w:styleId="s0">
    <w:name w:val="s0"/>
    <w:rsid w:val="004843DE"/>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help">
    <w:name w:val="help"/>
    <w:basedOn w:val="a5"/>
    <w:rsid w:val="004843DE"/>
  </w:style>
  <w:style w:type="character" w:customStyle="1" w:styleId="59">
    <w:name w:val="Неразрешенное упоминание5"/>
    <w:basedOn w:val="a5"/>
    <w:uiPriority w:val="99"/>
    <w:semiHidden/>
    <w:unhideWhenUsed/>
    <w:rsid w:val="004843DE"/>
    <w:rPr>
      <w:color w:val="605E5C"/>
      <w:shd w:val="clear" w:color="auto" w:fill="E1DFDD"/>
    </w:rPr>
  </w:style>
  <w:style w:type="paragraph" w:customStyle="1" w:styleId="r-default">
    <w:name w:val="r-default"/>
    <w:basedOn w:val="a4"/>
    <w:rsid w:val="000220F2"/>
    <w:pPr>
      <w:autoSpaceDE/>
      <w:autoSpaceDN/>
      <w:spacing w:before="100" w:beforeAutospacing="1" w:after="100" w:afterAutospacing="1"/>
      <w:jc w:val="left"/>
    </w:pPr>
    <w:rPr>
      <w:sz w:val="24"/>
      <w:szCs w:val="24"/>
    </w:rPr>
  </w:style>
  <w:style w:type="character" w:customStyle="1" w:styleId="label">
    <w:name w:val="label"/>
    <w:basedOn w:val="a5"/>
    <w:rsid w:val="000220F2"/>
  </w:style>
  <w:style w:type="character" w:customStyle="1" w:styleId="nowrap">
    <w:name w:val="nowrap"/>
    <w:basedOn w:val="a5"/>
    <w:rsid w:val="000220F2"/>
  </w:style>
  <w:style w:type="character" w:customStyle="1" w:styleId="element">
    <w:name w:val="element"/>
    <w:basedOn w:val="a5"/>
    <w:rsid w:val="000220F2"/>
  </w:style>
  <w:style w:type="character" w:customStyle="1" w:styleId="value">
    <w:name w:val="value"/>
    <w:basedOn w:val="a5"/>
    <w:rsid w:val="000220F2"/>
  </w:style>
  <w:style w:type="character" w:customStyle="1" w:styleId="nlmarticle-title">
    <w:name w:val="nlm_article-title"/>
    <w:basedOn w:val="a5"/>
    <w:rsid w:val="008477B2"/>
  </w:style>
  <w:style w:type="character" w:customStyle="1" w:styleId="issue-heading">
    <w:name w:val="issue-heading"/>
    <w:basedOn w:val="a5"/>
    <w:rsid w:val="008477B2"/>
  </w:style>
  <w:style w:type="character" w:customStyle="1" w:styleId="specialtitle">
    <w:name w:val="specialtitle"/>
    <w:basedOn w:val="a5"/>
    <w:rsid w:val="008477B2"/>
  </w:style>
  <w:style w:type="character" w:customStyle="1" w:styleId="current-issueparent-item">
    <w:name w:val="current-issue__parent-item"/>
    <w:basedOn w:val="a5"/>
    <w:rsid w:val="008477B2"/>
  </w:style>
  <w:style w:type="character" w:customStyle="1" w:styleId="current-issuedate">
    <w:name w:val="current-issue__date"/>
    <w:basedOn w:val="a5"/>
    <w:rsid w:val="008477B2"/>
  </w:style>
  <w:style w:type="paragraph" w:customStyle="1" w:styleId="post-date">
    <w:name w:val="post-date"/>
    <w:basedOn w:val="a4"/>
    <w:rsid w:val="008477B2"/>
    <w:pPr>
      <w:autoSpaceDE/>
      <w:autoSpaceDN/>
      <w:spacing w:before="100" w:beforeAutospacing="1" w:after="100" w:afterAutospacing="1"/>
      <w:jc w:val="left"/>
    </w:pPr>
    <w:rPr>
      <w:sz w:val="24"/>
      <w:szCs w:val="24"/>
    </w:rPr>
  </w:style>
  <w:style w:type="character" w:customStyle="1" w:styleId="italic">
    <w:name w:val="italic"/>
    <w:basedOn w:val="a5"/>
    <w:rsid w:val="008477B2"/>
  </w:style>
  <w:style w:type="character" w:customStyle="1" w:styleId="contribdegrees">
    <w:name w:val="contribdegrees"/>
    <w:basedOn w:val="a5"/>
    <w:rsid w:val="008477B2"/>
  </w:style>
  <w:style w:type="character" w:customStyle="1" w:styleId="publicationcontentepubdate">
    <w:name w:val="publicationcontentepubdate"/>
    <w:basedOn w:val="a5"/>
    <w:rsid w:val="008477B2"/>
  </w:style>
  <w:style w:type="character" w:customStyle="1" w:styleId="articletype">
    <w:name w:val="articletype"/>
    <w:basedOn w:val="a5"/>
    <w:rsid w:val="008477B2"/>
  </w:style>
  <w:style w:type="paragraph" w:customStyle="1" w:styleId="paper-meta-item">
    <w:name w:val="paper-meta-item"/>
    <w:basedOn w:val="a4"/>
    <w:rsid w:val="008477B2"/>
    <w:pPr>
      <w:autoSpaceDE/>
      <w:autoSpaceDN/>
      <w:spacing w:before="100" w:beforeAutospacing="1" w:after="100" w:afterAutospacing="1"/>
      <w:jc w:val="left"/>
    </w:pPr>
    <w:rPr>
      <w:sz w:val="24"/>
      <w:szCs w:val="24"/>
    </w:rPr>
  </w:style>
  <w:style w:type="character" w:customStyle="1" w:styleId="author-list">
    <w:name w:val="author-list"/>
    <w:basedOn w:val="a5"/>
    <w:rsid w:val="008477B2"/>
  </w:style>
  <w:style w:type="paragraph" w:customStyle="1" w:styleId="nova-legacy-e-listitem">
    <w:name w:val="nova-legacy-e-list__item"/>
    <w:basedOn w:val="a4"/>
    <w:rsid w:val="008477B2"/>
    <w:pPr>
      <w:autoSpaceDE/>
      <w:autoSpaceDN/>
      <w:spacing w:before="100" w:beforeAutospacing="1" w:after="100" w:afterAutospacing="1"/>
      <w:jc w:val="left"/>
    </w:pPr>
    <w:rPr>
      <w:sz w:val="24"/>
      <w:szCs w:val="24"/>
    </w:rPr>
  </w:style>
  <w:style w:type="paragraph" w:customStyle="1" w:styleId="dx-doi">
    <w:name w:val="dx-doi"/>
    <w:basedOn w:val="a4"/>
    <w:rsid w:val="008477B2"/>
    <w:pPr>
      <w:autoSpaceDE/>
      <w:autoSpaceDN/>
      <w:spacing w:before="100" w:beforeAutospacing="1" w:after="100" w:afterAutospacing="1"/>
      <w:jc w:val="left"/>
    </w:pPr>
    <w:rPr>
      <w:sz w:val="24"/>
      <w:szCs w:val="24"/>
    </w:rPr>
  </w:style>
  <w:style w:type="character" w:customStyle="1" w:styleId="fm-vol-iss-date">
    <w:name w:val="fm-vol-iss-date"/>
    <w:basedOn w:val="a5"/>
    <w:rsid w:val="008477B2"/>
  </w:style>
  <w:style w:type="character" w:customStyle="1" w:styleId="doi">
    <w:name w:val="doi"/>
    <w:basedOn w:val="a5"/>
    <w:rsid w:val="008477B2"/>
  </w:style>
  <w:style w:type="character" w:customStyle="1" w:styleId="UnresolvedMention">
    <w:name w:val="Unresolved Mention"/>
    <w:basedOn w:val="a5"/>
    <w:uiPriority w:val="99"/>
    <w:semiHidden/>
    <w:unhideWhenUsed/>
    <w:rsid w:val="008477B2"/>
    <w:rPr>
      <w:color w:val="605E5C"/>
      <w:shd w:val="clear" w:color="auto" w:fill="E1DFDD"/>
    </w:rPr>
  </w:style>
  <w:style w:type="table" w:customStyle="1" w:styleId="TableNormal">
    <w:name w:val="Table Normal"/>
    <w:rsid w:val="004238B0"/>
    <w:pPr>
      <w:spacing w:line="360" w:lineRule="auto"/>
      <w:ind w:firstLine="720"/>
      <w:jc w:val="both"/>
    </w:pPr>
    <w:rPr>
      <w:sz w:val="28"/>
      <w:szCs w:val="28"/>
    </w:rPr>
    <w:tblPr>
      <w:tblCellMar>
        <w:top w:w="0" w:type="dxa"/>
        <w:left w:w="0" w:type="dxa"/>
        <w:bottom w:w="0" w:type="dxa"/>
        <w:right w:w="0" w:type="dxa"/>
      </w:tblCellMar>
    </w:tblPr>
  </w:style>
  <w:style w:type="paragraph" w:customStyle="1" w:styleId="affffffff1">
    <w:name w:val="элемент"/>
    <w:basedOn w:val="a4"/>
    <w:rsid w:val="004238B0"/>
    <w:pPr>
      <w:autoSpaceDE/>
      <w:autoSpaceDN/>
      <w:spacing w:before="100" w:beforeAutospacing="1" w:after="100" w:afterAutospacing="1"/>
      <w:jc w:val="left"/>
    </w:pPr>
    <w:rPr>
      <w:sz w:val="24"/>
      <w:szCs w:val="24"/>
    </w:rPr>
  </w:style>
  <w:style w:type="table" w:customStyle="1" w:styleId="3b">
    <w:name w:val="3"/>
    <w:basedOn w:val="a6"/>
    <w:rsid w:val="004238B0"/>
    <w:pPr>
      <w:spacing w:line="360" w:lineRule="auto"/>
      <w:ind w:firstLine="720"/>
      <w:jc w:val="both"/>
    </w:pPr>
    <w:rPr>
      <w:rFonts w:ascii="Calibri" w:eastAsia="Calibri" w:hAnsi="Calibri" w:cs="Calibri"/>
      <w:sz w:val="28"/>
      <w:szCs w:val="28"/>
    </w:rPr>
    <w:tblPr>
      <w:tblStyleRowBandSize w:val="1"/>
      <w:tblStyleColBandSize w:val="1"/>
      <w:tblInd w:w="0" w:type="dxa"/>
      <w:tblCellMar>
        <w:top w:w="100" w:type="dxa"/>
        <w:left w:w="100" w:type="dxa"/>
        <w:bottom w:w="100" w:type="dxa"/>
        <w:right w:w="100" w:type="dxa"/>
      </w:tblCellMar>
    </w:tblPr>
  </w:style>
  <w:style w:type="table" w:customStyle="1" w:styleId="2f3">
    <w:name w:val="2"/>
    <w:basedOn w:val="a6"/>
    <w:rsid w:val="004238B0"/>
    <w:pPr>
      <w:ind w:firstLine="720"/>
      <w:jc w:val="both"/>
    </w:pPr>
    <w:rPr>
      <w:rFonts w:ascii="Calibri" w:eastAsia="Calibri" w:hAnsi="Calibri" w:cs="Calibri"/>
      <w:sz w:val="28"/>
      <w:szCs w:val="28"/>
    </w:rPr>
    <w:tblPr>
      <w:tblStyleRowBandSize w:val="1"/>
      <w:tblStyleColBandSize w:val="1"/>
      <w:tblInd w:w="0" w:type="dxa"/>
      <w:tblCellMar>
        <w:top w:w="0" w:type="dxa"/>
        <w:left w:w="108" w:type="dxa"/>
        <w:bottom w:w="0" w:type="dxa"/>
        <w:right w:w="108" w:type="dxa"/>
      </w:tblCellMar>
    </w:tblPr>
  </w:style>
  <w:style w:type="character" w:customStyle="1" w:styleId="s18">
    <w:name w:val="s18"/>
    <w:rsid w:val="00A13725"/>
    <w:rPr>
      <w:rFonts w:cs="Times New Roman"/>
    </w:rPr>
  </w:style>
  <w:style w:type="paragraph" w:styleId="affffffff2">
    <w:name w:val="Normal Indent"/>
    <w:basedOn w:val="a4"/>
    <w:uiPriority w:val="99"/>
    <w:semiHidden/>
    <w:rsid w:val="00A13725"/>
    <w:pPr>
      <w:autoSpaceDE/>
      <w:autoSpaceDN/>
      <w:ind w:left="708"/>
      <w:jc w:val="left"/>
    </w:pPr>
    <w:rPr>
      <w:rFonts w:ascii="Arial" w:hAnsi="Arial"/>
      <w:sz w:val="14"/>
    </w:rPr>
  </w:style>
  <w:style w:type="paragraph" w:styleId="74">
    <w:name w:val="index 7"/>
    <w:basedOn w:val="a4"/>
    <w:next w:val="a4"/>
    <w:uiPriority w:val="99"/>
    <w:semiHidden/>
    <w:rsid w:val="00A13725"/>
    <w:pPr>
      <w:autoSpaceDE/>
      <w:autoSpaceDN/>
      <w:ind w:left="1698"/>
      <w:jc w:val="left"/>
    </w:pPr>
    <w:rPr>
      <w:rFonts w:ascii="Arial" w:hAnsi="Arial"/>
      <w:sz w:val="14"/>
    </w:rPr>
  </w:style>
  <w:style w:type="paragraph" w:styleId="66">
    <w:name w:val="index 6"/>
    <w:basedOn w:val="a4"/>
    <w:next w:val="a4"/>
    <w:uiPriority w:val="99"/>
    <w:semiHidden/>
    <w:rsid w:val="00A13725"/>
    <w:pPr>
      <w:autoSpaceDE/>
      <w:autoSpaceDN/>
      <w:ind w:left="1415"/>
      <w:jc w:val="left"/>
    </w:pPr>
    <w:rPr>
      <w:rFonts w:ascii="Arial" w:hAnsi="Arial"/>
      <w:sz w:val="14"/>
    </w:rPr>
  </w:style>
  <w:style w:type="paragraph" w:styleId="5a">
    <w:name w:val="index 5"/>
    <w:basedOn w:val="a4"/>
    <w:next w:val="a4"/>
    <w:uiPriority w:val="99"/>
    <w:semiHidden/>
    <w:rsid w:val="00A13725"/>
    <w:pPr>
      <w:autoSpaceDE/>
      <w:autoSpaceDN/>
      <w:ind w:left="1132"/>
      <w:jc w:val="left"/>
    </w:pPr>
    <w:rPr>
      <w:rFonts w:ascii="Arial" w:hAnsi="Arial"/>
      <w:sz w:val="14"/>
    </w:rPr>
  </w:style>
  <w:style w:type="paragraph" w:styleId="48">
    <w:name w:val="index 4"/>
    <w:basedOn w:val="a4"/>
    <w:next w:val="a4"/>
    <w:uiPriority w:val="99"/>
    <w:semiHidden/>
    <w:rsid w:val="00A13725"/>
    <w:pPr>
      <w:autoSpaceDE/>
      <w:autoSpaceDN/>
      <w:ind w:left="849"/>
      <w:jc w:val="left"/>
    </w:pPr>
    <w:rPr>
      <w:rFonts w:ascii="Arial" w:hAnsi="Arial"/>
      <w:sz w:val="14"/>
    </w:rPr>
  </w:style>
  <w:style w:type="paragraph" w:styleId="3c">
    <w:name w:val="index 3"/>
    <w:basedOn w:val="a4"/>
    <w:next w:val="a4"/>
    <w:uiPriority w:val="99"/>
    <w:semiHidden/>
    <w:rsid w:val="00A13725"/>
    <w:pPr>
      <w:autoSpaceDE/>
      <w:autoSpaceDN/>
      <w:ind w:left="566"/>
      <w:jc w:val="left"/>
    </w:pPr>
    <w:rPr>
      <w:rFonts w:ascii="Arial" w:hAnsi="Arial"/>
      <w:sz w:val="14"/>
    </w:rPr>
  </w:style>
  <w:style w:type="paragraph" w:styleId="2f4">
    <w:name w:val="index 2"/>
    <w:basedOn w:val="a4"/>
    <w:next w:val="a4"/>
    <w:uiPriority w:val="99"/>
    <w:semiHidden/>
    <w:rsid w:val="00A13725"/>
    <w:pPr>
      <w:autoSpaceDE/>
      <w:autoSpaceDN/>
      <w:ind w:left="283"/>
      <w:jc w:val="left"/>
    </w:pPr>
    <w:rPr>
      <w:rFonts w:ascii="Arial" w:hAnsi="Arial"/>
      <w:sz w:val="14"/>
    </w:rPr>
  </w:style>
  <w:style w:type="paragraph" w:styleId="1fff2">
    <w:name w:val="index 1"/>
    <w:basedOn w:val="a4"/>
    <w:next w:val="a4"/>
    <w:uiPriority w:val="99"/>
    <w:semiHidden/>
    <w:rsid w:val="00A13725"/>
    <w:pPr>
      <w:autoSpaceDE/>
      <w:autoSpaceDN/>
      <w:jc w:val="left"/>
    </w:pPr>
    <w:rPr>
      <w:rFonts w:ascii="Arial" w:hAnsi="Arial"/>
      <w:sz w:val="14"/>
    </w:rPr>
  </w:style>
  <w:style w:type="paragraph" w:styleId="affffffff3">
    <w:name w:val="index heading"/>
    <w:basedOn w:val="a4"/>
    <w:next w:val="1fff2"/>
    <w:uiPriority w:val="99"/>
    <w:semiHidden/>
    <w:rsid w:val="00A13725"/>
    <w:pPr>
      <w:autoSpaceDE/>
      <w:autoSpaceDN/>
      <w:jc w:val="left"/>
    </w:pPr>
    <w:rPr>
      <w:rFonts w:ascii="Arial" w:hAnsi="Arial"/>
      <w:sz w:val="14"/>
    </w:rPr>
  </w:style>
  <w:style w:type="paragraph" w:customStyle="1" w:styleId="affffffff4">
    <w:name w:val="боковик"/>
    <w:basedOn w:val="a4"/>
    <w:rsid w:val="00A13725"/>
    <w:pPr>
      <w:autoSpaceDE/>
      <w:autoSpaceDN/>
      <w:spacing w:before="72"/>
    </w:pPr>
    <w:rPr>
      <w:rFonts w:ascii="JournalRub" w:hAnsi="JournalRub"/>
    </w:rPr>
  </w:style>
  <w:style w:type="paragraph" w:customStyle="1" w:styleId="1fff3">
    <w:name w:val="боковик1"/>
    <w:basedOn w:val="affffffff4"/>
    <w:rsid w:val="00A13725"/>
    <w:pPr>
      <w:ind w:left="113"/>
    </w:pPr>
  </w:style>
  <w:style w:type="paragraph" w:customStyle="1" w:styleId="3d">
    <w:name w:val="боковик3"/>
    <w:basedOn w:val="affffffff4"/>
    <w:rsid w:val="00A13725"/>
    <w:pPr>
      <w:jc w:val="center"/>
    </w:pPr>
    <w:rPr>
      <w:b/>
    </w:rPr>
  </w:style>
  <w:style w:type="paragraph" w:customStyle="1" w:styleId="2f5">
    <w:name w:val="боковик2"/>
    <w:basedOn w:val="affffffff4"/>
    <w:rsid w:val="00A13725"/>
    <w:pPr>
      <w:ind w:left="227"/>
    </w:pPr>
  </w:style>
  <w:style w:type="paragraph" w:customStyle="1" w:styleId="affffffff5">
    <w:name w:val="цифры"/>
    <w:basedOn w:val="a4"/>
    <w:rsid w:val="00A13725"/>
    <w:pPr>
      <w:autoSpaceDE/>
      <w:autoSpaceDN/>
      <w:spacing w:before="72"/>
      <w:ind w:right="57"/>
      <w:jc w:val="right"/>
    </w:pPr>
    <w:rPr>
      <w:rFonts w:ascii="JournalRub" w:hAnsi="JournalRub"/>
      <w:sz w:val="18"/>
    </w:rPr>
  </w:style>
  <w:style w:type="paragraph" w:customStyle="1" w:styleId="Cells">
    <w:name w:val="Cells"/>
    <w:basedOn w:val="a4"/>
    <w:rsid w:val="00A13725"/>
    <w:pPr>
      <w:autoSpaceDE/>
      <w:autoSpaceDN/>
      <w:jc w:val="left"/>
    </w:pPr>
    <w:rPr>
      <w:rFonts w:ascii="Arial" w:hAnsi="Arial"/>
      <w:sz w:val="16"/>
      <w:lang w:val="en-US"/>
    </w:rPr>
  </w:style>
  <w:style w:type="paragraph" w:customStyle="1" w:styleId="xl27">
    <w:name w:val="xl27"/>
    <w:basedOn w:val="a4"/>
    <w:rsid w:val="00A13725"/>
    <w:pPr>
      <w:autoSpaceDE/>
      <w:autoSpaceDN/>
      <w:spacing w:before="100" w:beforeAutospacing="1" w:after="100" w:afterAutospacing="1"/>
      <w:jc w:val="left"/>
    </w:pPr>
    <w:rPr>
      <w:rFonts w:ascii="Arial" w:eastAsia="Arial Unicode MS" w:hAnsi="Arial" w:cs="Arial"/>
      <w:sz w:val="14"/>
      <w:szCs w:val="14"/>
    </w:rPr>
  </w:style>
  <w:style w:type="paragraph" w:customStyle="1" w:styleId="xl28">
    <w:name w:val="xl28"/>
    <w:basedOn w:val="a4"/>
    <w:rsid w:val="00A13725"/>
    <w:pPr>
      <w:autoSpaceDE/>
      <w:autoSpaceDN/>
      <w:spacing w:before="100" w:beforeAutospacing="1" w:after="100" w:afterAutospacing="1"/>
      <w:jc w:val="left"/>
    </w:pPr>
    <w:rPr>
      <w:rFonts w:ascii="Arial" w:eastAsia="Arial Unicode MS" w:hAnsi="Arial" w:cs="Arial"/>
      <w:sz w:val="14"/>
      <w:szCs w:val="14"/>
    </w:rPr>
  </w:style>
  <w:style w:type="paragraph" w:customStyle="1" w:styleId="xl30">
    <w:name w:val="xl30"/>
    <w:basedOn w:val="a4"/>
    <w:rsid w:val="00A13725"/>
    <w:pPr>
      <w:pBdr>
        <w:left w:val="single" w:sz="8" w:space="0" w:color="auto"/>
        <w:right w:val="single" w:sz="8" w:space="0" w:color="auto"/>
      </w:pBdr>
      <w:autoSpaceDE/>
      <w:autoSpaceDN/>
      <w:spacing w:before="100" w:beforeAutospacing="1" w:after="100" w:afterAutospacing="1"/>
      <w:jc w:val="left"/>
    </w:pPr>
    <w:rPr>
      <w:rFonts w:ascii="Arial" w:eastAsia="Arial Unicode MS" w:hAnsi="Arial" w:cs="Arial"/>
      <w:sz w:val="14"/>
      <w:szCs w:val="14"/>
    </w:rPr>
  </w:style>
  <w:style w:type="paragraph" w:customStyle="1" w:styleId="xl31">
    <w:name w:val="xl31"/>
    <w:basedOn w:val="a4"/>
    <w:rsid w:val="00A13725"/>
    <w:pPr>
      <w:pBdr>
        <w:left w:val="single" w:sz="8" w:space="0" w:color="auto"/>
        <w:right w:val="single" w:sz="8" w:space="0" w:color="auto"/>
      </w:pBdr>
      <w:autoSpaceDE/>
      <w:autoSpaceDN/>
      <w:spacing w:before="100" w:beforeAutospacing="1" w:after="100" w:afterAutospacing="1"/>
      <w:jc w:val="left"/>
    </w:pPr>
    <w:rPr>
      <w:rFonts w:ascii="Arial" w:eastAsia="Arial Unicode MS" w:hAnsi="Arial" w:cs="Arial"/>
      <w:sz w:val="14"/>
      <w:szCs w:val="14"/>
    </w:rPr>
  </w:style>
  <w:style w:type="paragraph" w:customStyle="1" w:styleId="xl32">
    <w:name w:val="xl32"/>
    <w:basedOn w:val="a4"/>
    <w:rsid w:val="00A13725"/>
    <w:pPr>
      <w:pBdr>
        <w:right w:val="single" w:sz="8" w:space="0" w:color="auto"/>
      </w:pBdr>
      <w:autoSpaceDE/>
      <w:autoSpaceDN/>
      <w:spacing w:before="100" w:beforeAutospacing="1" w:after="100" w:afterAutospacing="1"/>
      <w:jc w:val="center"/>
      <w:textAlignment w:val="center"/>
    </w:pPr>
    <w:rPr>
      <w:rFonts w:ascii="Arial" w:eastAsia="Arial Unicode MS" w:hAnsi="Arial" w:cs="Arial"/>
      <w:sz w:val="14"/>
      <w:szCs w:val="14"/>
    </w:rPr>
  </w:style>
  <w:style w:type="paragraph" w:customStyle="1" w:styleId="xl33">
    <w:name w:val="xl33"/>
    <w:basedOn w:val="a4"/>
    <w:rsid w:val="00A13725"/>
    <w:pPr>
      <w:pBdr>
        <w:left w:val="single" w:sz="8" w:space="0" w:color="auto"/>
      </w:pBdr>
      <w:autoSpaceDE/>
      <w:autoSpaceDN/>
      <w:spacing w:before="100" w:beforeAutospacing="1" w:after="100" w:afterAutospacing="1"/>
      <w:jc w:val="left"/>
    </w:pPr>
    <w:rPr>
      <w:rFonts w:ascii="Arial" w:eastAsia="Arial Unicode MS" w:hAnsi="Arial" w:cs="Arial"/>
      <w:sz w:val="14"/>
      <w:szCs w:val="14"/>
    </w:rPr>
  </w:style>
  <w:style w:type="paragraph" w:customStyle="1" w:styleId="xl34">
    <w:name w:val="xl34"/>
    <w:basedOn w:val="a4"/>
    <w:rsid w:val="00A13725"/>
    <w:pPr>
      <w:pBdr>
        <w:bottom w:val="single" w:sz="8" w:space="0" w:color="auto"/>
        <w:right w:val="single" w:sz="8" w:space="0" w:color="auto"/>
      </w:pBdr>
      <w:autoSpaceDE/>
      <w:autoSpaceDN/>
      <w:spacing w:before="100" w:beforeAutospacing="1" w:after="100" w:afterAutospacing="1"/>
      <w:jc w:val="center"/>
      <w:textAlignment w:val="center"/>
    </w:pPr>
    <w:rPr>
      <w:rFonts w:ascii="Arial" w:eastAsia="Arial Unicode MS" w:hAnsi="Arial" w:cs="Arial"/>
      <w:sz w:val="14"/>
      <w:szCs w:val="14"/>
    </w:rPr>
  </w:style>
  <w:style w:type="paragraph" w:customStyle="1" w:styleId="xl35">
    <w:name w:val="xl35"/>
    <w:basedOn w:val="a4"/>
    <w:rsid w:val="00A13725"/>
    <w:pPr>
      <w:pBdr>
        <w:left w:val="single" w:sz="8" w:space="0" w:color="auto"/>
        <w:bottom w:val="single" w:sz="8" w:space="0" w:color="auto"/>
        <w:right w:val="single" w:sz="8" w:space="0" w:color="auto"/>
      </w:pBdr>
      <w:autoSpaceDE/>
      <w:autoSpaceDN/>
      <w:spacing w:before="100" w:beforeAutospacing="1" w:after="100" w:afterAutospacing="1"/>
      <w:jc w:val="left"/>
    </w:pPr>
    <w:rPr>
      <w:rFonts w:ascii="Arial" w:eastAsia="Arial Unicode MS" w:hAnsi="Arial" w:cs="Arial"/>
      <w:sz w:val="14"/>
      <w:szCs w:val="14"/>
    </w:rPr>
  </w:style>
  <w:style w:type="paragraph" w:customStyle="1" w:styleId="xl36">
    <w:name w:val="xl36"/>
    <w:basedOn w:val="a4"/>
    <w:rsid w:val="00A13725"/>
    <w:pPr>
      <w:pBdr>
        <w:top w:val="single" w:sz="8" w:space="0" w:color="auto"/>
        <w:left w:val="single" w:sz="8" w:space="0" w:color="auto"/>
        <w:bottom w:val="single" w:sz="8" w:space="0" w:color="auto"/>
      </w:pBdr>
      <w:autoSpaceDE/>
      <w:autoSpaceDN/>
      <w:spacing w:before="100" w:beforeAutospacing="1" w:after="100" w:afterAutospacing="1"/>
      <w:jc w:val="center"/>
      <w:textAlignment w:val="top"/>
    </w:pPr>
    <w:rPr>
      <w:rFonts w:ascii="Arial" w:eastAsia="Arial Unicode MS" w:hAnsi="Arial" w:cs="Arial"/>
      <w:sz w:val="16"/>
      <w:szCs w:val="16"/>
    </w:rPr>
  </w:style>
  <w:style w:type="paragraph" w:customStyle="1" w:styleId="xl37">
    <w:name w:val="xl37"/>
    <w:basedOn w:val="a4"/>
    <w:rsid w:val="00A13725"/>
    <w:pPr>
      <w:pBdr>
        <w:top w:val="single" w:sz="8" w:space="0" w:color="auto"/>
        <w:bottom w:val="single" w:sz="8" w:space="0" w:color="auto"/>
      </w:pBdr>
      <w:autoSpaceDE/>
      <w:autoSpaceDN/>
      <w:spacing w:before="100" w:beforeAutospacing="1" w:after="100" w:afterAutospacing="1"/>
      <w:jc w:val="center"/>
      <w:textAlignment w:val="top"/>
    </w:pPr>
    <w:rPr>
      <w:rFonts w:ascii="Arial" w:eastAsia="Arial Unicode MS" w:hAnsi="Arial" w:cs="Arial"/>
      <w:sz w:val="16"/>
      <w:szCs w:val="16"/>
    </w:rPr>
  </w:style>
  <w:style w:type="paragraph" w:customStyle="1" w:styleId="xl39">
    <w:name w:val="xl39"/>
    <w:basedOn w:val="a4"/>
    <w:rsid w:val="00A13725"/>
    <w:pPr>
      <w:pBdr>
        <w:top w:val="single" w:sz="8" w:space="0" w:color="auto"/>
        <w:left w:val="single" w:sz="8" w:space="0" w:color="auto"/>
      </w:pBdr>
      <w:autoSpaceDE/>
      <w:autoSpaceDN/>
      <w:spacing w:before="100" w:beforeAutospacing="1" w:after="100" w:afterAutospacing="1"/>
      <w:jc w:val="center"/>
      <w:textAlignment w:val="top"/>
    </w:pPr>
    <w:rPr>
      <w:rFonts w:ascii="Arial" w:eastAsia="Arial Unicode MS" w:hAnsi="Arial" w:cs="Arial"/>
      <w:sz w:val="18"/>
      <w:szCs w:val="18"/>
    </w:rPr>
  </w:style>
  <w:style w:type="paragraph" w:customStyle="1" w:styleId="xl40">
    <w:name w:val="xl40"/>
    <w:basedOn w:val="a4"/>
    <w:rsid w:val="00A13725"/>
    <w:pPr>
      <w:pBdr>
        <w:top w:val="single" w:sz="8" w:space="0" w:color="auto"/>
        <w:left w:val="single" w:sz="8" w:space="0" w:color="auto"/>
      </w:pBdr>
      <w:autoSpaceDE/>
      <w:autoSpaceDN/>
      <w:spacing w:before="100" w:beforeAutospacing="1" w:after="100" w:afterAutospacing="1"/>
      <w:jc w:val="center"/>
      <w:textAlignment w:val="top"/>
    </w:pPr>
    <w:rPr>
      <w:rFonts w:ascii="Arial" w:eastAsia="Arial Unicode MS" w:hAnsi="Arial" w:cs="Arial"/>
      <w:sz w:val="16"/>
      <w:szCs w:val="16"/>
    </w:rPr>
  </w:style>
  <w:style w:type="paragraph" w:customStyle="1" w:styleId="xl41">
    <w:name w:val="xl41"/>
    <w:basedOn w:val="a4"/>
    <w:rsid w:val="00A13725"/>
    <w:pPr>
      <w:pBdr>
        <w:top w:val="single" w:sz="8" w:space="0" w:color="auto"/>
        <w:left w:val="single" w:sz="8" w:space="0" w:color="auto"/>
      </w:pBdr>
      <w:autoSpaceDE/>
      <w:autoSpaceDN/>
      <w:spacing w:before="100" w:beforeAutospacing="1" w:after="100" w:afterAutospacing="1"/>
      <w:jc w:val="center"/>
      <w:textAlignment w:val="center"/>
    </w:pPr>
    <w:rPr>
      <w:rFonts w:ascii="Arial" w:eastAsia="Arial Unicode MS" w:hAnsi="Arial" w:cs="Arial"/>
      <w:sz w:val="16"/>
      <w:szCs w:val="16"/>
    </w:rPr>
  </w:style>
  <w:style w:type="paragraph" w:customStyle="1" w:styleId="xl42">
    <w:name w:val="xl42"/>
    <w:basedOn w:val="a4"/>
    <w:rsid w:val="00A13725"/>
    <w:pPr>
      <w:pBdr>
        <w:left w:val="single" w:sz="8" w:space="0" w:color="auto"/>
        <w:bottom w:val="single" w:sz="8" w:space="0" w:color="auto"/>
      </w:pBdr>
      <w:autoSpaceDE/>
      <w:autoSpaceDN/>
      <w:spacing w:before="100" w:beforeAutospacing="1" w:after="100" w:afterAutospacing="1"/>
      <w:jc w:val="center"/>
      <w:textAlignment w:val="center"/>
    </w:pPr>
    <w:rPr>
      <w:rFonts w:ascii="Arial" w:eastAsia="Arial Unicode MS" w:hAnsi="Arial" w:cs="Arial"/>
      <w:sz w:val="16"/>
      <w:szCs w:val="16"/>
    </w:rPr>
  </w:style>
  <w:style w:type="paragraph" w:customStyle="1" w:styleId="font5">
    <w:name w:val="font5"/>
    <w:basedOn w:val="a4"/>
    <w:rsid w:val="00A13725"/>
    <w:pPr>
      <w:autoSpaceDE/>
      <w:autoSpaceDN/>
      <w:spacing w:before="100" w:beforeAutospacing="1" w:after="100" w:afterAutospacing="1"/>
      <w:jc w:val="left"/>
    </w:pPr>
    <w:rPr>
      <w:rFonts w:ascii="Arial" w:eastAsia="Arial Unicode MS" w:hAnsi="Arial" w:cs="Arial"/>
      <w:sz w:val="18"/>
      <w:szCs w:val="18"/>
    </w:rPr>
  </w:style>
  <w:style w:type="paragraph" w:customStyle="1" w:styleId="font6">
    <w:name w:val="font6"/>
    <w:basedOn w:val="a4"/>
    <w:rsid w:val="00A13725"/>
    <w:pPr>
      <w:autoSpaceDE/>
      <w:autoSpaceDN/>
      <w:spacing w:before="100" w:beforeAutospacing="1" w:after="100" w:afterAutospacing="1"/>
      <w:jc w:val="left"/>
    </w:pPr>
    <w:rPr>
      <w:rFonts w:ascii="Arial" w:eastAsia="Arial Unicode MS" w:hAnsi="Arial" w:cs="Arial"/>
      <w:b/>
      <w:bCs/>
      <w:sz w:val="18"/>
      <w:szCs w:val="18"/>
    </w:rPr>
  </w:style>
  <w:style w:type="paragraph" w:customStyle="1" w:styleId="3e">
    <w:name w:val="çàãîëîâîê 3"/>
    <w:basedOn w:val="a4"/>
    <w:next w:val="a4"/>
    <w:rsid w:val="00A13725"/>
    <w:pPr>
      <w:keepNext/>
      <w:jc w:val="left"/>
    </w:pPr>
    <w:rPr>
      <w:b/>
      <w:bCs/>
      <w:sz w:val="16"/>
      <w:szCs w:val="16"/>
    </w:rPr>
  </w:style>
  <w:style w:type="paragraph" w:customStyle="1" w:styleId="xl44">
    <w:name w:val="xl44"/>
    <w:basedOn w:val="a4"/>
    <w:rsid w:val="00A13725"/>
    <w:pPr>
      <w:autoSpaceDE/>
      <w:autoSpaceDN/>
      <w:spacing w:before="100" w:beforeAutospacing="1" w:after="100" w:afterAutospacing="1"/>
      <w:jc w:val="right"/>
    </w:pPr>
    <w:rPr>
      <w:rFonts w:ascii="Arial" w:eastAsia="Arial Unicode MS" w:hAnsi="Arial" w:cs="Arial"/>
      <w:sz w:val="16"/>
      <w:szCs w:val="16"/>
    </w:rPr>
  </w:style>
  <w:style w:type="paragraph" w:customStyle="1" w:styleId="xl53">
    <w:name w:val="xl53"/>
    <w:basedOn w:val="a4"/>
    <w:rsid w:val="00A13725"/>
    <w:pPr>
      <w:pBdr>
        <w:left w:val="single" w:sz="4" w:space="0" w:color="auto"/>
        <w:right w:val="single" w:sz="4" w:space="0" w:color="auto"/>
      </w:pBdr>
      <w:autoSpaceDE/>
      <w:autoSpaceDN/>
      <w:spacing w:before="100" w:beforeAutospacing="1" w:after="100" w:afterAutospacing="1"/>
      <w:jc w:val="left"/>
    </w:pPr>
    <w:rPr>
      <w:rFonts w:ascii="Arial CYR" w:eastAsia="Arial Unicode MS" w:hAnsi="Arial CYR" w:cs="Arial CYR"/>
      <w:sz w:val="16"/>
      <w:szCs w:val="16"/>
    </w:rPr>
  </w:style>
  <w:style w:type="paragraph" w:customStyle="1" w:styleId="xl43">
    <w:name w:val="xl43"/>
    <w:basedOn w:val="a4"/>
    <w:rsid w:val="00A13725"/>
    <w:pPr>
      <w:pBdr>
        <w:bottom w:val="single" w:sz="4" w:space="0" w:color="auto"/>
      </w:pBdr>
      <w:autoSpaceDE/>
      <w:autoSpaceDN/>
      <w:spacing w:before="100" w:beforeAutospacing="1" w:after="100" w:afterAutospacing="1"/>
      <w:jc w:val="left"/>
    </w:pPr>
    <w:rPr>
      <w:rFonts w:ascii="Arial" w:eastAsia="Arial Unicode MS" w:hAnsi="Arial" w:cs="Arial"/>
      <w:sz w:val="16"/>
      <w:szCs w:val="16"/>
    </w:rPr>
  </w:style>
  <w:style w:type="paragraph" w:customStyle="1" w:styleId="xl45">
    <w:name w:val="xl45"/>
    <w:basedOn w:val="a4"/>
    <w:rsid w:val="00A13725"/>
    <w:pPr>
      <w:pBdr>
        <w:top w:val="single" w:sz="4" w:space="0" w:color="auto"/>
      </w:pBdr>
      <w:autoSpaceDE/>
      <w:autoSpaceDN/>
      <w:spacing w:before="100" w:beforeAutospacing="1" w:after="100" w:afterAutospacing="1"/>
      <w:jc w:val="center"/>
    </w:pPr>
    <w:rPr>
      <w:rFonts w:ascii="Arial" w:eastAsia="Arial Unicode MS" w:hAnsi="Arial" w:cs="Arial"/>
      <w:sz w:val="16"/>
      <w:szCs w:val="16"/>
    </w:rPr>
  </w:style>
  <w:style w:type="paragraph" w:customStyle="1" w:styleId="xl46">
    <w:name w:val="xl46"/>
    <w:basedOn w:val="a4"/>
    <w:rsid w:val="00A13725"/>
    <w:pPr>
      <w:pBdr>
        <w:top w:val="single" w:sz="4" w:space="0" w:color="auto"/>
      </w:pBdr>
      <w:autoSpaceDE/>
      <w:autoSpaceDN/>
      <w:spacing w:before="100" w:beforeAutospacing="1" w:after="100" w:afterAutospacing="1"/>
      <w:jc w:val="right"/>
    </w:pPr>
    <w:rPr>
      <w:rFonts w:ascii="Arial" w:eastAsia="Arial Unicode MS" w:hAnsi="Arial" w:cs="Arial"/>
      <w:sz w:val="16"/>
      <w:szCs w:val="16"/>
    </w:rPr>
  </w:style>
  <w:style w:type="paragraph" w:customStyle="1" w:styleId="xl47">
    <w:name w:val="xl47"/>
    <w:basedOn w:val="a4"/>
    <w:rsid w:val="00A13725"/>
    <w:pPr>
      <w:pBdr>
        <w:left w:val="single" w:sz="4" w:space="0" w:color="auto"/>
        <w:right w:val="single" w:sz="4" w:space="0" w:color="auto"/>
      </w:pBdr>
      <w:autoSpaceDE/>
      <w:autoSpaceDN/>
      <w:spacing w:before="100" w:beforeAutospacing="1" w:after="100" w:afterAutospacing="1"/>
      <w:jc w:val="center"/>
      <w:textAlignment w:val="top"/>
    </w:pPr>
    <w:rPr>
      <w:rFonts w:ascii="Arial" w:eastAsia="Arial Unicode MS" w:hAnsi="Arial" w:cs="Arial"/>
      <w:sz w:val="16"/>
      <w:szCs w:val="16"/>
    </w:rPr>
  </w:style>
  <w:style w:type="paragraph" w:customStyle="1" w:styleId="xl48">
    <w:name w:val="xl48"/>
    <w:basedOn w:val="a4"/>
    <w:rsid w:val="00A13725"/>
    <w:pPr>
      <w:pBdr>
        <w:left w:val="single" w:sz="4" w:space="0" w:color="auto"/>
        <w:right w:val="single" w:sz="4" w:space="0" w:color="auto"/>
      </w:pBdr>
      <w:autoSpaceDE/>
      <w:autoSpaceDN/>
      <w:spacing w:before="100" w:beforeAutospacing="1" w:after="100" w:afterAutospacing="1"/>
      <w:jc w:val="right"/>
    </w:pPr>
    <w:rPr>
      <w:rFonts w:ascii="Arial" w:eastAsia="Arial Unicode MS" w:hAnsi="Arial" w:cs="Arial"/>
      <w:sz w:val="16"/>
      <w:szCs w:val="16"/>
    </w:rPr>
  </w:style>
  <w:style w:type="paragraph" w:customStyle="1" w:styleId="xl49">
    <w:name w:val="xl49"/>
    <w:basedOn w:val="a4"/>
    <w:rsid w:val="00A13725"/>
    <w:pPr>
      <w:pBdr>
        <w:top w:val="single" w:sz="4" w:space="0" w:color="auto"/>
        <w:left w:val="single" w:sz="4" w:space="0" w:color="auto"/>
        <w:right w:val="single" w:sz="4" w:space="0" w:color="auto"/>
      </w:pBdr>
      <w:autoSpaceDE/>
      <w:autoSpaceDN/>
      <w:spacing w:before="100" w:beforeAutospacing="1" w:after="100" w:afterAutospacing="1"/>
      <w:jc w:val="center"/>
    </w:pPr>
    <w:rPr>
      <w:rFonts w:ascii="Arial" w:eastAsia="Arial Unicode MS" w:hAnsi="Arial" w:cs="Arial"/>
      <w:sz w:val="16"/>
      <w:szCs w:val="16"/>
    </w:rPr>
  </w:style>
  <w:style w:type="paragraph" w:customStyle="1" w:styleId="xl50">
    <w:name w:val="xl50"/>
    <w:basedOn w:val="a4"/>
    <w:rsid w:val="00A13725"/>
    <w:pPr>
      <w:pBdr>
        <w:top w:val="single" w:sz="4" w:space="0" w:color="auto"/>
        <w:left w:val="single" w:sz="4" w:space="0" w:color="auto"/>
        <w:right w:val="single" w:sz="4" w:space="0" w:color="auto"/>
      </w:pBdr>
      <w:autoSpaceDE/>
      <w:autoSpaceDN/>
      <w:spacing w:before="100" w:beforeAutospacing="1" w:after="100" w:afterAutospacing="1"/>
      <w:jc w:val="right"/>
    </w:pPr>
    <w:rPr>
      <w:rFonts w:ascii="Arial" w:eastAsia="Arial Unicode MS" w:hAnsi="Arial" w:cs="Arial"/>
      <w:sz w:val="16"/>
      <w:szCs w:val="16"/>
    </w:rPr>
  </w:style>
  <w:style w:type="paragraph" w:customStyle="1" w:styleId="xl51">
    <w:name w:val="xl51"/>
    <w:basedOn w:val="a4"/>
    <w:rsid w:val="00A13725"/>
    <w:pPr>
      <w:pBdr>
        <w:left w:val="single" w:sz="4" w:space="0" w:color="auto"/>
        <w:right w:val="single" w:sz="4" w:space="0" w:color="auto"/>
      </w:pBdr>
      <w:autoSpaceDE/>
      <w:autoSpaceDN/>
      <w:spacing w:before="100" w:beforeAutospacing="1" w:after="100" w:afterAutospacing="1"/>
      <w:jc w:val="left"/>
    </w:pPr>
    <w:rPr>
      <w:rFonts w:ascii="Arial CYR" w:eastAsia="Arial Unicode MS" w:hAnsi="Arial CYR" w:cs="Arial CYR"/>
      <w:sz w:val="16"/>
      <w:szCs w:val="16"/>
    </w:rPr>
  </w:style>
  <w:style w:type="paragraph" w:customStyle="1" w:styleId="xl52">
    <w:name w:val="xl52"/>
    <w:basedOn w:val="a4"/>
    <w:rsid w:val="00A13725"/>
    <w:pPr>
      <w:pBdr>
        <w:bottom w:val="single" w:sz="4" w:space="0" w:color="auto"/>
        <w:right w:val="single" w:sz="4" w:space="0" w:color="auto"/>
      </w:pBdr>
      <w:autoSpaceDE/>
      <w:autoSpaceDN/>
      <w:spacing w:before="100" w:beforeAutospacing="1" w:after="100" w:afterAutospacing="1"/>
      <w:jc w:val="left"/>
    </w:pPr>
    <w:rPr>
      <w:rFonts w:ascii="Arial CYR" w:eastAsia="Arial Unicode MS" w:hAnsi="Arial CYR" w:cs="Arial CYR"/>
      <w:sz w:val="16"/>
      <w:szCs w:val="16"/>
    </w:rPr>
  </w:style>
  <w:style w:type="paragraph" w:customStyle="1" w:styleId="xl54">
    <w:name w:val="xl54"/>
    <w:basedOn w:val="a4"/>
    <w:rsid w:val="00A13725"/>
    <w:pPr>
      <w:pBdr>
        <w:left w:val="single" w:sz="4" w:space="0" w:color="auto"/>
        <w:bottom w:val="single" w:sz="4" w:space="0" w:color="auto"/>
        <w:right w:val="single" w:sz="4" w:space="0" w:color="auto"/>
      </w:pBdr>
      <w:autoSpaceDE/>
      <w:autoSpaceDN/>
      <w:spacing w:before="100" w:beforeAutospacing="1" w:after="100" w:afterAutospacing="1"/>
      <w:jc w:val="left"/>
    </w:pPr>
    <w:rPr>
      <w:rFonts w:ascii="Arial CYR" w:eastAsia="Arial Unicode MS" w:hAnsi="Arial CYR" w:cs="Arial CYR"/>
      <w:sz w:val="16"/>
      <w:szCs w:val="16"/>
    </w:rPr>
  </w:style>
  <w:style w:type="paragraph" w:customStyle="1" w:styleId="xl55">
    <w:name w:val="xl55"/>
    <w:basedOn w:val="a4"/>
    <w:rsid w:val="00A13725"/>
    <w:pPr>
      <w:autoSpaceDE/>
      <w:autoSpaceDN/>
      <w:spacing w:before="100" w:beforeAutospacing="1" w:after="100" w:afterAutospacing="1"/>
      <w:jc w:val="center"/>
    </w:pPr>
    <w:rPr>
      <w:rFonts w:ascii="Arial" w:eastAsia="Arial Unicode MS" w:hAnsi="Arial" w:cs="Arial"/>
      <w:b/>
      <w:bCs/>
      <w:sz w:val="16"/>
      <w:szCs w:val="16"/>
    </w:rPr>
  </w:style>
  <w:style w:type="paragraph" w:customStyle="1" w:styleId="xl56">
    <w:name w:val="xl56"/>
    <w:basedOn w:val="a4"/>
    <w:rsid w:val="00A13725"/>
    <w:pPr>
      <w:pBdr>
        <w:bottom w:val="single" w:sz="4" w:space="0" w:color="auto"/>
      </w:pBdr>
      <w:autoSpaceDE/>
      <w:autoSpaceDN/>
      <w:spacing w:before="100" w:beforeAutospacing="1" w:after="100" w:afterAutospacing="1"/>
      <w:jc w:val="center"/>
    </w:pPr>
    <w:rPr>
      <w:rFonts w:ascii="Arial" w:eastAsia="Arial Unicode MS" w:hAnsi="Arial" w:cs="Arial"/>
      <w:sz w:val="16"/>
      <w:szCs w:val="16"/>
    </w:rPr>
  </w:style>
  <w:style w:type="paragraph" w:customStyle="1" w:styleId="xl57">
    <w:name w:val="xl57"/>
    <w:basedOn w:val="a4"/>
    <w:rsid w:val="00A13725"/>
    <w:pPr>
      <w:pBdr>
        <w:top w:val="single" w:sz="4" w:space="0" w:color="auto"/>
        <w:right w:val="single" w:sz="4" w:space="0" w:color="auto"/>
      </w:pBdr>
      <w:autoSpaceDE/>
      <w:autoSpaceDN/>
      <w:spacing w:before="100" w:beforeAutospacing="1" w:after="100" w:afterAutospacing="1"/>
      <w:jc w:val="left"/>
      <w:textAlignment w:val="top"/>
    </w:pPr>
    <w:rPr>
      <w:rFonts w:ascii="Arial" w:eastAsia="Arial Unicode MS" w:hAnsi="Arial" w:cs="Arial"/>
      <w:sz w:val="16"/>
      <w:szCs w:val="16"/>
    </w:rPr>
  </w:style>
  <w:style w:type="paragraph" w:customStyle="1" w:styleId="xl58">
    <w:name w:val="xl58"/>
    <w:basedOn w:val="a4"/>
    <w:rsid w:val="00A13725"/>
    <w:pPr>
      <w:pBdr>
        <w:right w:val="single" w:sz="4" w:space="0" w:color="auto"/>
      </w:pBdr>
      <w:autoSpaceDE/>
      <w:autoSpaceDN/>
      <w:spacing w:before="100" w:beforeAutospacing="1" w:after="100" w:afterAutospacing="1"/>
      <w:jc w:val="left"/>
      <w:textAlignment w:val="top"/>
    </w:pPr>
    <w:rPr>
      <w:rFonts w:ascii="Arial" w:eastAsia="Arial Unicode MS" w:hAnsi="Arial" w:cs="Arial"/>
      <w:sz w:val="16"/>
      <w:szCs w:val="16"/>
    </w:rPr>
  </w:style>
  <w:style w:type="paragraph" w:customStyle="1" w:styleId="xl59">
    <w:name w:val="xl59"/>
    <w:basedOn w:val="a4"/>
    <w:rsid w:val="00A13725"/>
    <w:pPr>
      <w:pBdr>
        <w:bottom w:val="single" w:sz="4" w:space="0" w:color="auto"/>
        <w:right w:val="single" w:sz="4" w:space="0" w:color="auto"/>
      </w:pBdr>
      <w:autoSpaceDE/>
      <w:autoSpaceDN/>
      <w:spacing w:before="100" w:beforeAutospacing="1" w:after="100" w:afterAutospacing="1"/>
      <w:jc w:val="left"/>
      <w:textAlignment w:val="top"/>
    </w:pPr>
    <w:rPr>
      <w:rFonts w:ascii="Arial" w:eastAsia="Arial Unicode MS" w:hAnsi="Arial" w:cs="Arial"/>
      <w:sz w:val="16"/>
      <w:szCs w:val="16"/>
    </w:rPr>
  </w:style>
  <w:style w:type="paragraph" w:customStyle="1" w:styleId="xl60">
    <w:name w:val="xl60"/>
    <w:basedOn w:val="a4"/>
    <w:rsid w:val="00A13725"/>
    <w:pPr>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rFonts w:ascii="Arial" w:eastAsia="Arial Unicode MS" w:hAnsi="Arial" w:cs="Arial"/>
      <w:sz w:val="16"/>
      <w:szCs w:val="16"/>
    </w:rPr>
  </w:style>
  <w:style w:type="paragraph" w:customStyle="1" w:styleId="xl61">
    <w:name w:val="xl61"/>
    <w:basedOn w:val="a4"/>
    <w:rsid w:val="00A13725"/>
    <w:pPr>
      <w:autoSpaceDE/>
      <w:autoSpaceDN/>
      <w:spacing w:before="100" w:beforeAutospacing="1" w:after="100" w:afterAutospacing="1"/>
      <w:jc w:val="center"/>
    </w:pPr>
    <w:rPr>
      <w:rFonts w:ascii="Arial" w:eastAsia="Arial Unicode MS" w:hAnsi="Arial" w:cs="Arial"/>
      <w:b/>
      <w:bCs/>
      <w:sz w:val="16"/>
      <w:szCs w:val="16"/>
    </w:rPr>
  </w:style>
  <w:style w:type="paragraph" w:customStyle="1" w:styleId="affffffff6">
    <w:name w:val="Îáû÷íûé"/>
    <w:rsid w:val="00A13725"/>
    <w:pPr>
      <w:widowControl w:val="0"/>
    </w:pPr>
    <w:rPr>
      <w:rFonts w:ascii="Arial" w:hAnsi="Arial"/>
      <w:sz w:val="16"/>
    </w:rPr>
  </w:style>
  <w:style w:type="paragraph" w:customStyle="1" w:styleId="affffffff7">
    <w:name w:val="Âåðõíèé êîëîíòèòóë"/>
    <w:basedOn w:val="a4"/>
    <w:rsid w:val="00A13725"/>
    <w:pPr>
      <w:tabs>
        <w:tab w:val="center" w:pos="4819"/>
        <w:tab w:val="right" w:pos="9071"/>
      </w:tabs>
      <w:autoSpaceDE/>
      <w:autoSpaceDN/>
      <w:jc w:val="left"/>
    </w:pPr>
  </w:style>
  <w:style w:type="paragraph" w:customStyle="1" w:styleId="32711">
    <w:name w:val="заголовок 32711"/>
    <w:basedOn w:val="a4"/>
    <w:next w:val="a4"/>
    <w:rsid w:val="00A13725"/>
    <w:pPr>
      <w:keepNext/>
      <w:autoSpaceDE/>
      <w:autoSpaceDN/>
      <w:spacing w:before="120" w:after="120"/>
      <w:jc w:val="center"/>
    </w:pPr>
    <w:rPr>
      <w:b/>
      <w:sz w:val="16"/>
    </w:rPr>
  </w:style>
  <w:style w:type="paragraph" w:customStyle="1" w:styleId="118">
    <w:name w:val="11 Рис название"/>
    <w:basedOn w:val="a4"/>
    <w:qFormat/>
    <w:rsid w:val="00A13725"/>
    <w:pPr>
      <w:autoSpaceDE/>
      <w:autoSpaceDN/>
      <w:spacing w:before="240"/>
      <w:jc w:val="center"/>
    </w:pPr>
    <w:rPr>
      <w:rFonts w:ascii="HeliosCond" w:hAnsi="HeliosCond"/>
      <w:b/>
      <w:sz w:val="24"/>
      <w:szCs w:val="24"/>
    </w:rPr>
  </w:style>
  <w:style w:type="paragraph" w:customStyle="1" w:styleId="316">
    <w:name w:val="çàãîëîâîê 31"/>
    <w:basedOn w:val="a4"/>
    <w:next w:val="a4"/>
    <w:rsid w:val="00A13725"/>
    <w:pPr>
      <w:keepNext/>
      <w:widowControl w:val="0"/>
      <w:autoSpaceDE/>
      <w:autoSpaceDN/>
      <w:spacing w:before="120" w:after="120"/>
      <w:jc w:val="center"/>
    </w:pPr>
    <w:rPr>
      <w:b/>
      <w:sz w:val="16"/>
    </w:rPr>
  </w:style>
  <w:style w:type="paragraph" w:customStyle="1" w:styleId="affffffff8">
    <w:name w:val="текст конц. сноски"/>
    <w:basedOn w:val="a4"/>
    <w:rsid w:val="00A13725"/>
    <w:pPr>
      <w:autoSpaceDE/>
      <w:autoSpaceDN/>
      <w:jc w:val="left"/>
    </w:pPr>
    <w:rPr>
      <w:rFonts w:ascii="Arial" w:hAnsi="Arial"/>
      <w:sz w:val="14"/>
    </w:rPr>
  </w:style>
  <w:style w:type="paragraph" w:customStyle="1" w:styleId="story-bodyintroduction">
    <w:name w:val="story-body__introduction"/>
    <w:basedOn w:val="a4"/>
    <w:rsid w:val="00A13725"/>
    <w:pPr>
      <w:autoSpaceDE/>
      <w:autoSpaceDN/>
      <w:spacing w:before="100" w:beforeAutospacing="1" w:after="100" w:afterAutospacing="1"/>
      <w:jc w:val="left"/>
    </w:pPr>
    <w:rPr>
      <w:sz w:val="24"/>
      <w:szCs w:val="24"/>
    </w:rPr>
  </w:style>
  <w:style w:type="paragraph" w:styleId="affffffff9">
    <w:name w:val="Revision"/>
    <w:hidden/>
    <w:uiPriority w:val="99"/>
    <w:semiHidden/>
    <w:rsid w:val="00A13725"/>
    <w:rPr>
      <w:rFonts w:ascii="Calibri" w:hAnsi="Calibri"/>
      <w:sz w:val="22"/>
      <w:szCs w:val="22"/>
    </w:rPr>
  </w:style>
  <w:style w:type="paragraph" w:customStyle="1" w:styleId="default0">
    <w:name w:val="default"/>
    <w:basedOn w:val="a4"/>
    <w:rsid w:val="00A13725"/>
    <w:pPr>
      <w:autoSpaceDE/>
      <w:autoSpaceDN/>
      <w:spacing w:before="100" w:beforeAutospacing="1" w:after="100" w:afterAutospacing="1"/>
      <w:jc w:val="left"/>
    </w:pPr>
    <w:rPr>
      <w:sz w:val="24"/>
      <w:szCs w:val="24"/>
    </w:rPr>
  </w:style>
  <w:style w:type="paragraph" w:customStyle="1" w:styleId="s15">
    <w:name w:val="s_15"/>
    <w:basedOn w:val="a4"/>
    <w:rsid w:val="00A13725"/>
    <w:pPr>
      <w:autoSpaceDE/>
      <w:autoSpaceDN/>
      <w:spacing w:before="100" w:beforeAutospacing="1" w:after="100" w:afterAutospacing="1"/>
      <w:jc w:val="left"/>
    </w:pPr>
    <w:rPr>
      <w:sz w:val="24"/>
      <w:szCs w:val="24"/>
    </w:rPr>
  </w:style>
  <w:style w:type="character" w:customStyle="1" w:styleId="-1">
    <w:name w:val="Выделение - жирный"/>
    <w:rsid w:val="00A13725"/>
    <w:rPr>
      <w:rFonts w:ascii="Arial" w:hAnsi="Arial"/>
      <w:b/>
    </w:rPr>
  </w:style>
  <w:style w:type="paragraph" w:customStyle="1" w:styleId="-">
    <w:name w:val="Список - номер"/>
    <w:link w:val="-2"/>
    <w:rsid w:val="00A13725"/>
    <w:pPr>
      <w:numPr>
        <w:numId w:val="19"/>
      </w:numPr>
      <w:spacing w:before="60" w:after="60"/>
      <w:jc w:val="both"/>
    </w:pPr>
    <w:rPr>
      <w:rFonts w:ascii="Arial" w:hAnsi="Arial" w:cs="Arial"/>
      <w:sz w:val="24"/>
      <w:szCs w:val="24"/>
    </w:rPr>
  </w:style>
  <w:style w:type="character" w:customStyle="1" w:styleId="-2">
    <w:name w:val="Список - номер Знак"/>
    <w:link w:val="-"/>
    <w:locked/>
    <w:rsid w:val="00A13725"/>
    <w:rPr>
      <w:rFonts w:ascii="Arial" w:hAnsi="Arial" w:cs="Arial"/>
      <w:sz w:val="24"/>
      <w:szCs w:val="24"/>
    </w:rPr>
  </w:style>
  <w:style w:type="character" w:customStyle="1" w:styleId="insert-materials-link-title">
    <w:name w:val="insert-materials-link-title"/>
    <w:rsid w:val="00A13725"/>
    <w:rPr>
      <w:rFonts w:cs="Times New Roman"/>
    </w:rPr>
  </w:style>
  <w:style w:type="paragraph" w:customStyle="1" w:styleId="3f">
    <w:name w:val="_3"/>
    <w:basedOn w:val="a4"/>
    <w:rsid w:val="00A13725"/>
    <w:pPr>
      <w:shd w:val="clear" w:color="auto" w:fill="FFFFFF"/>
      <w:autoSpaceDE/>
      <w:autoSpaceDN/>
      <w:spacing w:after="120"/>
      <w:jc w:val="left"/>
    </w:pPr>
    <w:rPr>
      <w:rFonts w:ascii="Verdana" w:hAnsi="Verdana"/>
      <w:color w:val="336699"/>
      <w:sz w:val="28"/>
    </w:rPr>
  </w:style>
  <w:style w:type="paragraph" w:customStyle="1" w:styleId="Style11">
    <w:name w:val="Style11"/>
    <w:basedOn w:val="a4"/>
    <w:rsid w:val="00A13725"/>
    <w:pPr>
      <w:widowControl w:val="0"/>
      <w:adjustRightInd w:val="0"/>
      <w:spacing w:line="357" w:lineRule="exact"/>
      <w:ind w:firstLine="710"/>
    </w:pPr>
    <w:rPr>
      <w:sz w:val="24"/>
      <w:szCs w:val="24"/>
    </w:rPr>
  </w:style>
  <w:style w:type="character" w:customStyle="1" w:styleId="FontStyle248">
    <w:name w:val="Font Style248"/>
    <w:rsid w:val="00A13725"/>
    <w:rPr>
      <w:rFonts w:ascii="Times New Roman" w:hAnsi="Times New Roman"/>
      <w:sz w:val="24"/>
    </w:rPr>
  </w:style>
  <w:style w:type="paragraph" w:customStyle="1" w:styleId="Style10">
    <w:name w:val="Style10"/>
    <w:basedOn w:val="a4"/>
    <w:rsid w:val="00A13725"/>
    <w:pPr>
      <w:widowControl w:val="0"/>
      <w:adjustRightInd w:val="0"/>
      <w:spacing w:line="358" w:lineRule="exact"/>
      <w:ind w:firstLine="696"/>
    </w:pPr>
    <w:rPr>
      <w:sz w:val="24"/>
      <w:szCs w:val="24"/>
    </w:rPr>
  </w:style>
  <w:style w:type="paragraph" w:customStyle="1" w:styleId="2f6">
    <w:name w:val="Абзац списка2"/>
    <w:basedOn w:val="a4"/>
    <w:rsid w:val="00A13725"/>
    <w:pPr>
      <w:autoSpaceDE/>
      <w:autoSpaceDN/>
      <w:spacing w:after="200" w:line="276" w:lineRule="auto"/>
      <w:ind w:left="720"/>
      <w:jc w:val="left"/>
    </w:pPr>
    <w:rPr>
      <w:rFonts w:ascii="Calibri" w:hAnsi="Calibri"/>
      <w:sz w:val="22"/>
      <w:szCs w:val="22"/>
    </w:rPr>
  </w:style>
  <w:style w:type="paragraph" w:customStyle="1" w:styleId="affffffffa">
    <w:name w:val="Основной абзац текста (журнал)"/>
    <w:link w:val="affffffffb"/>
    <w:qFormat/>
    <w:rsid w:val="00A13725"/>
    <w:pPr>
      <w:ind w:firstLine="340"/>
      <w:jc w:val="both"/>
    </w:pPr>
    <w:rPr>
      <w:szCs w:val="24"/>
    </w:rPr>
  </w:style>
  <w:style w:type="character" w:customStyle="1" w:styleId="affffffffb">
    <w:name w:val="Основной абзац текста (журнал) Знак"/>
    <w:link w:val="affffffffa"/>
    <w:locked/>
    <w:rsid w:val="00A13725"/>
    <w:rPr>
      <w:szCs w:val="24"/>
    </w:rPr>
  </w:style>
  <w:style w:type="character" w:customStyle="1" w:styleId="FontStyle35">
    <w:name w:val="Font Style35"/>
    <w:uiPriority w:val="99"/>
    <w:rsid w:val="00A13725"/>
    <w:rPr>
      <w:rFonts w:ascii="Times New Roman" w:hAnsi="Times New Roman"/>
      <w:b/>
      <w:spacing w:val="20"/>
      <w:sz w:val="16"/>
    </w:rPr>
  </w:style>
  <w:style w:type="paragraph" w:customStyle="1" w:styleId="affffffffc">
    <w:name w:val="Сноска (журнал)"/>
    <w:link w:val="affffffffd"/>
    <w:uiPriority w:val="99"/>
    <w:qFormat/>
    <w:rsid w:val="00A13725"/>
    <w:pPr>
      <w:ind w:firstLine="340"/>
      <w:jc w:val="both"/>
    </w:pPr>
    <w:rPr>
      <w:sz w:val="18"/>
      <w:szCs w:val="22"/>
    </w:rPr>
  </w:style>
  <w:style w:type="character" w:customStyle="1" w:styleId="affffffffd">
    <w:name w:val="Сноска (журнал) Знак"/>
    <w:link w:val="affffffffc"/>
    <w:uiPriority w:val="99"/>
    <w:locked/>
    <w:rsid w:val="00A13725"/>
    <w:rPr>
      <w:sz w:val="18"/>
      <w:szCs w:val="22"/>
    </w:rPr>
  </w:style>
  <w:style w:type="paragraph" w:customStyle="1" w:styleId="affffffffe">
    <w:name w:val="Звездочки (журнал)"/>
    <w:next w:val="a4"/>
    <w:link w:val="afffffffff"/>
    <w:qFormat/>
    <w:rsid w:val="00A13725"/>
    <w:pPr>
      <w:jc w:val="center"/>
    </w:pPr>
    <w:rPr>
      <w:sz w:val="24"/>
      <w:szCs w:val="22"/>
    </w:rPr>
  </w:style>
  <w:style w:type="character" w:customStyle="1" w:styleId="afffffffff">
    <w:name w:val="Звездочки (журнал) Знак"/>
    <w:link w:val="affffffffe"/>
    <w:locked/>
    <w:rsid w:val="00A13725"/>
    <w:rPr>
      <w:sz w:val="24"/>
      <w:szCs w:val="22"/>
    </w:rPr>
  </w:style>
  <w:style w:type="paragraph" w:customStyle="1" w:styleId="afffffffff0">
    <w:name w:val="Таблица (журнал)"/>
    <w:link w:val="afffffffff1"/>
    <w:uiPriority w:val="6"/>
    <w:qFormat/>
    <w:rsid w:val="00A13725"/>
    <w:pPr>
      <w:jc w:val="right"/>
    </w:pPr>
    <w:rPr>
      <w:i/>
      <w:szCs w:val="24"/>
    </w:rPr>
  </w:style>
  <w:style w:type="character" w:customStyle="1" w:styleId="afffffffff1">
    <w:name w:val="Таблица (журнал) Знак"/>
    <w:link w:val="afffffffff0"/>
    <w:uiPriority w:val="6"/>
    <w:locked/>
    <w:rsid w:val="00A13725"/>
    <w:rPr>
      <w:i/>
      <w:szCs w:val="24"/>
    </w:rPr>
  </w:style>
  <w:style w:type="paragraph" w:customStyle="1" w:styleId="afffffffff2">
    <w:name w:val="Название таблицы (журнал)"/>
    <w:link w:val="afffffffff3"/>
    <w:uiPriority w:val="6"/>
    <w:qFormat/>
    <w:rsid w:val="00A13725"/>
    <w:pPr>
      <w:spacing w:after="40"/>
      <w:jc w:val="center"/>
    </w:pPr>
    <w:rPr>
      <w:b/>
      <w:szCs w:val="24"/>
    </w:rPr>
  </w:style>
  <w:style w:type="character" w:customStyle="1" w:styleId="afffffffff3">
    <w:name w:val="Название таблицы (журнал) Знак"/>
    <w:link w:val="afffffffff2"/>
    <w:uiPriority w:val="6"/>
    <w:locked/>
    <w:rsid w:val="00A13725"/>
    <w:rPr>
      <w:b/>
      <w:szCs w:val="24"/>
    </w:rPr>
  </w:style>
  <w:style w:type="paragraph" w:customStyle="1" w:styleId="afffffffff4">
    <w:name w:val="Рисунок (журнал)"/>
    <w:link w:val="afffffffff5"/>
    <w:uiPriority w:val="7"/>
    <w:qFormat/>
    <w:rsid w:val="00A13725"/>
    <w:pPr>
      <w:spacing w:after="40"/>
      <w:jc w:val="center"/>
    </w:pPr>
    <w:rPr>
      <w:szCs w:val="24"/>
    </w:rPr>
  </w:style>
  <w:style w:type="character" w:customStyle="1" w:styleId="afffffffff5">
    <w:name w:val="Рисунок (журнал) Знак"/>
    <w:link w:val="afffffffff4"/>
    <w:uiPriority w:val="7"/>
    <w:locked/>
    <w:rsid w:val="00A13725"/>
    <w:rPr>
      <w:szCs w:val="24"/>
    </w:rPr>
  </w:style>
  <w:style w:type="character" w:customStyle="1" w:styleId="afffffffff6">
    <w:name w:val="Неразрешенное упоминание"/>
    <w:uiPriority w:val="99"/>
    <w:semiHidden/>
    <w:unhideWhenUsed/>
    <w:rsid w:val="00A13725"/>
    <w:rPr>
      <w:color w:val="605E5C"/>
      <w:shd w:val="clear" w:color="auto" w:fill="E1DFDD"/>
    </w:rPr>
  </w:style>
  <w:style w:type="paragraph" w:customStyle="1" w:styleId="0">
    <w:name w:val="Таблица: текст 0"/>
    <w:link w:val="00"/>
    <w:rsid w:val="00A13725"/>
    <w:pPr>
      <w:autoSpaceDE w:val="0"/>
    </w:pPr>
    <w:rPr>
      <w:iCs/>
      <w:sz w:val="24"/>
      <w:szCs w:val="24"/>
      <w:lang w:eastAsia="ar-SA"/>
    </w:rPr>
  </w:style>
  <w:style w:type="paragraph" w:customStyle="1" w:styleId="afffffffff7">
    <w:name w:val="Таблица: текст Ц"/>
    <w:basedOn w:val="0"/>
    <w:link w:val="afffffffff8"/>
    <w:rsid w:val="00A13725"/>
    <w:pPr>
      <w:suppressAutoHyphens/>
      <w:jc w:val="center"/>
    </w:pPr>
  </w:style>
  <w:style w:type="character" w:customStyle="1" w:styleId="00">
    <w:name w:val="Таблица: текст 0 Знак"/>
    <w:link w:val="0"/>
    <w:locked/>
    <w:rsid w:val="00A13725"/>
    <w:rPr>
      <w:iCs/>
      <w:sz w:val="24"/>
      <w:szCs w:val="24"/>
      <w:lang w:eastAsia="ar-SA"/>
    </w:rPr>
  </w:style>
  <w:style w:type="character" w:customStyle="1" w:styleId="afffffffff8">
    <w:name w:val="Таблица: текст Ц Знак"/>
    <w:basedOn w:val="00"/>
    <w:link w:val="afffffffff7"/>
    <w:locked/>
    <w:rsid w:val="00A13725"/>
  </w:style>
  <w:style w:type="paragraph" w:customStyle="1" w:styleId="01">
    <w:name w:val="Таблица: название 0"/>
    <w:rsid w:val="00A13725"/>
    <w:pPr>
      <w:keepNext/>
      <w:keepLines/>
      <w:suppressAutoHyphens/>
      <w:spacing w:before="600" w:after="120" w:line="360" w:lineRule="auto"/>
      <w:ind w:left="1531" w:hanging="1531"/>
    </w:pPr>
    <w:rPr>
      <w:iCs/>
      <w:sz w:val="28"/>
      <w:szCs w:val="28"/>
      <w:lang w:eastAsia="ar-SA"/>
    </w:rPr>
  </w:style>
  <w:style w:type="paragraph" w:customStyle="1" w:styleId="afffffffff9">
    <w:name w:val="ТЕКСТ"/>
    <w:basedOn w:val="a4"/>
    <w:link w:val="afffffffffa"/>
    <w:qFormat/>
    <w:rsid w:val="00A13725"/>
    <w:pPr>
      <w:autoSpaceDE/>
      <w:autoSpaceDN/>
      <w:spacing w:line="360" w:lineRule="auto"/>
      <w:ind w:firstLine="709"/>
    </w:pPr>
    <w:rPr>
      <w:sz w:val="28"/>
      <w:lang w:eastAsia="ar-SA"/>
    </w:rPr>
  </w:style>
  <w:style w:type="character" w:customStyle="1" w:styleId="afffffffffa">
    <w:name w:val="ТЕКСТ Знак"/>
    <w:link w:val="afffffffff9"/>
    <w:locked/>
    <w:rsid w:val="00A13725"/>
    <w:rPr>
      <w:sz w:val="28"/>
      <w:lang w:eastAsia="ar-SA"/>
    </w:rPr>
  </w:style>
  <w:style w:type="paragraph" w:customStyle="1" w:styleId="afffffffffb">
    <w:name w:val="ФОРМУЛА"/>
    <w:basedOn w:val="a4"/>
    <w:link w:val="afffffffffc"/>
    <w:qFormat/>
    <w:rsid w:val="00A13725"/>
    <w:pPr>
      <w:widowControl w:val="0"/>
      <w:tabs>
        <w:tab w:val="center" w:pos="4678"/>
        <w:tab w:val="right" w:pos="9356"/>
      </w:tabs>
      <w:autoSpaceDE/>
      <w:autoSpaceDN/>
      <w:adjustRightInd w:val="0"/>
      <w:spacing w:before="480" w:after="480" w:line="360" w:lineRule="auto"/>
      <w:jc w:val="left"/>
      <w:textAlignment w:val="baseline"/>
    </w:pPr>
    <w:rPr>
      <w:sz w:val="28"/>
      <w:szCs w:val="28"/>
      <w:lang w:val="en-US"/>
    </w:rPr>
  </w:style>
  <w:style w:type="character" w:customStyle="1" w:styleId="afffffffffc">
    <w:name w:val="ФОРМУЛА Знак"/>
    <w:link w:val="afffffffffb"/>
    <w:rsid w:val="00A13725"/>
    <w:rPr>
      <w:sz w:val="28"/>
      <w:szCs w:val="28"/>
      <w:lang w:val="en-US"/>
    </w:rPr>
  </w:style>
  <w:style w:type="character" w:customStyle="1" w:styleId="jlqj4b">
    <w:name w:val="jlqj4b"/>
    <w:basedOn w:val="a5"/>
    <w:rsid w:val="00A13725"/>
  </w:style>
</w:styles>
</file>

<file path=word/webSettings.xml><?xml version="1.0" encoding="utf-8"?>
<w:webSettings xmlns:r="http://schemas.openxmlformats.org/officeDocument/2006/relationships" xmlns:w="http://schemas.openxmlformats.org/wordprocessingml/2006/main">
  <w:divs>
    <w:div w:id="172224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library.ru/contents.asp?id=44260597&amp;selid=44260602" TargetMode="External"/><Relationship Id="rId18" Type="http://schemas.openxmlformats.org/officeDocument/2006/relationships/hyperlink" Target="https://www.elibrary.ru/contents.asp?id=34106673&amp;selid=2410224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elibrary.ru/contents.asp?id=4186708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ibrary.ru/contents.asp?id=4266696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library.ru/contents.asp?id=34333575&amp;selid=27341127"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mailto:wagner83@mail.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elibrary.ru/contents.asp?id=37105921&amp;selid=37105951"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15B23-86F4-4FEF-A49A-0E6743E85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4567</Words>
  <Characters>26036</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Вопросы теории и методологии</vt:lpstr>
    </vt:vector>
  </TitlesOfParts>
  <Company>South Ural State University</Company>
  <LinksUpToDate>false</LinksUpToDate>
  <CharactersWithSpaces>30542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теории и методологии</dc:title>
  <dc:creator>Cорокин Дмитрий Алексеевич</dc:creator>
  <cp:lastModifiedBy>User</cp:lastModifiedBy>
  <cp:revision>10</cp:revision>
  <cp:lastPrinted>2021-12-23T04:47:00Z</cp:lastPrinted>
  <dcterms:created xsi:type="dcterms:W3CDTF">2021-12-16T04:20:00Z</dcterms:created>
  <dcterms:modified xsi:type="dcterms:W3CDTF">2021-12-23T04:52:00Z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