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230" w:rsidRPr="00477BE1" w:rsidRDefault="00205BCD" w:rsidP="00C206B2">
      <w:pPr>
        <w:widowControl w:val="0"/>
        <w:shd w:val="clear" w:color="auto" w:fill="FFFFFF"/>
        <w:ind w:firstLine="397"/>
        <w:rPr>
          <w:b/>
          <w:bCs/>
        </w:rPr>
      </w:pPr>
      <w:bookmarkStart w:id="0" w:name="_Toc501421219"/>
      <w:bookmarkStart w:id="1" w:name="_Toc499467395"/>
      <w:r w:rsidRPr="00205BCD">
        <w:rPr>
          <w:b/>
          <w:noProof/>
          <w:spacing w:val="-2"/>
          <w:sz w:val="21"/>
          <w:szCs w:val="21"/>
        </w:rPr>
        <w:pict>
          <v:shapetype id="_x0000_t202" coordsize="21600,21600" o:spt="202" path="m,l,21600r21600,l21600,xe">
            <v:stroke joinstyle="miter"/>
            <v:path gradientshapeok="t" o:connecttype="rect"/>
          </v:shapetype>
          <v:shape id="Text Box 3" o:spid="_x0000_s1027" type="#_x0000_t202" style="position:absolute;left:0;text-align:left;margin-left:-1.45pt;margin-top:-15.4pt;width:460.45pt;height:334.2pt;z-index:25165670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" filled="f" stroked="f">
            <v:textbox inset="0,0,0,0">
              <w:txbxContent>
                <w:p w:rsidR="00D77230" w:rsidRPr="005F7FA3" w:rsidRDefault="00D77230" w:rsidP="00D77230">
                  <w:pPr>
                    <w:shd w:val="clear" w:color="auto" w:fill="FFFFFF"/>
                    <w:tabs>
                      <w:tab w:val="left" w:pos="2880"/>
                    </w:tabs>
                    <w:textAlignment w:val="baseline"/>
                    <w:rPr>
                      <w:rFonts w:ascii="Arial" w:eastAsia="Calibri" w:hAnsi="Arial" w:cs="Arial"/>
                      <w:sz w:val="40"/>
                      <w:szCs w:val="40"/>
                    </w:rPr>
                  </w:pPr>
                  <w:r w:rsidRPr="005F7FA3">
                    <w:rPr>
                      <w:rFonts w:ascii="Arial" w:hAnsi="Arial" w:cs="Arial"/>
                      <w:b/>
                      <w:sz w:val="40"/>
                      <w:szCs w:val="40"/>
                    </w:rPr>
                    <w:t>Управление инвестициями и инновационной деятельностью</w:t>
                  </w:r>
                  <w:r w:rsidRPr="005F7FA3">
                    <w:rPr>
                      <w:rFonts w:ascii="Arial" w:eastAsia="Calibri" w:hAnsi="Arial" w:cs="Arial"/>
                      <w:sz w:val="40"/>
                      <w:szCs w:val="40"/>
                    </w:rPr>
                    <w:t xml:space="preserve"> </w:t>
                  </w:r>
                </w:p>
                <w:p w:rsidR="00D77230" w:rsidRPr="00D77230" w:rsidRDefault="00D77230" w:rsidP="00D77230">
                  <w:pPr>
                    <w:shd w:val="clear" w:color="auto" w:fill="FFFFFF"/>
                    <w:tabs>
                      <w:tab w:val="left" w:pos="2880"/>
                    </w:tabs>
                    <w:textAlignment w:val="baseline"/>
                    <w:rPr>
                      <w:rFonts w:ascii="Arial" w:eastAsia="Calibri" w:hAnsi="Arial" w:cs="Arial"/>
                      <w:b/>
                    </w:rPr>
                  </w:pPr>
                </w:p>
                <w:p w:rsidR="00D77230" w:rsidRPr="005F7FA3" w:rsidRDefault="00D77230" w:rsidP="00D77230">
                  <w:pPr>
                    <w:shd w:val="clear" w:color="auto" w:fill="FFFFFF"/>
                    <w:tabs>
                      <w:tab w:val="left" w:pos="2880"/>
                    </w:tabs>
                    <w:jc w:val="left"/>
                    <w:textAlignment w:val="baseline"/>
                    <w:rPr>
                      <w:rFonts w:ascii="Arial" w:eastAsia="Calibri" w:hAnsi="Arial" w:cs="Arial"/>
                      <w:b/>
                    </w:rPr>
                  </w:pPr>
                  <w:proofErr w:type="spellStart"/>
                  <w:r w:rsidRPr="005F7FA3">
                    <w:rPr>
                      <w:rFonts w:ascii="Arial" w:eastAsia="Calibri" w:hAnsi="Arial" w:cs="Arial"/>
                      <w:b/>
                    </w:rPr>
                    <w:t>УДК</w:t>
                  </w:r>
                  <w:proofErr w:type="spellEnd"/>
                  <w:r w:rsidRPr="005F7FA3">
                    <w:rPr>
                      <w:rFonts w:ascii="Arial" w:eastAsia="Calibri" w:hAnsi="Arial" w:cs="Arial"/>
                      <w:b/>
                    </w:rPr>
                    <w:t xml:space="preserve"> 332.143</w:t>
                  </w:r>
                  <w:r w:rsidRPr="005F7FA3">
                    <w:rPr>
                      <w:rFonts w:ascii="Arial" w:eastAsia="Calibri" w:hAnsi="Arial" w:cs="Arial"/>
                      <w:b/>
                    </w:rPr>
                    <w:tab/>
                  </w:r>
                  <w:r w:rsidRPr="005F7FA3">
                    <w:rPr>
                      <w:rFonts w:ascii="Arial" w:eastAsia="Calibri" w:hAnsi="Arial" w:cs="Arial"/>
                      <w:b/>
                    </w:rPr>
                    <w:tab/>
                  </w:r>
                  <w:r w:rsidRPr="005F7FA3">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r>
                  <w:r>
                    <w:rPr>
                      <w:rFonts w:ascii="Arial" w:eastAsia="Calibri" w:hAnsi="Arial" w:cs="Arial"/>
                      <w:b/>
                    </w:rPr>
                    <w:tab/>
                    <w:t xml:space="preserve"> </w:t>
                  </w:r>
                  <w:proofErr w:type="spellStart"/>
                  <w:r w:rsidRPr="005F7FA3">
                    <w:rPr>
                      <w:rFonts w:ascii="Arial" w:hAnsi="Arial" w:cs="Arial"/>
                      <w:b/>
                      <w:lang w:val="en-US"/>
                    </w:rPr>
                    <w:t>DOI</w:t>
                  </w:r>
                  <w:proofErr w:type="spellEnd"/>
                  <w:r w:rsidRPr="005F7FA3">
                    <w:rPr>
                      <w:rFonts w:ascii="Arial" w:hAnsi="Arial" w:cs="Arial"/>
                      <w:b/>
                    </w:rPr>
                    <w:t>: 10.14529/</w:t>
                  </w:r>
                  <w:proofErr w:type="spellStart"/>
                  <w:r w:rsidRPr="005F7FA3">
                    <w:rPr>
                      <w:rFonts w:ascii="Arial" w:hAnsi="Arial" w:cs="Arial"/>
                      <w:b/>
                      <w:lang w:val="en-US"/>
                    </w:rPr>
                    <w:t>em</w:t>
                  </w:r>
                  <w:proofErr w:type="spellEnd"/>
                  <w:r w:rsidRPr="005F7FA3">
                    <w:rPr>
                      <w:rFonts w:ascii="Arial" w:hAnsi="Arial" w:cs="Arial"/>
                      <w:b/>
                    </w:rPr>
                    <w:t>210412</w:t>
                  </w:r>
                </w:p>
                <w:p w:rsidR="00D77230" w:rsidRPr="005F7FA3" w:rsidRDefault="00D77230" w:rsidP="00D77230">
                  <w:pPr>
                    <w:spacing w:before="120" w:after="120"/>
                    <w:jc w:val="left"/>
                    <w:rPr>
                      <w:rFonts w:ascii="Arial" w:hAnsi="Arial" w:cs="Arial"/>
                      <w:b/>
                      <w:bCs/>
                      <w:sz w:val="28"/>
                      <w:szCs w:val="28"/>
                    </w:rPr>
                  </w:pPr>
                  <w:r w:rsidRPr="005F7FA3">
                    <w:rPr>
                      <w:rFonts w:ascii="Arial" w:hAnsi="Arial" w:cs="Arial"/>
                      <w:b/>
                      <w:bCs/>
                      <w:sz w:val="28"/>
                      <w:szCs w:val="28"/>
                    </w:rPr>
                    <w:t xml:space="preserve">ПРИМЕНЕНИЕ ПЛАТФОРМЕННОГО ПОДХОДА </w:t>
                  </w:r>
                  <w:r>
                    <w:rPr>
                      <w:rFonts w:ascii="Arial" w:hAnsi="Arial" w:cs="Arial"/>
                      <w:b/>
                      <w:bCs/>
                      <w:sz w:val="28"/>
                      <w:szCs w:val="28"/>
                    </w:rPr>
                    <w:br/>
                  </w:r>
                  <w:r w:rsidRPr="005F7FA3">
                    <w:rPr>
                      <w:rFonts w:ascii="Arial" w:hAnsi="Arial" w:cs="Arial"/>
                      <w:b/>
                      <w:bCs/>
                      <w:sz w:val="28"/>
                      <w:szCs w:val="28"/>
                    </w:rPr>
                    <w:t>К ОЦЕНКЕ ИННОВАЦИОННОЙ АКТИВНОСТИ</w:t>
                  </w:r>
                </w:p>
                <w:p w:rsidR="00D77230" w:rsidRPr="005F7FA3" w:rsidRDefault="00D77230" w:rsidP="00D77230">
                  <w:pPr>
                    <w:shd w:val="clear" w:color="auto" w:fill="FFFFFF"/>
                    <w:spacing w:after="60"/>
                    <w:jc w:val="left"/>
                    <w:textAlignment w:val="baseline"/>
                    <w:rPr>
                      <w:rFonts w:ascii="Arial" w:eastAsia="Calibri" w:hAnsi="Arial" w:cs="Arial"/>
                      <w:b/>
                      <w:bCs/>
                      <w:i/>
                      <w:iCs/>
                      <w:sz w:val="24"/>
                      <w:szCs w:val="28"/>
                    </w:rPr>
                  </w:pPr>
                  <w:r w:rsidRPr="005F7FA3">
                    <w:rPr>
                      <w:rFonts w:ascii="Arial" w:eastAsia="Calibri" w:hAnsi="Arial" w:cs="Arial"/>
                      <w:b/>
                      <w:bCs/>
                      <w:i/>
                      <w:iCs/>
                      <w:sz w:val="24"/>
                      <w:szCs w:val="28"/>
                    </w:rPr>
                    <w:t>А.З. Барыбина</w:t>
                  </w:r>
                </w:p>
                <w:p w:rsidR="00D77230" w:rsidRPr="00D77230" w:rsidRDefault="00D77230" w:rsidP="00D77230">
                  <w:pPr>
                    <w:shd w:val="clear" w:color="auto" w:fill="FFFFFF"/>
                    <w:jc w:val="left"/>
                    <w:textAlignment w:val="baseline"/>
                    <w:rPr>
                      <w:rFonts w:ascii="Arial" w:eastAsia="Calibri" w:hAnsi="Arial" w:cs="Arial"/>
                      <w:i/>
                      <w:sz w:val="22"/>
                      <w:szCs w:val="28"/>
                    </w:rPr>
                  </w:pPr>
                  <w:r w:rsidRPr="00D77230">
                    <w:rPr>
                      <w:rFonts w:ascii="Arial" w:eastAsia="Calibri" w:hAnsi="Arial" w:cs="Arial"/>
                      <w:i/>
                      <w:iCs/>
                      <w:sz w:val="22"/>
                      <w:szCs w:val="28"/>
                    </w:rPr>
                    <w:t xml:space="preserve">Институт экономики </w:t>
                  </w:r>
                  <w:proofErr w:type="spellStart"/>
                  <w:r w:rsidRPr="00D77230">
                    <w:rPr>
                      <w:rFonts w:ascii="Arial" w:eastAsia="Calibri" w:hAnsi="Arial" w:cs="Arial"/>
                      <w:i/>
                      <w:iCs/>
                      <w:sz w:val="22"/>
                      <w:szCs w:val="28"/>
                    </w:rPr>
                    <w:t>УрО</w:t>
                  </w:r>
                  <w:proofErr w:type="spellEnd"/>
                  <w:r w:rsidRPr="00D77230">
                    <w:rPr>
                      <w:rFonts w:ascii="Arial" w:eastAsia="Calibri" w:hAnsi="Arial" w:cs="Arial"/>
                      <w:i/>
                      <w:iCs/>
                      <w:sz w:val="22"/>
                      <w:szCs w:val="28"/>
                    </w:rPr>
                    <w:t xml:space="preserve"> РАН, </w:t>
                  </w:r>
                  <w:r w:rsidRPr="00D77230">
                    <w:rPr>
                      <w:rFonts w:ascii="Arial" w:eastAsia="Calibri" w:hAnsi="Arial" w:cs="Arial"/>
                      <w:i/>
                      <w:sz w:val="22"/>
                      <w:szCs w:val="28"/>
                    </w:rPr>
                    <w:t>г. Екатеринбург, Россия</w:t>
                  </w:r>
                </w:p>
                <w:p w:rsidR="00D77230" w:rsidRPr="005F7FA3" w:rsidRDefault="00D77230" w:rsidP="00D77230">
                  <w:pPr>
                    <w:shd w:val="clear" w:color="auto" w:fill="FFFFFF"/>
                    <w:ind w:left="1134" w:firstLine="397"/>
                    <w:textAlignment w:val="baseline"/>
                    <w:rPr>
                      <w:sz w:val="19"/>
                      <w:szCs w:val="19"/>
                    </w:rPr>
                  </w:pPr>
                </w:p>
                <w:p w:rsidR="00D77230" w:rsidRPr="005F7FA3" w:rsidRDefault="00D77230" w:rsidP="00D77230">
                  <w:pPr>
                    <w:ind w:left="1134" w:firstLine="397"/>
                    <w:jc w:val="center"/>
                    <w:rPr>
                      <w:sz w:val="19"/>
                      <w:szCs w:val="19"/>
                    </w:rPr>
                  </w:pPr>
                </w:p>
                <w:p w:rsidR="00D77230" w:rsidRPr="005F7FA3" w:rsidRDefault="00D77230" w:rsidP="00D77230">
                  <w:pPr>
                    <w:ind w:left="1134" w:firstLine="397"/>
                    <w:rPr>
                      <w:sz w:val="19"/>
                      <w:szCs w:val="19"/>
                    </w:rPr>
                  </w:pPr>
                  <w:r w:rsidRPr="005F7FA3">
                    <w:rPr>
                      <w:sz w:val="19"/>
                      <w:szCs w:val="19"/>
                      <w:shd w:val="clear" w:color="auto" w:fill="FFFFFF"/>
                    </w:rPr>
                    <w:t>Статья посвящена выявлению особенностей понятия «инновационная активность». П</w:t>
                  </w:r>
                  <w:r w:rsidRPr="005F7FA3">
                    <w:rPr>
                      <w:sz w:val="19"/>
                      <w:szCs w:val="19"/>
                    </w:rPr>
                    <w:t>оказ</w:t>
                  </w:r>
                  <w:r w:rsidRPr="005F7FA3">
                    <w:rPr>
                      <w:sz w:val="19"/>
                      <w:szCs w:val="19"/>
                    </w:rPr>
                    <w:t>а</w:t>
                  </w:r>
                  <w:r w:rsidRPr="005F7FA3">
                    <w:rPr>
                      <w:sz w:val="19"/>
                      <w:szCs w:val="19"/>
                    </w:rPr>
                    <w:t>тель инновационной активности характеризует проводимую государством политику по внедрению инноваций на всех уровнях экономики. Эффективность реализуемых реформ, а также частных и государственных инвестиций проявляется, в конечном счете, в показателях инновационной акти</w:t>
                  </w:r>
                  <w:r w:rsidRPr="005F7FA3">
                    <w:rPr>
                      <w:sz w:val="19"/>
                      <w:szCs w:val="19"/>
                    </w:rPr>
                    <w:t>в</w:t>
                  </w:r>
                  <w:r w:rsidRPr="005F7FA3">
                    <w:rPr>
                      <w:sz w:val="19"/>
                      <w:szCs w:val="19"/>
                    </w:rPr>
                    <w:t>ности. В связи с этим корректная оценка данного показателя является актуальной с позиции ш</w:t>
                  </w:r>
                  <w:r w:rsidRPr="005F7FA3">
                    <w:rPr>
                      <w:sz w:val="19"/>
                      <w:szCs w:val="19"/>
                    </w:rPr>
                    <w:t>и</w:t>
                  </w:r>
                  <w:r w:rsidRPr="005F7FA3">
                    <w:rPr>
                      <w:sz w:val="19"/>
                      <w:szCs w:val="19"/>
                    </w:rPr>
                    <w:t>рокого применения инноваций в дифференцированных отраслях экономики.</w:t>
                  </w:r>
                </w:p>
                <w:p w:rsidR="00D77230" w:rsidRPr="005F7FA3" w:rsidRDefault="00D77230" w:rsidP="00D77230">
                  <w:pPr>
                    <w:ind w:left="1134" w:firstLine="397"/>
                    <w:rPr>
                      <w:sz w:val="19"/>
                      <w:szCs w:val="19"/>
                    </w:rPr>
                  </w:pPr>
                  <w:r w:rsidRPr="005F7FA3">
                    <w:rPr>
                      <w:sz w:val="19"/>
                      <w:szCs w:val="19"/>
                    </w:rPr>
                    <w:t>На основании анализа научных публикаций представлен обзор подходов к оценке инновац</w:t>
                  </w:r>
                  <w:r w:rsidRPr="005F7FA3">
                    <w:rPr>
                      <w:sz w:val="19"/>
                      <w:szCs w:val="19"/>
                    </w:rPr>
                    <w:t>и</w:t>
                  </w:r>
                  <w:r w:rsidRPr="005F7FA3">
                    <w:rPr>
                      <w:sz w:val="19"/>
                      <w:szCs w:val="19"/>
                    </w:rPr>
                    <w:t>онной активности, проанализированы трактовки данного понятия. Автором предложены теорет</w:t>
                  </w:r>
                  <w:r w:rsidRPr="005F7FA3">
                    <w:rPr>
                      <w:sz w:val="19"/>
                      <w:szCs w:val="19"/>
                    </w:rPr>
                    <w:t>и</w:t>
                  </w:r>
                  <w:r w:rsidRPr="005F7FA3">
                    <w:rPr>
                      <w:sz w:val="19"/>
                      <w:szCs w:val="19"/>
                    </w:rPr>
                    <w:t xml:space="preserve">ческие подходы к разработке и применению платформенного подхода к оценке инновационной активности. </w:t>
                  </w:r>
                </w:p>
                <w:p w:rsidR="00D77230" w:rsidRPr="005F7FA3" w:rsidRDefault="00D77230" w:rsidP="00D77230">
                  <w:pPr>
                    <w:ind w:left="1134" w:firstLine="397"/>
                    <w:rPr>
                      <w:sz w:val="19"/>
                      <w:szCs w:val="19"/>
                    </w:rPr>
                  </w:pPr>
                  <w:proofErr w:type="gramStart"/>
                  <w:r w:rsidRPr="005F7FA3">
                    <w:rPr>
                      <w:b/>
                      <w:bCs/>
                      <w:iCs/>
                      <w:sz w:val="19"/>
                      <w:szCs w:val="19"/>
                    </w:rPr>
                    <w:t>Ключевые слова:</w:t>
                  </w:r>
                  <w:r w:rsidRPr="005F7FA3">
                    <w:rPr>
                      <w:sz w:val="19"/>
                      <w:szCs w:val="19"/>
                    </w:rPr>
                    <w:t xml:space="preserve"> инновации, инновационная активность, инновационный потенциал, ко</w:t>
                  </w:r>
                  <w:r w:rsidRPr="005F7FA3">
                    <w:rPr>
                      <w:sz w:val="19"/>
                      <w:szCs w:val="19"/>
                    </w:rPr>
                    <w:t>н</w:t>
                  </w:r>
                  <w:r w:rsidRPr="005F7FA3">
                    <w:rPr>
                      <w:sz w:val="19"/>
                      <w:szCs w:val="19"/>
                    </w:rPr>
                    <w:t>курентоспособность территории, методические подходы, подходы к оценке инновационной а</w:t>
                  </w:r>
                  <w:r w:rsidRPr="005F7FA3">
                    <w:rPr>
                      <w:sz w:val="19"/>
                      <w:szCs w:val="19"/>
                    </w:rPr>
                    <w:t>к</w:t>
                  </w:r>
                  <w:r w:rsidRPr="005F7FA3">
                    <w:rPr>
                      <w:sz w:val="19"/>
                      <w:szCs w:val="19"/>
                    </w:rPr>
                    <w:t>тивности, стандартизация, цифровые технологии.</w:t>
                  </w:r>
                  <w:proofErr w:type="gramEnd"/>
                </w:p>
                <w:p w:rsidR="00D77230" w:rsidRPr="009A73BE" w:rsidRDefault="00D77230" w:rsidP="00171D17">
                  <w:pPr>
                    <w:ind w:left="1134"/>
                    <w:rPr>
                      <w:sz w:val="19"/>
                      <w:szCs w:val="19"/>
                    </w:rPr>
                  </w:pPr>
                </w:p>
                <w:p w:rsidR="00D77230" w:rsidRPr="000220F2" w:rsidRDefault="00D77230" w:rsidP="000220F2">
                  <w:pPr>
                    <w:ind w:left="1134" w:firstLine="397"/>
                    <w:rPr>
                      <w:i/>
                      <w:color w:val="000000"/>
                      <w:sz w:val="19"/>
                      <w:szCs w:val="19"/>
                    </w:rPr>
                  </w:pPr>
                </w:p>
                <w:p w:rsidR="00D77230" w:rsidRDefault="00D77230" w:rsidP="00D47402">
                  <w:pPr>
                    <w:ind w:left="1134" w:firstLine="397"/>
                    <w:rPr>
                      <w:sz w:val="19"/>
                      <w:szCs w:val="19"/>
                    </w:rPr>
                  </w:pPr>
                </w:p>
                <w:p w:rsidR="00D77230" w:rsidRDefault="00D77230" w:rsidP="004B7FC0">
                  <w:pPr>
                    <w:ind w:left="1134" w:firstLine="397"/>
                  </w:pPr>
                </w:p>
                <w:p w:rsidR="00D77230" w:rsidRPr="00D34DB1" w:rsidRDefault="00D77230" w:rsidP="004B7FC0">
                  <w:pPr>
                    <w:ind w:left="1134" w:firstLine="397"/>
                  </w:pPr>
                </w:p>
              </w:txbxContent>
            </v:textbox>
            <w10:wrap type="topAndBottom" anchorx="margin" anchory="margin"/>
          </v:shape>
        </w:pict>
      </w:r>
      <w:r w:rsidR="00D77230" w:rsidRPr="00477BE1">
        <w:rPr>
          <w:b/>
          <w:bCs/>
        </w:rPr>
        <w:t>Введение</w:t>
      </w:r>
    </w:p>
    <w:p w:rsidR="00D77230" w:rsidRPr="00D77230" w:rsidRDefault="00D77230" w:rsidP="00D77230">
      <w:pPr>
        <w:ind w:firstLine="397"/>
        <w:rPr>
          <w:spacing w:val="2"/>
        </w:rPr>
      </w:pPr>
      <w:r w:rsidRPr="00D77230">
        <w:rPr>
          <w:spacing w:val="2"/>
        </w:rPr>
        <w:t>Инновационное развитие регионов и пре</w:t>
      </w:r>
      <w:r w:rsidRPr="00D77230">
        <w:rPr>
          <w:spacing w:val="2"/>
        </w:rPr>
        <w:t>д</w:t>
      </w:r>
      <w:r w:rsidRPr="00D77230">
        <w:rPr>
          <w:spacing w:val="2"/>
        </w:rPr>
        <w:t>приятий является приоритетным направлением в повестке последних лет. Данная тематика разв</w:t>
      </w:r>
      <w:r w:rsidRPr="00D77230">
        <w:rPr>
          <w:spacing w:val="2"/>
        </w:rPr>
        <w:t>и</w:t>
      </w:r>
      <w:r w:rsidRPr="00D77230">
        <w:rPr>
          <w:spacing w:val="2"/>
        </w:rPr>
        <w:t>вается исследователями различных отраслей эк</w:t>
      </w:r>
      <w:r w:rsidRPr="00D77230">
        <w:rPr>
          <w:spacing w:val="2"/>
        </w:rPr>
        <w:t>о</w:t>
      </w:r>
      <w:r w:rsidRPr="00D77230">
        <w:rPr>
          <w:spacing w:val="2"/>
        </w:rPr>
        <w:t>номики и сфер человеческой деятельности. Ра</w:t>
      </w:r>
      <w:r w:rsidRPr="00D77230">
        <w:rPr>
          <w:spacing w:val="2"/>
        </w:rPr>
        <w:t>з</w:t>
      </w:r>
      <w:r w:rsidRPr="00D77230">
        <w:rPr>
          <w:spacing w:val="2"/>
        </w:rPr>
        <w:t>работка и внедрение инноваций призваны сохр</w:t>
      </w:r>
      <w:r w:rsidRPr="00D77230">
        <w:rPr>
          <w:spacing w:val="2"/>
        </w:rPr>
        <w:t>а</w:t>
      </w:r>
      <w:r w:rsidRPr="00D77230">
        <w:rPr>
          <w:spacing w:val="2"/>
        </w:rPr>
        <w:t>нить за хозяйствующими объектами конкурен</w:t>
      </w:r>
      <w:r w:rsidRPr="00D77230">
        <w:rPr>
          <w:spacing w:val="2"/>
        </w:rPr>
        <w:t>т</w:t>
      </w:r>
      <w:r w:rsidRPr="00D77230">
        <w:rPr>
          <w:spacing w:val="2"/>
        </w:rPr>
        <w:t>ные преимущества и тенденции к экономическ</w:t>
      </w:r>
      <w:r w:rsidRPr="00D77230">
        <w:rPr>
          <w:spacing w:val="2"/>
        </w:rPr>
        <w:t>о</w:t>
      </w:r>
      <w:r w:rsidRPr="00D77230">
        <w:rPr>
          <w:spacing w:val="2"/>
        </w:rPr>
        <w:t xml:space="preserve">му развитию. </w:t>
      </w:r>
    </w:p>
    <w:p w:rsidR="00D77230" w:rsidRPr="00D77230" w:rsidRDefault="00D77230" w:rsidP="00D77230">
      <w:pPr>
        <w:ind w:firstLine="397"/>
        <w:rPr>
          <w:spacing w:val="2"/>
        </w:rPr>
      </w:pPr>
      <w:r w:rsidRPr="00D77230">
        <w:rPr>
          <w:spacing w:val="2"/>
        </w:rPr>
        <w:t>Инновационная активность позволяет оц</w:t>
      </w:r>
      <w:r w:rsidRPr="00D77230">
        <w:rPr>
          <w:spacing w:val="2"/>
        </w:rPr>
        <w:t>е</w:t>
      </w:r>
      <w:r w:rsidRPr="00D77230">
        <w:rPr>
          <w:spacing w:val="2"/>
        </w:rPr>
        <w:t>нить имеющиеся возможности у хозяйствующих объектов для осуществления инновационной де</w:t>
      </w:r>
      <w:r w:rsidRPr="00D77230">
        <w:rPr>
          <w:spacing w:val="2"/>
        </w:rPr>
        <w:t>я</w:t>
      </w:r>
      <w:r w:rsidRPr="00D77230">
        <w:rPr>
          <w:spacing w:val="2"/>
        </w:rPr>
        <w:t>тельности, степень интенсивности проводимых исследований и реализации инновационных пр</w:t>
      </w:r>
      <w:r w:rsidRPr="00D77230">
        <w:rPr>
          <w:spacing w:val="2"/>
        </w:rPr>
        <w:t>о</w:t>
      </w:r>
      <w:r w:rsidRPr="00D77230">
        <w:rPr>
          <w:spacing w:val="2"/>
        </w:rPr>
        <w:t>ектов. Терминология и характеристики иннов</w:t>
      </w:r>
      <w:r w:rsidRPr="00D77230">
        <w:rPr>
          <w:spacing w:val="2"/>
        </w:rPr>
        <w:t>а</w:t>
      </w:r>
      <w:r w:rsidRPr="00D77230">
        <w:rPr>
          <w:spacing w:val="2"/>
        </w:rPr>
        <w:t xml:space="preserve">ционной активности достаточно </w:t>
      </w:r>
      <w:proofErr w:type="gramStart"/>
      <w:r w:rsidRPr="00D77230">
        <w:rPr>
          <w:spacing w:val="2"/>
        </w:rPr>
        <w:t>разнообразны и представлены</w:t>
      </w:r>
      <w:proofErr w:type="gramEnd"/>
      <w:r w:rsidRPr="00D77230">
        <w:rPr>
          <w:spacing w:val="2"/>
        </w:rPr>
        <w:t xml:space="preserve"> многообразием способов и методов определения и подсчета данного показателя. Этот факт обуславливает актуальность определения универсального метода оценки инновационной активности.</w:t>
      </w:r>
    </w:p>
    <w:p w:rsidR="00D77230" w:rsidRPr="00477BE1" w:rsidRDefault="00D77230" w:rsidP="00D77230">
      <w:pPr>
        <w:ind w:firstLine="397"/>
      </w:pPr>
      <w:r w:rsidRPr="00477BE1">
        <w:t>Инновационной активности посвящено мн</w:t>
      </w:r>
      <w:r w:rsidRPr="00477BE1">
        <w:t>о</w:t>
      </w:r>
      <w:r w:rsidRPr="00477BE1">
        <w:t>жество работ российских и зарубежны</w:t>
      </w:r>
      <w:r>
        <w:t>х</w:t>
      </w:r>
      <w:r w:rsidRPr="00477BE1">
        <w:t xml:space="preserve"> авторов, в частности: Д.А. </w:t>
      </w:r>
      <w:proofErr w:type="spellStart"/>
      <w:r w:rsidRPr="00477BE1">
        <w:t>Томасова</w:t>
      </w:r>
      <w:proofErr w:type="spellEnd"/>
      <w:r w:rsidRPr="00477BE1">
        <w:t>., Л.И. Абалкина, В. Н</w:t>
      </w:r>
      <w:r w:rsidRPr="00477BE1">
        <w:t>и</w:t>
      </w:r>
      <w:r w:rsidRPr="00477BE1">
        <w:t xml:space="preserve">китина, О.Н. Мельникова, А.И. Богачев, А.В. </w:t>
      </w:r>
      <w:proofErr w:type="spellStart"/>
      <w:r w:rsidRPr="00477BE1">
        <w:t>П</w:t>
      </w:r>
      <w:r w:rsidRPr="00477BE1">
        <w:t>о</w:t>
      </w:r>
      <w:r w:rsidRPr="00477BE1">
        <w:t>лукеева</w:t>
      </w:r>
      <w:proofErr w:type="spellEnd"/>
      <w:r w:rsidRPr="00477BE1">
        <w:t xml:space="preserve">, А.А. Полякова, П.В. Зобов и др. [6, 10, 17, 20, 22, 28]. </w:t>
      </w:r>
    </w:p>
    <w:p w:rsidR="00D77230" w:rsidRPr="00477BE1" w:rsidRDefault="00D77230" w:rsidP="00D77230">
      <w:pPr>
        <w:ind w:firstLine="397"/>
      </w:pPr>
      <w:r w:rsidRPr="00477BE1">
        <w:t xml:space="preserve">Инновационная активность рассматривается </w:t>
      </w:r>
      <w:proofErr w:type="spellStart"/>
      <w:r w:rsidRPr="00477BE1">
        <w:t>многоаспектно</w:t>
      </w:r>
      <w:proofErr w:type="spellEnd"/>
      <w:r w:rsidRPr="00477BE1">
        <w:t xml:space="preserve"> и на разных уровнях хозяйству</w:t>
      </w:r>
      <w:r w:rsidRPr="00477BE1">
        <w:t>ю</w:t>
      </w:r>
      <w:r w:rsidRPr="00477BE1">
        <w:t>щих субъектов. При этом отсутствует единое ко</w:t>
      </w:r>
      <w:r w:rsidRPr="00477BE1">
        <w:t>м</w:t>
      </w:r>
      <w:r w:rsidRPr="00477BE1">
        <w:t>плексное восприятие инновационной активности, которое могло бы обеспечить корректную оценку и активности предприятия, и региона. В связи с этим рассмотрены имеющиеся в научной литер</w:t>
      </w:r>
      <w:r w:rsidRPr="00477BE1">
        <w:t>а</w:t>
      </w:r>
      <w:r w:rsidRPr="00477BE1">
        <w:t>туре определения «инновационной активности» и подходы к ее оценке. Задачей исследования явл</w:t>
      </w:r>
      <w:r w:rsidRPr="00477BE1">
        <w:t>я</w:t>
      </w:r>
      <w:r w:rsidRPr="00477BE1">
        <w:t>ется разработка комплексной системы оценки и</w:t>
      </w:r>
      <w:r w:rsidRPr="00477BE1">
        <w:t>н</w:t>
      </w:r>
      <w:r w:rsidRPr="00477BE1">
        <w:t>новационного потенциала, применимой как для оценки инновационной активности предприятия, так и региона.</w:t>
      </w:r>
    </w:p>
    <w:p w:rsidR="00D77230" w:rsidRPr="00477BE1" w:rsidRDefault="00D77230" w:rsidP="00D77230">
      <w:pPr>
        <w:ind w:firstLine="397"/>
        <w:rPr>
          <w:b/>
          <w:bCs/>
        </w:rPr>
      </w:pPr>
      <w:r w:rsidRPr="00477BE1">
        <w:rPr>
          <w:b/>
          <w:bCs/>
        </w:rPr>
        <w:t>Теоретическая и методологическая основа исследования</w:t>
      </w:r>
    </w:p>
    <w:p w:rsidR="00D77230" w:rsidRPr="00477BE1" w:rsidRDefault="00D77230" w:rsidP="00D77230">
      <w:pPr>
        <w:ind w:firstLine="397"/>
      </w:pPr>
      <w:r w:rsidRPr="00477BE1">
        <w:t>Для определения общей картины представл</w:t>
      </w:r>
      <w:r w:rsidRPr="00477BE1">
        <w:t>е</w:t>
      </w:r>
      <w:r w:rsidRPr="00477BE1">
        <w:t>ний об инновационной активности проведен ан</w:t>
      </w:r>
      <w:r w:rsidRPr="00477BE1">
        <w:t>а</w:t>
      </w:r>
      <w:r w:rsidRPr="00477BE1">
        <w:t>лиз научных публикаций российских и зарубе</w:t>
      </w:r>
      <w:r w:rsidRPr="00477BE1">
        <w:t>ж</w:t>
      </w:r>
      <w:r w:rsidRPr="00477BE1">
        <w:t xml:space="preserve">ных авторов. </w:t>
      </w:r>
      <w:bookmarkStart w:id="2" w:name="_Hlk48839353"/>
      <w:r w:rsidRPr="00477BE1">
        <w:t>Обзор наиболее часто встречающи</w:t>
      </w:r>
      <w:r w:rsidRPr="00477BE1">
        <w:t>х</w:t>
      </w:r>
      <w:r w:rsidRPr="00477BE1">
        <w:t>ся определений «инновационной активности» представлен в табл. 1.</w:t>
      </w:r>
    </w:p>
    <w:p w:rsidR="00D77230" w:rsidRDefault="00D77230" w:rsidP="00D77230">
      <w:pPr>
        <w:ind w:firstLine="397"/>
      </w:pPr>
      <w:r w:rsidRPr="00477BE1">
        <w:t>Анализ инновационной активности (предпр</w:t>
      </w:r>
      <w:r w:rsidRPr="00477BE1">
        <w:t>и</w:t>
      </w:r>
      <w:r w:rsidRPr="00477BE1">
        <w:t>ятия, организации, региона) (</w:t>
      </w:r>
      <w:proofErr w:type="gramStart"/>
      <w:r w:rsidRPr="00477BE1">
        <w:t>см</w:t>
      </w:r>
      <w:proofErr w:type="gramEnd"/>
      <w:r w:rsidRPr="00477BE1">
        <w:t>. табл. 1) позволяет сделать вывод, что понятие «инновационная а</w:t>
      </w:r>
      <w:r w:rsidRPr="00477BE1">
        <w:t>к</w:t>
      </w:r>
      <w:r w:rsidRPr="00477BE1">
        <w:t>тивность хозяйствующего субъекта и/или отрасли» представляет сложную категорию. Все приведе</w:t>
      </w:r>
      <w:r w:rsidRPr="00477BE1">
        <w:t>н</w:t>
      </w:r>
      <w:r w:rsidRPr="00477BE1">
        <w:t>ные в табл</w:t>
      </w:r>
      <w:r>
        <w:t>.</w:t>
      </w:r>
      <w:r w:rsidRPr="00477BE1">
        <w:t xml:space="preserve"> 1 позиции ученых можно разделить на те, которые определяют «инновационную акти</w:t>
      </w:r>
      <w:r w:rsidRPr="00477BE1">
        <w:t>в</w:t>
      </w:r>
      <w:r w:rsidRPr="00477BE1">
        <w:t>ность» как вид деятельности, и те, которые пон</w:t>
      </w:r>
      <w:r w:rsidRPr="00477BE1">
        <w:t>и</w:t>
      </w:r>
      <w:r w:rsidRPr="00477BE1">
        <w:t>мают под «инновационной активностью» характ</w:t>
      </w:r>
      <w:r w:rsidRPr="00477BE1">
        <w:t>е</w:t>
      </w:r>
      <w:r w:rsidRPr="00477BE1">
        <w:t xml:space="preserve">ристику предприятия и/или его деятельности. Большинство приведенных выше определений включают в себя такие свойства, как наличие </w:t>
      </w:r>
      <w:r>
        <w:t xml:space="preserve"> </w:t>
      </w:r>
      <w:r w:rsidRPr="00477BE1">
        <w:t>воз</w:t>
      </w:r>
      <w:r>
        <w:t>-</w:t>
      </w:r>
    </w:p>
    <w:p w:rsidR="00D77230" w:rsidRDefault="00D77230" w:rsidP="00D77230">
      <w:pPr>
        <w:ind w:firstLine="397"/>
      </w:pPr>
    </w:p>
    <w:p w:rsidR="00D77230" w:rsidRDefault="00205BCD">
      <w:pPr>
        <w:autoSpaceDE/>
        <w:autoSpaceDN/>
        <w:jc w:val="left"/>
      </w:pPr>
      <w:r>
        <w:rPr>
          <w:noProof/>
        </w:rPr>
        <w:lastRenderedPageBreak/>
        <w:pict>
          <v:shape id="_x0000_s1383" type="#_x0000_t202" style="position:absolute;margin-left:-3.05pt;margin-top:-.75pt;width:467.1pt;height:683.7pt;z-index:251658240" stroked="f">
            <v:textbox>
              <w:txbxContent>
                <w:p w:rsidR="00D77230" w:rsidRPr="00D77230" w:rsidRDefault="00D77230" w:rsidP="00D77230">
                  <w:pPr>
                    <w:ind w:firstLine="397"/>
                    <w:jc w:val="right"/>
                    <w:rPr>
                      <w:rFonts w:ascii="Arial" w:hAnsi="Arial" w:cs="Arial"/>
                      <w:b/>
                      <w:sz w:val="16"/>
                    </w:rPr>
                  </w:pPr>
                  <w:bookmarkStart w:id="3" w:name="_Hlk43594802"/>
                  <w:r w:rsidRPr="00D77230">
                    <w:rPr>
                      <w:rFonts w:ascii="Arial" w:hAnsi="Arial" w:cs="Arial"/>
                      <w:b/>
                      <w:sz w:val="16"/>
                    </w:rPr>
                    <w:t>Таблица 1</w:t>
                  </w:r>
                </w:p>
                <w:p w:rsidR="00D77230" w:rsidRPr="00D77230" w:rsidRDefault="00D77230" w:rsidP="00D77230">
                  <w:pPr>
                    <w:spacing w:after="120"/>
                    <w:jc w:val="center"/>
                    <w:rPr>
                      <w:rFonts w:ascii="Arial" w:hAnsi="Arial" w:cs="Arial"/>
                      <w:b/>
                      <w:sz w:val="16"/>
                    </w:rPr>
                  </w:pPr>
                  <w:r w:rsidRPr="00D77230">
                    <w:rPr>
                      <w:rFonts w:ascii="Arial" w:hAnsi="Arial" w:cs="Arial"/>
                      <w:b/>
                      <w:sz w:val="16"/>
                    </w:rPr>
                    <w:t>Анализ имеющихся определений «Инновационная активность»</w:t>
                  </w:r>
                </w:p>
                <w:tbl>
                  <w:tblPr>
                    <w:tblStyle w:val="affe"/>
                    <w:tblW w:w="5000" w:type="pct"/>
                    <w:jc w:val="center"/>
                    <w:tblCellMar>
                      <w:left w:w="57" w:type="dxa"/>
                      <w:right w:w="57" w:type="dxa"/>
                    </w:tblCellMar>
                    <w:tblLook w:val="04A0"/>
                  </w:tblPr>
                  <w:tblGrid>
                    <w:gridCol w:w="499"/>
                    <w:gridCol w:w="1541"/>
                    <w:gridCol w:w="4173"/>
                    <w:gridCol w:w="2970"/>
                  </w:tblGrid>
                  <w:tr w:rsidR="00D77230" w:rsidRPr="00477BE1" w:rsidTr="00D77230">
                    <w:trPr>
                      <w:jc w:val="center"/>
                    </w:trPr>
                    <w:tc>
                      <w:tcPr>
                        <w:tcW w:w="272" w:type="pct"/>
                      </w:tcPr>
                      <w:bookmarkEnd w:id="3"/>
                      <w:p w:rsidR="00D77230" w:rsidRPr="00477BE1" w:rsidRDefault="00D77230" w:rsidP="00D77230">
                        <w:pPr>
                          <w:jc w:val="center"/>
                        </w:pPr>
                        <w:r w:rsidRPr="00477BE1">
                          <w:t xml:space="preserve">№ </w:t>
                        </w:r>
                        <w:proofErr w:type="spellStart"/>
                        <w:proofErr w:type="gramStart"/>
                        <w:r w:rsidRPr="00477BE1">
                          <w:t>п</w:t>
                        </w:r>
                        <w:proofErr w:type="spellEnd"/>
                        <w:proofErr w:type="gramEnd"/>
                        <w:r w:rsidRPr="00477BE1">
                          <w:t>/</w:t>
                        </w:r>
                        <w:proofErr w:type="spellStart"/>
                        <w:r w:rsidRPr="00477BE1">
                          <w:t>п</w:t>
                        </w:r>
                        <w:proofErr w:type="spellEnd"/>
                      </w:p>
                    </w:tc>
                    <w:tc>
                      <w:tcPr>
                        <w:tcW w:w="839" w:type="pct"/>
                        <w:vAlign w:val="center"/>
                      </w:tcPr>
                      <w:p w:rsidR="00D77230" w:rsidRPr="00477BE1" w:rsidRDefault="00D77230" w:rsidP="00D77230">
                        <w:pPr>
                          <w:jc w:val="center"/>
                        </w:pPr>
                        <w:r w:rsidRPr="00477BE1">
                          <w:t>Автор</w:t>
                        </w:r>
                      </w:p>
                    </w:tc>
                    <w:tc>
                      <w:tcPr>
                        <w:tcW w:w="2272" w:type="pct"/>
                        <w:vAlign w:val="center"/>
                      </w:tcPr>
                      <w:p w:rsidR="00D77230" w:rsidRPr="00477BE1" w:rsidRDefault="00D77230" w:rsidP="00D77230">
                        <w:pPr>
                          <w:jc w:val="center"/>
                        </w:pPr>
                        <w:r w:rsidRPr="00477BE1">
                          <w:t>Сущность определения</w:t>
                        </w:r>
                      </w:p>
                    </w:tc>
                    <w:tc>
                      <w:tcPr>
                        <w:tcW w:w="1617" w:type="pct"/>
                        <w:vAlign w:val="center"/>
                      </w:tcPr>
                      <w:p w:rsidR="00D77230" w:rsidRPr="00477BE1" w:rsidRDefault="00D77230" w:rsidP="00D77230">
                        <w:pPr>
                          <w:jc w:val="center"/>
                        </w:pPr>
                        <w:r w:rsidRPr="00477BE1">
                          <w:t>Особенность</w:t>
                        </w:r>
                      </w:p>
                    </w:tc>
                  </w:tr>
                  <w:tr w:rsidR="00D77230" w:rsidRPr="00477BE1" w:rsidTr="00D77230">
                    <w:trPr>
                      <w:jc w:val="center"/>
                    </w:trPr>
                    <w:tc>
                      <w:tcPr>
                        <w:tcW w:w="272" w:type="pct"/>
                      </w:tcPr>
                      <w:p w:rsidR="00D77230" w:rsidRPr="00477BE1" w:rsidRDefault="00D77230" w:rsidP="00D77230">
                        <w:pPr>
                          <w:jc w:val="center"/>
                        </w:pPr>
                        <w:r w:rsidRPr="00477BE1">
                          <w:t>1</w:t>
                        </w:r>
                      </w:p>
                    </w:tc>
                    <w:tc>
                      <w:tcPr>
                        <w:tcW w:w="839" w:type="pct"/>
                      </w:tcPr>
                      <w:p w:rsidR="00D77230" w:rsidRPr="00477BE1" w:rsidRDefault="00D77230" w:rsidP="00D77230">
                        <w:pPr>
                          <w:jc w:val="left"/>
                        </w:pPr>
                        <w:r w:rsidRPr="00477BE1">
                          <w:t xml:space="preserve">Абалкин Л.И [28] </w:t>
                        </w:r>
                      </w:p>
                      <w:p w:rsidR="00D77230" w:rsidRPr="00477BE1" w:rsidRDefault="00D77230" w:rsidP="00D77230">
                        <w:pPr>
                          <w:jc w:val="left"/>
                        </w:pPr>
                      </w:p>
                    </w:tc>
                    <w:tc>
                      <w:tcPr>
                        <w:tcW w:w="2272" w:type="pct"/>
                      </w:tcPr>
                      <w:p w:rsidR="00D77230" w:rsidRPr="00477BE1" w:rsidRDefault="00D77230" w:rsidP="00D77230">
                        <w:r w:rsidRPr="00477BE1">
                          <w:t xml:space="preserve">«Динамичная, целенаправленная </w:t>
                        </w:r>
                        <w:r w:rsidRPr="00477BE1">
                          <w:rPr>
                            <w:i/>
                            <w:iCs/>
                          </w:rPr>
                          <w:t>деятел</w:t>
                        </w:r>
                        <w:r w:rsidRPr="00477BE1">
                          <w:rPr>
                            <w:i/>
                            <w:iCs/>
                          </w:rPr>
                          <w:t>ь</w:t>
                        </w:r>
                        <w:r w:rsidRPr="00477BE1">
                          <w:rPr>
                            <w:i/>
                            <w:iCs/>
                          </w:rPr>
                          <w:t>ность</w:t>
                        </w:r>
                        <w:r w:rsidRPr="00477BE1">
                          <w:t xml:space="preserve"> по созданию, освоению в производстве и продвижению на рынок продуктовых, пр</w:t>
                        </w:r>
                        <w:r w:rsidRPr="00477BE1">
                          <w:t>о</w:t>
                        </w:r>
                        <w:r w:rsidRPr="00477BE1">
                          <w:t>цессных, организационных и управленческих нововведений для получения коммерческой выгоды и конкурентных преимуществ» [28]</w:t>
                        </w:r>
                      </w:p>
                    </w:tc>
                    <w:tc>
                      <w:tcPr>
                        <w:tcW w:w="1617" w:type="pct"/>
                      </w:tcPr>
                      <w:p w:rsidR="00D77230" w:rsidRPr="00477BE1" w:rsidRDefault="00D77230" w:rsidP="00D77230">
                        <w:r w:rsidRPr="00477BE1">
                          <w:t>Автор выделяет значимость управленческий решений как элемента управления инновац</w:t>
                        </w:r>
                        <w:r w:rsidRPr="00477BE1">
                          <w:t>и</w:t>
                        </w:r>
                        <w:r w:rsidRPr="00477BE1">
                          <w:t>онным процессом, без которых он не может быть эффективным</w:t>
                        </w:r>
                      </w:p>
                    </w:tc>
                  </w:tr>
                  <w:tr w:rsidR="00D77230" w:rsidRPr="00477BE1" w:rsidTr="00D77230">
                    <w:trPr>
                      <w:jc w:val="center"/>
                    </w:trPr>
                    <w:tc>
                      <w:tcPr>
                        <w:tcW w:w="272" w:type="pct"/>
                      </w:tcPr>
                      <w:p w:rsidR="00D77230" w:rsidRPr="00477BE1" w:rsidRDefault="00D77230" w:rsidP="00D77230">
                        <w:pPr>
                          <w:jc w:val="center"/>
                        </w:pPr>
                        <w:r w:rsidRPr="00477BE1">
                          <w:t>2</w:t>
                        </w:r>
                      </w:p>
                    </w:tc>
                    <w:tc>
                      <w:tcPr>
                        <w:tcW w:w="839" w:type="pct"/>
                      </w:tcPr>
                      <w:p w:rsidR="00D77230" w:rsidRPr="00477BE1" w:rsidRDefault="00D77230" w:rsidP="00D77230">
                        <w:pPr>
                          <w:jc w:val="left"/>
                        </w:pPr>
                        <w:r w:rsidRPr="00477BE1">
                          <w:t xml:space="preserve">Мельников О.Н. [13], </w:t>
                        </w:r>
                      </w:p>
                      <w:p w:rsidR="00D77230" w:rsidRPr="00477BE1" w:rsidRDefault="00D77230" w:rsidP="00D77230">
                        <w:pPr>
                          <w:jc w:val="left"/>
                        </w:pPr>
                        <w:r w:rsidRPr="00477BE1">
                          <w:t>Мельников О.Н. и Шувалов В.Н.</w:t>
                        </w:r>
                        <w:r w:rsidRPr="00477BE1">
                          <w:rPr>
                            <w:rStyle w:val="af8"/>
                          </w:rPr>
                          <w:t xml:space="preserve"> </w:t>
                        </w:r>
                        <w:r w:rsidRPr="00477BE1">
                          <w:t>[14]</w:t>
                        </w:r>
                      </w:p>
                    </w:tc>
                    <w:tc>
                      <w:tcPr>
                        <w:tcW w:w="2272" w:type="pct"/>
                      </w:tcPr>
                      <w:p w:rsidR="00D77230" w:rsidRPr="00477BE1" w:rsidRDefault="00D77230" w:rsidP="00D77230">
                        <w:r w:rsidRPr="00477BE1">
                          <w:t>«Созидательная </w:t>
                        </w:r>
                        <w:r w:rsidRPr="00477BE1">
                          <w:rPr>
                            <w:i/>
                            <w:iCs/>
                          </w:rPr>
                          <w:t>деятельность</w:t>
                        </w:r>
                        <w:r w:rsidRPr="00477BE1">
                          <w:t> производителей товара или услуги, выраженная в достижении диктуемых спросом приращениях новизны технико-технологических, экономических, организационных, управленческих, социал</w:t>
                        </w:r>
                        <w:r w:rsidRPr="00477BE1">
                          <w:t>ь</w:t>
                        </w:r>
                        <w:r w:rsidRPr="00477BE1">
                          <w:t>ных, психологических и других показат</w:t>
                        </w:r>
                        <w:r w:rsidRPr="00477BE1">
                          <w:t>е</w:t>
                        </w:r>
                        <w:r w:rsidRPr="00477BE1">
                          <w:t>лей предлагаемых рынку процессов, тов</w:t>
                        </w:r>
                        <w:r w:rsidRPr="00477BE1">
                          <w:t>а</w:t>
                        </w:r>
                        <w:r w:rsidRPr="00477BE1">
                          <w:t>ров или услуг» [13, 14]</w:t>
                        </w:r>
                      </w:p>
                    </w:tc>
                    <w:tc>
                      <w:tcPr>
                        <w:tcW w:w="1617" w:type="pct"/>
                      </w:tcPr>
                      <w:p w:rsidR="00D77230" w:rsidRPr="00477BE1" w:rsidRDefault="00D77230" w:rsidP="00D77230">
                        <w:r w:rsidRPr="00477BE1">
                          <w:t>Авторы говорят о первостепе</w:t>
                        </w:r>
                        <w:r w:rsidRPr="00477BE1">
                          <w:t>н</w:t>
                        </w:r>
                        <w:r w:rsidRPr="00477BE1">
                          <w:t>ной значимости для развития инноваций такого фактора как внешняя среда, которая является стимулом для приобретения производителем статуса иннов</w:t>
                        </w:r>
                        <w:r w:rsidRPr="00477BE1">
                          <w:t>а</w:t>
                        </w:r>
                        <w:r w:rsidRPr="00477BE1">
                          <w:t>ционного</w:t>
                        </w:r>
                      </w:p>
                    </w:tc>
                  </w:tr>
                  <w:tr w:rsidR="00D77230" w:rsidRPr="00477BE1" w:rsidTr="00D77230">
                    <w:trPr>
                      <w:jc w:val="center"/>
                    </w:trPr>
                    <w:tc>
                      <w:tcPr>
                        <w:tcW w:w="272" w:type="pct"/>
                      </w:tcPr>
                      <w:p w:rsidR="00D77230" w:rsidRPr="00477BE1" w:rsidRDefault="00D77230" w:rsidP="00D77230">
                        <w:pPr>
                          <w:jc w:val="center"/>
                        </w:pPr>
                        <w:r w:rsidRPr="00477BE1">
                          <w:t>3</w:t>
                        </w:r>
                      </w:p>
                    </w:tc>
                    <w:tc>
                      <w:tcPr>
                        <w:tcW w:w="839" w:type="pct"/>
                      </w:tcPr>
                      <w:p w:rsidR="00D77230" w:rsidRPr="00477BE1" w:rsidRDefault="00D77230" w:rsidP="00D77230">
                        <w:pPr>
                          <w:jc w:val="left"/>
                          <w:rPr>
                            <w:lang w:val="en-US"/>
                          </w:rPr>
                        </w:pPr>
                        <w:proofErr w:type="spellStart"/>
                        <w:r w:rsidRPr="00477BE1">
                          <w:t>Матузова</w:t>
                        </w:r>
                        <w:proofErr w:type="spellEnd"/>
                        <w:r w:rsidRPr="00477BE1">
                          <w:t xml:space="preserve"> И.В.</w:t>
                        </w:r>
                        <w:r w:rsidRPr="00477BE1">
                          <w:rPr>
                            <w:lang w:val="en-US"/>
                          </w:rPr>
                          <w:t xml:space="preserve"> [</w:t>
                        </w:r>
                        <w:r w:rsidRPr="00477BE1">
                          <w:t>12</w:t>
                        </w:r>
                        <w:r w:rsidRPr="00477BE1">
                          <w:rPr>
                            <w:lang w:val="en-US"/>
                          </w:rPr>
                          <w:t>]</w:t>
                        </w:r>
                      </w:p>
                    </w:tc>
                    <w:tc>
                      <w:tcPr>
                        <w:tcW w:w="2272" w:type="pct"/>
                      </w:tcPr>
                      <w:p w:rsidR="00D77230" w:rsidRPr="00477BE1" w:rsidRDefault="00D77230" w:rsidP="00D77230">
                        <w:r w:rsidRPr="00477BE1">
                          <w:t xml:space="preserve">«Является динамической, целенаправленной </w:t>
                        </w:r>
                        <w:r w:rsidRPr="00477BE1">
                          <w:rPr>
                            <w:i/>
                            <w:iCs/>
                          </w:rPr>
                          <w:t>деятельностью</w:t>
                        </w:r>
                        <w:r w:rsidRPr="00477BE1">
                          <w:t xml:space="preserve"> по созданию, освоению в пр</w:t>
                        </w:r>
                        <w:r w:rsidRPr="00477BE1">
                          <w:t>о</w:t>
                        </w:r>
                        <w:r w:rsidRPr="00477BE1">
                          <w:t>изводстве и продвижению на рынок продукт</w:t>
                        </w:r>
                        <w:r w:rsidRPr="00477BE1">
                          <w:t>о</w:t>
                        </w:r>
                        <w:r w:rsidRPr="00477BE1">
                          <w:t>вых, процессных, организационных и упра</w:t>
                        </w:r>
                        <w:r w:rsidRPr="00477BE1">
                          <w:t>в</w:t>
                        </w:r>
                        <w:r w:rsidRPr="00477BE1">
                          <w:t xml:space="preserve">ленческих нововведений с целью получения </w:t>
                        </w:r>
                        <w:proofErr w:type="spellStart"/>
                        <w:r w:rsidRPr="00477BE1">
                          <w:t>инновационно-активным</w:t>
                        </w:r>
                        <w:proofErr w:type="spellEnd"/>
                        <w:r w:rsidRPr="00477BE1">
                          <w:t xml:space="preserve"> предприятием ко</w:t>
                        </w:r>
                        <w:r w:rsidRPr="00477BE1">
                          <w:t>м</w:t>
                        </w:r>
                        <w:r w:rsidRPr="00477BE1">
                          <w:t>мерческой выгоды и конкурентных преим</w:t>
                        </w:r>
                        <w:r w:rsidRPr="00477BE1">
                          <w:t>у</w:t>
                        </w:r>
                        <w:r w:rsidRPr="00477BE1">
                          <w:t>ществ» [12]</w:t>
                        </w:r>
                      </w:p>
                    </w:tc>
                    <w:tc>
                      <w:tcPr>
                        <w:tcW w:w="1617" w:type="pct"/>
                      </w:tcPr>
                      <w:p w:rsidR="00D77230" w:rsidRPr="00477BE1" w:rsidRDefault="00D77230" w:rsidP="00D77230">
                        <w:r w:rsidRPr="00477BE1">
                          <w:t xml:space="preserve">Автор понимает под </w:t>
                        </w:r>
                        <w:proofErr w:type="spellStart"/>
                        <w:r w:rsidRPr="00477BE1">
                          <w:t>инновац</w:t>
                        </w:r>
                        <w:r w:rsidRPr="00477BE1">
                          <w:t>и</w:t>
                        </w:r>
                        <w:r w:rsidRPr="00477BE1">
                          <w:t>онно-активным</w:t>
                        </w:r>
                        <w:proofErr w:type="spellEnd"/>
                        <w:r w:rsidRPr="00477BE1">
                          <w:t xml:space="preserve"> предприятием организацию, занимающуюся не только разработкой, но и вн</w:t>
                        </w:r>
                        <w:r w:rsidRPr="00477BE1">
                          <w:t>е</w:t>
                        </w:r>
                        <w:r w:rsidRPr="00477BE1">
                          <w:t>дрением в своей работе новых и усовершенствованных технол</w:t>
                        </w:r>
                        <w:r w:rsidRPr="00477BE1">
                          <w:t>о</w:t>
                        </w:r>
                        <w:r w:rsidRPr="00477BE1">
                          <w:t>гических процессов и продуктов</w:t>
                        </w:r>
                      </w:p>
                    </w:tc>
                  </w:tr>
                  <w:tr w:rsidR="00D77230" w:rsidRPr="00477BE1" w:rsidTr="00D77230">
                    <w:trPr>
                      <w:jc w:val="center"/>
                    </w:trPr>
                    <w:tc>
                      <w:tcPr>
                        <w:tcW w:w="272" w:type="pct"/>
                      </w:tcPr>
                      <w:p w:rsidR="00D77230" w:rsidRPr="00477BE1" w:rsidRDefault="00D77230" w:rsidP="00D77230">
                        <w:pPr>
                          <w:jc w:val="center"/>
                        </w:pPr>
                        <w:r w:rsidRPr="00477BE1">
                          <w:t>4</w:t>
                        </w:r>
                      </w:p>
                    </w:tc>
                    <w:tc>
                      <w:tcPr>
                        <w:tcW w:w="839" w:type="pct"/>
                      </w:tcPr>
                      <w:p w:rsidR="00D77230" w:rsidRPr="00477BE1" w:rsidRDefault="00D77230" w:rsidP="00D77230">
                        <w:pPr>
                          <w:jc w:val="left"/>
                        </w:pPr>
                        <w:r w:rsidRPr="00477BE1">
                          <w:t>Богачев А.И., Полякова А.А. [6]</w:t>
                        </w:r>
                      </w:p>
                    </w:tc>
                    <w:tc>
                      <w:tcPr>
                        <w:tcW w:w="2272" w:type="pct"/>
                      </w:tcPr>
                      <w:p w:rsidR="00D77230" w:rsidRPr="00477BE1" w:rsidRDefault="00D77230" w:rsidP="00D77230">
                        <w:r w:rsidRPr="00477BE1">
                          <w:t xml:space="preserve">«Способность </w:t>
                        </w:r>
                        <w:proofErr w:type="gramStart"/>
                        <w:r w:rsidRPr="00477BE1">
                          <w:t>использовать и реализовать</w:t>
                        </w:r>
                        <w:proofErr w:type="gramEnd"/>
                        <w:r w:rsidRPr="00477BE1">
                          <w:t xml:space="preserve"> н</w:t>
                        </w:r>
                        <w:r w:rsidRPr="00477BE1">
                          <w:t>о</w:t>
                        </w:r>
                        <w:r w:rsidRPr="00477BE1">
                          <w:t>вовведения для обеспечения конкурентосп</w:t>
                        </w:r>
                        <w:r w:rsidRPr="00477BE1">
                          <w:t>о</w:t>
                        </w:r>
                        <w:r w:rsidRPr="00477BE1">
                          <w:t>собности и удержания за собой доли рынков» [6]</w:t>
                        </w:r>
                      </w:p>
                    </w:tc>
                    <w:tc>
                      <w:tcPr>
                        <w:tcW w:w="1617" w:type="pct"/>
                      </w:tcPr>
                      <w:p w:rsidR="00D77230" w:rsidRPr="00477BE1" w:rsidRDefault="00D77230" w:rsidP="00D77230">
                        <w:r w:rsidRPr="00477BE1">
                          <w:t>Данное определение инновац</w:t>
                        </w:r>
                        <w:r w:rsidRPr="00477BE1">
                          <w:t>и</w:t>
                        </w:r>
                        <w:r w:rsidRPr="00477BE1">
                          <w:t>онной активности призвано п</w:t>
                        </w:r>
                        <w:r w:rsidRPr="00477BE1">
                          <w:t>о</w:t>
                        </w:r>
                        <w:r w:rsidRPr="00477BE1">
                          <w:t>мочь организации сохранить за собой имеющуюся долю рынка, а соответственно выдержать конкурентную борьбу с другими участниками рынка</w:t>
                        </w:r>
                      </w:p>
                    </w:tc>
                  </w:tr>
                  <w:tr w:rsidR="00D77230" w:rsidRPr="00477BE1" w:rsidTr="00D77230">
                    <w:trPr>
                      <w:jc w:val="center"/>
                    </w:trPr>
                    <w:tc>
                      <w:tcPr>
                        <w:tcW w:w="272" w:type="pct"/>
                      </w:tcPr>
                      <w:p w:rsidR="00D77230" w:rsidRPr="00477BE1" w:rsidRDefault="00D77230" w:rsidP="00D77230">
                        <w:pPr>
                          <w:jc w:val="center"/>
                        </w:pPr>
                        <w:r w:rsidRPr="00477BE1">
                          <w:t>5</w:t>
                        </w:r>
                      </w:p>
                    </w:tc>
                    <w:tc>
                      <w:tcPr>
                        <w:tcW w:w="839" w:type="pct"/>
                      </w:tcPr>
                      <w:p w:rsidR="00D77230" w:rsidRPr="00477BE1" w:rsidRDefault="00D77230" w:rsidP="00D77230">
                        <w:pPr>
                          <w:jc w:val="left"/>
                          <w:rPr>
                            <w:i/>
                            <w:iCs/>
                            <w:lang w:val="en-US"/>
                          </w:rPr>
                        </w:pPr>
                        <w:proofErr w:type="spellStart"/>
                        <w:r w:rsidRPr="00477BE1">
                          <w:t>Томасова</w:t>
                        </w:r>
                        <w:proofErr w:type="spellEnd"/>
                        <w:r w:rsidRPr="00477BE1">
                          <w:t xml:space="preserve"> Д.А.</w:t>
                        </w:r>
                        <w:r w:rsidRPr="00477BE1">
                          <w:rPr>
                            <w:lang w:val="en-US"/>
                          </w:rPr>
                          <w:t xml:space="preserve"> [</w:t>
                        </w:r>
                        <w:r w:rsidRPr="00477BE1">
                          <w:t>22</w:t>
                        </w:r>
                        <w:r w:rsidRPr="00477BE1">
                          <w:rPr>
                            <w:lang w:val="en-US"/>
                          </w:rPr>
                          <w:t>]</w:t>
                        </w:r>
                      </w:p>
                    </w:tc>
                    <w:tc>
                      <w:tcPr>
                        <w:tcW w:w="2272" w:type="pct"/>
                      </w:tcPr>
                      <w:p w:rsidR="00D77230" w:rsidRPr="00477BE1" w:rsidRDefault="00D77230" w:rsidP="00D77230">
                        <w:r w:rsidRPr="00477BE1">
                          <w:t>«Взаимодействие финансовых, экономич</w:t>
                        </w:r>
                        <w:r w:rsidRPr="00477BE1">
                          <w:t>е</w:t>
                        </w:r>
                        <w:r w:rsidRPr="00477BE1">
                          <w:t>ских, политических, социальных и управле</w:t>
                        </w:r>
                        <w:r w:rsidRPr="00477BE1">
                          <w:t>н</w:t>
                        </w:r>
                        <w:r w:rsidRPr="00477BE1">
                          <w:t>ческих отношений, возникающих по поводу целесообразности разработки и внедрения и</w:t>
                        </w:r>
                        <w:r w:rsidRPr="00477BE1">
                          <w:t>н</w:t>
                        </w:r>
                        <w:r w:rsidRPr="00477BE1">
                          <w:t xml:space="preserve">новаций в определенном хозяйствующем субъекте» [22] </w:t>
                        </w:r>
                        <w:r w:rsidRPr="00477BE1">
                          <w:rPr>
                            <w:i/>
                            <w:iCs/>
                          </w:rPr>
                          <w:t>(деятельность)</w:t>
                        </w:r>
                      </w:p>
                    </w:tc>
                    <w:tc>
                      <w:tcPr>
                        <w:tcW w:w="1617" w:type="pct"/>
                      </w:tcPr>
                      <w:p w:rsidR="00D77230" w:rsidRPr="00477BE1" w:rsidRDefault="00D77230" w:rsidP="00D77230">
                        <w:proofErr w:type="gramStart"/>
                        <w:r w:rsidRPr="00477BE1">
                          <w:t>Под</w:t>
                        </w:r>
                        <w:proofErr w:type="gramEnd"/>
                        <w:r w:rsidRPr="00477BE1">
                          <w:t xml:space="preserve"> </w:t>
                        </w:r>
                        <w:proofErr w:type="gramStart"/>
                        <w:r w:rsidRPr="00477BE1">
                          <w:t>Инновационной</w:t>
                        </w:r>
                        <w:proofErr w:type="gramEnd"/>
                        <w:r w:rsidRPr="00477BE1">
                          <w:t xml:space="preserve"> активность автор понимает аналитическую деятельность по всестороннему анализу целесообразности вн</w:t>
                        </w:r>
                        <w:r w:rsidRPr="00477BE1">
                          <w:t>е</w:t>
                        </w:r>
                        <w:r w:rsidRPr="00477BE1">
                          <w:t>дрения конкретных разработок и инноваций в производственные процессы</w:t>
                        </w:r>
                      </w:p>
                    </w:tc>
                  </w:tr>
                  <w:tr w:rsidR="00D77230" w:rsidRPr="00477BE1" w:rsidTr="00D77230">
                    <w:trPr>
                      <w:jc w:val="center"/>
                    </w:trPr>
                    <w:tc>
                      <w:tcPr>
                        <w:tcW w:w="272" w:type="pct"/>
                      </w:tcPr>
                      <w:p w:rsidR="00D77230" w:rsidRPr="00477BE1" w:rsidRDefault="00D77230" w:rsidP="00D77230">
                        <w:pPr>
                          <w:jc w:val="center"/>
                        </w:pPr>
                        <w:r w:rsidRPr="00477BE1">
                          <w:t>6</w:t>
                        </w:r>
                      </w:p>
                    </w:tc>
                    <w:tc>
                      <w:tcPr>
                        <w:tcW w:w="839" w:type="pct"/>
                      </w:tcPr>
                      <w:p w:rsidR="00D77230" w:rsidRPr="00477BE1" w:rsidRDefault="00D77230" w:rsidP="00D77230">
                        <w:pPr>
                          <w:jc w:val="left"/>
                          <w:rPr>
                            <w:lang w:val="en-US"/>
                          </w:rPr>
                        </w:pPr>
                        <w:r w:rsidRPr="00477BE1">
                          <w:t>Поляков В.В.</w:t>
                        </w:r>
                        <w:r w:rsidRPr="00477BE1">
                          <w:rPr>
                            <w:lang w:val="en-US"/>
                          </w:rPr>
                          <w:t xml:space="preserve"> [</w:t>
                        </w:r>
                        <w:r w:rsidRPr="00477BE1">
                          <w:t>21</w:t>
                        </w:r>
                        <w:r w:rsidRPr="00477BE1">
                          <w:rPr>
                            <w:lang w:val="en-US"/>
                          </w:rPr>
                          <w:t>]</w:t>
                        </w:r>
                      </w:p>
                    </w:tc>
                    <w:tc>
                      <w:tcPr>
                        <w:tcW w:w="2272" w:type="pct"/>
                      </w:tcPr>
                      <w:p w:rsidR="00D77230" w:rsidRPr="00477BE1" w:rsidRDefault="00D77230" w:rsidP="00D77230">
                        <w:r w:rsidRPr="00477BE1">
                          <w:t xml:space="preserve">«Комплексная </w:t>
                        </w:r>
                        <w:r w:rsidRPr="00477BE1">
                          <w:rPr>
                            <w:i/>
                            <w:iCs/>
                          </w:rPr>
                          <w:t>характеристика</w:t>
                        </w:r>
                        <w:r w:rsidRPr="00477BE1">
                          <w:t xml:space="preserve"> инновацио</w:t>
                        </w:r>
                        <w:r w:rsidRPr="00477BE1">
                          <w:t>н</w:t>
                        </w:r>
                        <w:r w:rsidRPr="00477BE1">
                          <w:t>ной деятельности фирмы, включающая в себя степень интенсивности осуществляемых де</w:t>
                        </w:r>
                        <w:r w:rsidRPr="00477BE1">
                          <w:t>й</w:t>
                        </w:r>
                        <w:r w:rsidRPr="00477BE1">
                          <w:t>ствий и их своевременность, способность м</w:t>
                        </w:r>
                        <w:r w:rsidRPr="00477BE1">
                          <w:t>о</w:t>
                        </w:r>
                        <w:r w:rsidRPr="00477BE1">
                          <w:t>билизовать потенциал необходимого колич</w:t>
                        </w:r>
                        <w:r w:rsidRPr="00477BE1">
                          <w:t>е</w:t>
                        </w:r>
                        <w:r w:rsidRPr="00477BE1">
                          <w:t>ства и качества» [21]</w:t>
                        </w:r>
                      </w:p>
                    </w:tc>
                    <w:tc>
                      <w:tcPr>
                        <w:tcW w:w="1617" w:type="pct"/>
                      </w:tcPr>
                      <w:p w:rsidR="00D77230" w:rsidRPr="00477BE1" w:rsidRDefault="00D77230" w:rsidP="00D77230">
                        <w:r w:rsidRPr="00477BE1">
                          <w:t>Автор характеризует фирму ч</w:t>
                        </w:r>
                        <w:r w:rsidRPr="00477BE1">
                          <w:t>е</w:t>
                        </w:r>
                        <w:r w:rsidRPr="00477BE1">
                          <w:t xml:space="preserve">рез то, насколько интенсивно она </w:t>
                        </w:r>
                        <w:proofErr w:type="gramStart"/>
                        <w:r w:rsidRPr="00477BE1">
                          <w:t>занимается инновационными проектами и выделяет</w:t>
                        </w:r>
                        <w:proofErr w:type="gramEnd"/>
                        <w:r w:rsidRPr="00477BE1">
                          <w:t xml:space="preserve"> на это различные ресурсы</w:t>
                        </w:r>
                      </w:p>
                    </w:tc>
                  </w:tr>
                  <w:tr w:rsidR="00D77230" w:rsidRPr="00477BE1" w:rsidTr="00D77230">
                    <w:trPr>
                      <w:jc w:val="center"/>
                    </w:trPr>
                    <w:tc>
                      <w:tcPr>
                        <w:tcW w:w="272" w:type="pct"/>
                      </w:tcPr>
                      <w:p w:rsidR="00D77230" w:rsidRPr="00477BE1" w:rsidRDefault="00D77230" w:rsidP="00D77230">
                        <w:pPr>
                          <w:jc w:val="center"/>
                        </w:pPr>
                        <w:r w:rsidRPr="00477BE1">
                          <w:t>7</w:t>
                        </w:r>
                      </w:p>
                    </w:tc>
                    <w:tc>
                      <w:tcPr>
                        <w:tcW w:w="839" w:type="pct"/>
                      </w:tcPr>
                      <w:p w:rsidR="00D77230" w:rsidRPr="00477BE1" w:rsidRDefault="00D77230" w:rsidP="00D77230">
                        <w:pPr>
                          <w:jc w:val="left"/>
                        </w:pPr>
                        <w:proofErr w:type="spellStart"/>
                        <w:r w:rsidRPr="00477BE1">
                          <w:t>Трифилова</w:t>
                        </w:r>
                        <w:proofErr w:type="spellEnd"/>
                        <w:r w:rsidRPr="00477BE1">
                          <w:t xml:space="preserve"> А.А. [23]</w:t>
                        </w:r>
                      </w:p>
                    </w:tc>
                    <w:tc>
                      <w:tcPr>
                        <w:tcW w:w="2272" w:type="pct"/>
                      </w:tcPr>
                      <w:p w:rsidR="00D77230" w:rsidRPr="00477BE1" w:rsidRDefault="00D77230" w:rsidP="00D77230">
                        <w:r w:rsidRPr="00477BE1">
                          <w:t xml:space="preserve">«Интенсивность осуществления </w:t>
                        </w:r>
                        <w:r w:rsidRPr="00477BE1">
                          <w:rPr>
                            <w:i/>
                            <w:iCs/>
                          </w:rPr>
                          <w:t>(характер</w:t>
                        </w:r>
                        <w:r w:rsidRPr="00477BE1">
                          <w:rPr>
                            <w:i/>
                            <w:iCs/>
                          </w:rPr>
                          <w:t>и</w:t>
                        </w:r>
                        <w:r w:rsidRPr="00477BE1">
                          <w:rPr>
                            <w:i/>
                            <w:iCs/>
                          </w:rPr>
                          <w:t>стика)</w:t>
                        </w:r>
                        <w:r w:rsidRPr="00477BE1">
                          <w:t xml:space="preserve"> экономическими субъектами деятел</w:t>
                        </w:r>
                        <w:r w:rsidRPr="00477BE1">
                          <w:t>ь</w:t>
                        </w:r>
                        <w:r w:rsidRPr="00477BE1">
                          <w:t>ности по разработке и вовлечению новых те</w:t>
                        </w:r>
                        <w:r w:rsidRPr="00477BE1">
                          <w:t>х</w:t>
                        </w:r>
                        <w:r w:rsidRPr="00477BE1">
                          <w:t>нологий или усовершенствованных продуктов в хозяйственный оборот» [23]</w:t>
                        </w:r>
                      </w:p>
                    </w:tc>
                    <w:tc>
                      <w:tcPr>
                        <w:tcW w:w="1617" w:type="pct"/>
                      </w:tcPr>
                      <w:p w:rsidR="00D77230" w:rsidRPr="00477BE1" w:rsidRDefault="00D77230" w:rsidP="00D77230">
                        <w:r w:rsidRPr="00477BE1">
                          <w:t>Это определение дает характ</w:t>
                        </w:r>
                        <w:r w:rsidRPr="00477BE1">
                          <w:t>е</w:t>
                        </w:r>
                        <w:r w:rsidRPr="00477BE1">
                          <w:t>ристику фирме с точки зрения скорости разработки и внедр</w:t>
                        </w:r>
                        <w:r w:rsidRPr="00477BE1">
                          <w:t>е</w:t>
                        </w:r>
                        <w:r w:rsidRPr="00477BE1">
                          <w:t xml:space="preserve">ния </w:t>
                        </w:r>
                        <w:proofErr w:type="gramStart"/>
                        <w:r w:rsidRPr="00477BE1">
                          <w:t>новых</w:t>
                        </w:r>
                        <w:proofErr w:type="gramEnd"/>
                        <w:r w:rsidRPr="00477BE1">
                          <w:t xml:space="preserve"> технологий</w:t>
                        </w:r>
                      </w:p>
                    </w:tc>
                  </w:tr>
                  <w:tr w:rsidR="00D77230" w:rsidRPr="00477BE1" w:rsidTr="00D77230">
                    <w:trPr>
                      <w:jc w:val="center"/>
                    </w:trPr>
                    <w:tc>
                      <w:tcPr>
                        <w:tcW w:w="272" w:type="pct"/>
                      </w:tcPr>
                      <w:p w:rsidR="00D77230" w:rsidRPr="00477BE1" w:rsidRDefault="00D77230" w:rsidP="00D77230">
                        <w:pPr>
                          <w:jc w:val="center"/>
                        </w:pPr>
                        <w:r w:rsidRPr="00477BE1">
                          <w:t>8</w:t>
                        </w:r>
                      </w:p>
                    </w:tc>
                    <w:tc>
                      <w:tcPr>
                        <w:tcW w:w="839" w:type="pct"/>
                      </w:tcPr>
                      <w:p w:rsidR="00D77230" w:rsidRPr="00477BE1" w:rsidRDefault="00D77230" w:rsidP="00D77230">
                        <w:pPr>
                          <w:jc w:val="left"/>
                        </w:pPr>
                        <w:r w:rsidRPr="00477BE1">
                          <w:t>Баранова И.В. и Черепанова М.В. [3]</w:t>
                        </w:r>
                      </w:p>
                    </w:tc>
                    <w:tc>
                      <w:tcPr>
                        <w:tcW w:w="2272" w:type="pct"/>
                      </w:tcPr>
                      <w:p w:rsidR="00D77230" w:rsidRPr="00477BE1" w:rsidRDefault="00D77230" w:rsidP="00D77230">
                        <w:r w:rsidRPr="00477BE1">
                          <w:t xml:space="preserve">«Комплексную </w:t>
                        </w:r>
                        <w:r w:rsidRPr="00477BE1">
                          <w:rPr>
                            <w:i/>
                            <w:iCs/>
                          </w:rPr>
                          <w:t>характеристику</w:t>
                        </w:r>
                        <w:r w:rsidRPr="00477BE1">
                          <w:t xml:space="preserve"> интенсивн</w:t>
                        </w:r>
                        <w:r w:rsidRPr="00477BE1">
                          <w:t>о</w:t>
                        </w:r>
                        <w:r w:rsidRPr="00477BE1">
                          <w:t>сти его инновационной деятельности, осн</w:t>
                        </w:r>
                        <w:r w:rsidRPr="00477BE1">
                          <w:t>о</w:t>
                        </w:r>
                        <w:r w:rsidRPr="00477BE1">
                          <w:t>ванную на способности к мобилизации инн</w:t>
                        </w:r>
                        <w:r w:rsidRPr="00477BE1">
                          <w:t>о</w:t>
                        </w:r>
                        <w:r w:rsidRPr="00477BE1">
                          <w:t>вационного потенциала» [3]</w:t>
                        </w:r>
                      </w:p>
                    </w:tc>
                    <w:tc>
                      <w:tcPr>
                        <w:tcW w:w="1617" w:type="pct"/>
                      </w:tcPr>
                      <w:p w:rsidR="00D77230" w:rsidRPr="00477BE1" w:rsidRDefault="00D77230" w:rsidP="00D77230">
                        <w:r w:rsidRPr="00477BE1">
                          <w:t>Степень интенсивности иннов</w:t>
                        </w:r>
                        <w:r w:rsidRPr="00477BE1">
                          <w:t>а</w:t>
                        </w:r>
                        <w:r w:rsidRPr="00477BE1">
                          <w:t>ционной деятельности выраж</w:t>
                        </w:r>
                        <w:r w:rsidRPr="00477BE1">
                          <w:t>а</w:t>
                        </w:r>
                        <w:r w:rsidRPr="00477BE1">
                          <w:t xml:space="preserve">ется в прямой зависимости от способности предприятия </w:t>
                        </w:r>
                        <w:proofErr w:type="gramStart"/>
                        <w:r w:rsidRPr="00477BE1">
                          <w:t>выя</w:t>
                        </w:r>
                        <w:r w:rsidRPr="00477BE1">
                          <w:t>в</w:t>
                        </w:r>
                        <w:r w:rsidRPr="00477BE1">
                          <w:t>лять и использовать</w:t>
                        </w:r>
                        <w:proofErr w:type="gramEnd"/>
                        <w:r w:rsidRPr="00477BE1">
                          <w:t xml:space="preserve"> свои поте</w:t>
                        </w:r>
                        <w:r w:rsidRPr="00477BE1">
                          <w:t>н</w:t>
                        </w:r>
                        <w:r w:rsidRPr="00477BE1">
                          <w:t>циальные мощности</w:t>
                        </w:r>
                      </w:p>
                    </w:tc>
                  </w:tr>
                </w:tbl>
                <w:p w:rsidR="00D77230" w:rsidRPr="00477BE1" w:rsidRDefault="00D77230" w:rsidP="00D77230">
                  <w:pPr>
                    <w:ind w:firstLine="397"/>
                  </w:pPr>
                </w:p>
                <w:p w:rsidR="00D77230" w:rsidRDefault="00D77230" w:rsidP="00D77230"/>
              </w:txbxContent>
            </v:textbox>
          </v:shape>
        </w:pict>
      </w:r>
      <w:r w:rsidR="00D77230">
        <w:br w:type="page"/>
      </w:r>
    </w:p>
    <w:p w:rsidR="00D77230" w:rsidRDefault="00205BCD" w:rsidP="00D77230">
      <w:r>
        <w:rPr>
          <w:noProof/>
        </w:rPr>
        <w:lastRenderedPageBreak/>
        <w:pict>
          <v:shape id="_x0000_s1384" type="#_x0000_t202" style="position:absolute;left:0;text-align:left;margin-left:-1.3pt;margin-top:-1pt;width:467.1pt;height:683.05pt;z-index:251659264" stroked="f">
            <v:textbox>
              <w:txbxContent>
                <w:p w:rsidR="00D77230" w:rsidRPr="00D77230" w:rsidRDefault="00D77230" w:rsidP="00D77230">
                  <w:pPr>
                    <w:spacing w:after="120"/>
                    <w:jc w:val="right"/>
                    <w:rPr>
                      <w:rFonts w:ascii="Arial" w:hAnsi="Arial" w:cs="Arial"/>
                      <w:b/>
                      <w:sz w:val="16"/>
                    </w:rPr>
                  </w:pPr>
                  <w:r>
                    <w:rPr>
                      <w:rFonts w:ascii="Arial" w:hAnsi="Arial" w:cs="Arial"/>
                      <w:b/>
                      <w:sz w:val="16"/>
                    </w:rPr>
                    <w:t>Продолжение табл. 1</w:t>
                  </w:r>
                </w:p>
                <w:tbl>
                  <w:tblPr>
                    <w:tblStyle w:val="affe"/>
                    <w:tblW w:w="5000" w:type="pct"/>
                    <w:jc w:val="center"/>
                    <w:tblCellMar>
                      <w:left w:w="57" w:type="dxa"/>
                      <w:right w:w="57" w:type="dxa"/>
                    </w:tblCellMar>
                    <w:tblLook w:val="04A0"/>
                  </w:tblPr>
                  <w:tblGrid>
                    <w:gridCol w:w="499"/>
                    <w:gridCol w:w="1541"/>
                    <w:gridCol w:w="4173"/>
                    <w:gridCol w:w="2970"/>
                  </w:tblGrid>
                  <w:tr w:rsidR="00D77230" w:rsidRPr="00477BE1" w:rsidTr="00D77230">
                    <w:trPr>
                      <w:jc w:val="center"/>
                    </w:trPr>
                    <w:tc>
                      <w:tcPr>
                        <w:tcW w:w="272" w:type="pct"/>
                      </w:tcPr>
                      <w:p w:rsidR="00D77230" w:rsidRPr="00477BE1" w:rsidRDefault="00D77230" w:rsidP="00D77230">
                        <w:pPr>
                          <w:jc w:val="center"/>
                        </w:pPr>
                        <w:r w:rsidRPr="00477BE1">
                          <w:t xml:space="preserve">№ </w:t>
                        </w:r>
                        <w:proofErr w:type="spellStart"/>
                        <w:proofErr w:type="gramStart"/>
                        <w:r w:rsidRPr="00477BE1">
                          <w:t>п</w:t>
                        </w:r>
                        <w:proofErr w:type="spellEnd"/>
                        <w:proofErr w:type="gramEnd"/>
                        <w:r w:rsidRPr="00477BE1">
                          <w:t>/</w:t>
                        </w:r>
                        <w:proofErr w:type="spellStart"/>
                        <w:r w:rsidRPr="00477BE1">
                          <w:t>п</w:t>
                        </w:r>
                        <w:proofErr w:type="spellEnd"/>
                      </w:p>
                    </w:tc>
                    <w:tc>
                      <w:tcPr>
                        <w:tcW w:w="839" w:type="pct"/>
                        <w:vAlign w:val="center"/>
                      </w:tcPr>
                      <w:p w:rsidR="00D77230" w:rsidRPr="00477BE1" w:rsidRDefault="00D77230" w:rsidP="00D77230">
                        <w:pPr>
                          <w:jc w:val="center"/>
                        </w:pPr>
                        <w:r w:rsidRPr="00477BE1">
                          <w:t>Автор</w:t>
                        </w:r>
                      </w:p>
                    </w:tc>
                    <w:tc>
                      <w:tcPr>
                        <w:tcW w:w="2272" w:type="pct"/>
                        <w:vAlign w:val="center"/>
                      </w:tcPr>
                      <w:p w:rsidR="00D77230" w:rsidRPr="00477BE1" w:rsidRDefault="00D77230" w:rsidP="00D77230">
                        <w:pPr>
                          <w:jc w:val="center"/>
                        </w:pPr>
                        <w:r w:rsidRPr="00477BE1">
                          <w:t>Сущность определения</w:t>
                        </w:r>
                      </w:p>
                    </w:tc>
                    <w:tc>
                      <w:tcPr>
                        <w:tcW w:w="1617" w:type="pct"/>
                        <w:vAlign w:val="center"/>
                      </w:tcPr>
                      <w:p w:rsidR="00D77230" w:rsidRPr="00477BE1" w:rsidRDefault="00D77230" w:rsidP="00D77230">
                        <w:pPr>
                          <w:jc w:val="center"/>
                        </w:pPr>
                        <w:r w:rsidRPr="00477BE1">
                          <w:t>Особенность</w:t>
                        </w:r>
                      </w:p>
                    </w:tc>
                  </w:tr>
                  <w:tr w:rsidR="00D77230" w:rsidRPr="00477BE1" w:rsidTr="00D77230">
                    <w:trPr>
                      <w:jc w:val="center"/>
                    </w:trPr>
                    <w:tc>
                      <w:tcPr>
                        <w:tcW w:w="272" w:type="pct"/>
                      </w:tcPr>
                      <w:p w:rsidR="00D77230" w:rsidRPr="00477BE1" w:rsidRDefault="00D77230" w:rsidP="00D77230">
                        <w:pPr>
                          <w:jc w:val="center"/>
                        </w:pPr>
                        <w:r w:rsidRPr="00477BE1">
                          <w:t>9</w:t>
                        </w:r>
                      </w:p>
                    </w:tc>
                    <w:tc>
                      <w:tcPr>
                        <w:tcW w:w="839" w:type="pct"/>
                      </w:tcPr>
                      <w:p w:rsidR="00D77230" w:rsidRPr="00477BE1" w:rsidRDefault="00D77230" w:rsidP="00D77230">
                        <w:pPr>
                          <w:jc w:val="left"/>
                        </w:pPr>
                        <w:proofErr w:type="spellStart"/>
                        <w:r w:rsidRPr="00477BE1">
                          <w:t>Баранчеев</w:t>
                        </w:r>
                        <w:proofErr w:type="spellEnd"/>
                        <w:r w:rsidRPr="00477BE1">
                          <w:t xml:space="preserve"> В.П., Масленникова Н.П. и </w:t>
                        </w:r>
                        <w:proofErr w:type="gramStart"/>
                        <w:r w:rsidRPr="00477BE1">
                          <w:t>Мишин</w:t>
                        </w:r>
                        <w:proofErr w:type="gramEnd"/>
                        <w:r w:rsidRPr="00477BE1">
                          <w:t xml:space="preserve"> В.М. [4]</w:t>
                        </w:r>
                      </w:p>
                    </w:tc>
                    <w:tc>
                      <w:tcPr>
                        <w:tcW w:w="2272" w:type="pct"/>
                      </w:tcPr>
                      <w:p w:rsidR="00D77230" w:rsidRPr="00477BE1" w:rsidRDefault="00D77230" w:rsidP="00D77230">
                        <w:proofErr w:type="gramStart"/>
                        <w:r w:rsidRPr="00477BE1">
                          <w:t xml:space="preserve">«Комплексная </w:t>
                        </w:r>
                        <w:r w:rsidRPr="00477BE1">
                          <w:rPr>
                            <w:i/>
                            <w:iCs/>
                          </w:rPr>
                          <w:t>характеристика</w:t>
                        </w:r>
                        <w:r w:rsidRPr="00477BE1">
                          <w:t xml:space="preserve"> инновацио</w:t>
                        </w:r>
                        <w:r w:rsidRPr="00477BE1">
                          <w:t>н</w:t>
                        </w:r>
                        <w:r w:rsidRPr="00477BE1">
                          <w:t>ной деятельности, включающую восприимч</w:t>
                        </w:r>
                        <w:r w:rsidRPr="00477BE1">
                          <w:t>и</w:t>
                        </w:r>
                        <w:r w:rsidRPr="00477BE1">
                          <w:t>вость к новациям, основанную на компетенции в вопросах прогресса в данном виде деятел</w:t>
                        </w:r>
                        <w:r w:rsidRPr="00477BE1">
                          <w:t>ь</w:t>
                        </w:r>
                        <w:r w:rsidRPr="00477BE1">
                          <w:t>ности, степень интенсивности осуществля</w:t>
                        </w:r>
                        <w:r w:rsidRPr="00477BE1">
                          <w:t>е</w:t>
                        </w:r>
                        <w:r w:rsidRPr="00477BE1">
                          <w:t>мых действий по трансформации новации и их своевременность, способность мобилизовать потенциал необходимого количества и качес</w:t>
                        </w:r>
                        <w:r w:rsidRPr="00477BE1">
                          <w:t>т</w:t>
                        </w:r>
                        <w:r w:rsidRPr="00477BE1">
                          <w:t>ва, в том числе его скрытые стороны, спосо</w:t>
                        </w:r>
                        <w:r w:rsidRPr="00477BE1">
                          <w:t>б</w:t>
                        </w:r>
                        <w:r w:rsidRPr="00477BE1">
                          <w:t>ность обеспечить обоснованность применя</w:t>
                        </w:r>
                        <w:r w:rsidRPr="00477BE1">
                          <w:t>е</w:t>
                        </w:r>
                        <w:r w:rsidRPr="00477BE1">
                          <w:t>мых методов, рациональность технологии и</w:t>
                        </w:r>
                        <w:r w:rsidRPr="00477BE1">
                          <w:t>н</w:t>
                        </w:r>
                        <w:r w:rsidRPr="00477BE1">
                          <w:t>новационного процесса по составу и послед</w:t>
                        </w:r>
                        <w:r w:rsidRPr="00477BE1">
                          <w:t>о</w:t>
                        </w:r>
                        <w:r w:rsidRPr="00477BE1">
                          <w:t>вательности операций» [4]</w:t>
                        </w:r>
                        <w:proofErr w:type="gramEnd"/>
                      </w:p>
                    </w:tc>
                    <w:tc>
                      <w:tcPr>
                        <w:tcW w:w="1617" w:type="pct"/>
                      </w:tcPr>
                      <w:p w:rsidR="00D77230" w:rsidRPr="00477BE1" w:rsidRDefault="00D77230" w:rsidP="00D77230">
                        <w:r w:rsidRPr="00477BE1">
                          <w:t>Данное определение делает а</w:t>
                        </w:r>
                        <w:r w:rsidRPr="00477BE1">
                          <w:t>к</w:t>
                        </w:r>
                        <w:r w:rsidRPr="00477BE1">
                          <w:t>цент на управленческих качес</w:t>
                        </w:r>
                        <w:r w:rsidRPr="00477BE1">
                          <w:t>т</w:t>
                        </w:r>
                        <w:r w:rsidRPr="00477BE1">
                          <w:t>вах руководящего состава пре</w:t>
                        </w:r>
                        <w:r w:rsidRPr="00477BE1">
                          <w:t>д</w:t>
                        </w:r>
                        <w:r w:rsidRPr="00477BE1">
                          <w:t>приятия, посредством которого выполнятся управление иннов</w:t>
                        </w:r>
                        <w:r w:rsidRPr="00477BE1">
                          <w:t>а</w:t>
                        </w:r>
                        <w:r w:rsidRPr="00477BE1">
                          <w:t>ционным процессов, в частности возможность у руководства в</w:t>
                        </w:r>
                        <w:r w:rsidRPr="00477BE1">
                          <w:t>ы</w:t>
                        </w:r>
                        <w:r w:rsidRPr="00477BE1">
                          <w:t>явить скрытые возможности предприятия и оценить прим</w:t>
                        </w:r>
                        <w:r w:rsidRPr="00477BE1">
                          <w:t>е</w:t>
                        </w:r>
                        <w:r w:rsidRPr="00477BE1">
                          <w:t>нимость и своевременность вн</w:t>
                        </w:r>
                        <w:r w:rsidRPr="00477BE1">
                          <w:t>е</w:t>
                        </w:r>
                        <w:r w:rsidRPr="00477BE1">
                          <w:t>дрения инноваций</w:t>
                        </w:r>
                      </w:p>
                    </w:tc>
                  </w:tr>
                  <w:tr w:rsidR="00D77230" w:rsidRPr="00477BE1" w:rsidTr="00D77230">
                    <w:trPr>
                      <w:jc w:val="center"/>
                    </w:trPr>
                    <w:tc>
                      <w:tcPr>
                        <w:tcW w:w="272" w:type="pct"/>
                      </w:tcPr>
                      <w:p w:rsidR="00D77230" w:rsidRPr="00477BE1" w:rsidRDefault="00D77230" w:rsidP="00D77230">
                        <w:pPr>
                          <w:jc w:val="center"/>
                        </w:pPr>
                        <w:r w:rsidRPr="00477BE1">
                          <w:t>10</w:t>
                        </w:r>
                      </w:p>
                    </w:tc>
                    <w:tc>
                      <w:tcPr>
                        <w:tcW w:w="839" w:type="pct"/>
                      </w:tcPr>
                      <w:p w:rsidR="00D77230" w:rsidRPr="00477BE1" w:rsidRDefault="00D77230" w:rsidP="00D77230">
                        <w:pPr>
                          <w:jc w:val="left"/>
                          <w:rPr>
                            <w:lang w:val="en-US"/>
                          </w:rPr>
                        </w:pPr>
                        <w:r w:rsidRPr="00477BE1">
                          <w:t>Никитина О.В.</w:t>
                        </w:r>
                        <w:r w:rsidRPr="00477BE1">
                          <w:rPr>
                            <w:lang w:val="en-US"/>
                          </w:rPr>
                          <w:t xml:space="preserve"> </w:t>
                        </w:r>
                      </w:p>
                    </w:tc>
                    <w:tc>
                      <w:tcPr>
                        <w:tcW w:w="2272" w:type="pct"/>
                      </w:tcPr>
                      <w:p w:rsidR="00D77230" w:rsidRPr="00477BE1" w:rsidRDefault="00D77230" w:rsidP="00D77230">
                        <w:r w:rsidRPr="00477BE1">
                          <w:t xml:space="preserve">«Степень интенсивности действий </w:t>
                        </w:r>
                        <w:r w:rsidRPr="00477BE1">
                          <w:rPr>
                            <w:i/>
                            <w:iCs/>
                          </w:rPr>
                          <w:t>(характ</w:t>
                        </w:r>
                        <w:r w:rsidRPr="00477BE1">
                          <w:rPr>
                            <w:i/>
                            <w:iCs/>
                          </w:rPr>
                          <w:t>е</w:t>
                        </w:r>
                        <w:r w:rsidRPr="00477BE1">
                          <w:rPr>
                            <w:i/>
                            <w:iCs/>
                          </w:rPr>
                          <w:t>ристика)</w:t>
                        </w:r>
                        <w:r w:rsidRPr="00477BE1">
                          <w:t xml:space="preserve"> предприятий по созданию новшеств и их практической реализации. Критерии, п</w:t>
                        </w:r>
                        <w:r w:rsidRPr="00477BE1">
                          <w:t>о</w:t>
                        </w:r>
                        <w:r w:rsidRPr="00477BE1">
                          <w:t>зволяющие оценить инновационную акти</w:t>
                        </w:r>
                        <w:r w:rsidRPr="00477BE1">
                          <w:t>в</w:t>
                        </w:r>
                        <w:r w:rsidRPr="00477BE1">
                          <w:t xml:space="preserve">ность предприятия: интеллектуальность, </w:t>
                        </w:r>
                        <w:proofErr w:type="spellStart"/>
                        <w:r w:rsidRPr="00477BE1">
                          <w:t>инн</w:t>
                        </w:r>
                        <w:r w:rsidRPr="00477BE1">
                          <w:t>о</w:t>
                        </w:r>
                        <w:r w:rsidRPr="00477BE1">
                          <w:t>вативность</w:t>
                        </w:r>
                        <w:proofErr w:type="spellEnd"/>
                        <w:r w:rsidRPr="00477BE1">
                          <w:t xml:space="preserve">, </w:t>
                        </w:r>
                        <w:proofErr w:type="spellStart"/>
                        <w:r w:rsidRPr="00477BE1">
                          <w:t>инновационность</w:t>
                        </w:r>
                        <w:proofErr w:type="spellEnd"/>
                        <w:r w:rsidRPr="00477BE1">
                          <w:t>» [17]</w:t>
                        </w:r>
                      </w:p>
                    </w:tc>
                    <w:tc>
                      <w:tcPr>
                        <w:tcW w:w="1617" w:type="pct"/>
                      </w:tcPr>
                      <w:p w:rsidR="00D77230" w:rsidRPr="00477BE1" w:rsidRDefault="00D77230" w:rsidP="00D77230">
                        <w:r w:rsidRPr="00477BE1">
                          <w:t>В своей работе автор расписыв</w:t>
                        </w:r>
                        <w:r w:rsidRPr="00477BE1">
                          <w:t>а</w:t>
                        </w:r>
                        <w:r w:rsidRPr="00477BE1">
                          <w:t xml:space="preserve">ет возможность оценки степени интенсивности инноваций через оценку интеллектуальности, </w:t>
                        </w:r>
                        <w:proofErr w:type="spellStart"/>
                        <w:r w:rsidRPr="00477BE1">
                          <w:t>и</w:t>
                        </w:r>
                        <w:r w:rsidRPr="00477BE1">
                          <w:t>н</w:t>
                        </w:r>
                        <w:r w:rsidRPr="00477BE1">
                          <w:t>новативности</w:t>
                        </w:r>
                        <w:proofErr w:type="spellEnd"/>
                        <w:r w:rsidRPr="00477BE1">
                          <w:t xml:space="preserve"> и инновационн</w:t>
                        </w:r>
                        <w:r w:rsidRPr="00477BE1">
                          <w:t>о</w:t>
                        </w:r>
                        <w:r w:rsidRPr="00477BE1">
                          <w:t>сти</w:t>
                        </w:r>
                      </w:p>
                    </w:tc>
                  </w:tr>
                  <w:tr w:rsidR="00D77230" w:rsidRPr="00477BE1" w:rsidTr="00D77230">
                    <w:trPr>
                      <w:jc w:val="center"/>
                    </w:trPr>
                    <w:tc>
                      <w:tcPr>
                        <w:tcW w:w="272" w:type="pct"/>
                      </w:tcPr>
                      <w:p w:rsidR="00D77230" w:rsidRPr="00477BE1" w:rsidRDefault="00D77230" w:rsidP="00D77230">
                        <w:pPr>
                          <w:jc w:val="center"/>
                        </w:pPr>
                        <w:r w:rsidRPr="00477BE1">
                          <w:t>11</w:t>
                        </w:r>
                      </w:p>
                    </w:tc>
                    <w:tc>
                      <w:tcPr>
                        <w:tcW w:w="839" w:type="pct"/>
                      </w:tcPr>
                      <w:p w:rsidR="00D77230" w:rsidRPr="00477BE1" w:rsidRDefault="00D77230" w:rsidP="00D77230">
                        <w:pPr>
                          <w:tabs>
                            <w:tab w:val="center" w:pos="1071"/>
                          </w:tabs>
                          <w:jc w:val="left"/>
                          <w:rPr>
                            <w:lang w:val="en-US"/>
                          </w:rPr>
                        </w:pPr>
                        <w:proofErr w:type="spellStart"/>
                        <w:r w:rsidRPr="00477BE1">
                          <w:t>Богдановский</w:t>
                        </w:r>
                        <w:proofErr w:type="spellEnd"/>
                        <w:r w:rsidRPr="00477BE1">
                          <w:t xml:space="preserve"> Е.М.</w:t>
                        </w:r>
                      </w:p>
                    </w:tc>
                    <w:tc>
                      <w:tcPr>
                        <w:tcW w:w="2272" w:type="pct"/>
                      </w:tcPr>
                      <w:p w:rsidR="00D77230" w:rsidRPr="00477BE1" w:rsidRDefault="00D77230" w:rsidP="00D77230">
                        <w:r w:rsidRPr="00477BE1">
                          <w:t xml:space="preserve">«Комплексная </w:t>
                        </w:r>
                        <w:r w:rsidRPr="00477BE1">
                          <w:rPr>
                            <w:i/>
                            <w:iCs/>
                          </w:rPr>
                          <w:t>характеристика</w:t>
                        </w:r>
                        <w:r w:rsidRPr="00477BE1">
                          <w:t xml:space="preserve"> интенсивности инновационной деятельности, основанная на способности к мобилизации инновационного потенциала» [7]</w:t>
                        </w:r>
                      </w:p>
                    </w:tc>
                    <w:tc>
                      <w:tcPr>
                        <w:tcW w:w="1617" w:type="pct"/>
                      </w:tcPr>
                      <w:p w:rsidR="00D77230" w:rsidRPr="00477BE1" w:rsidRDefault="00D77230" w:rsidP="00D77230">
                        <w:r w:rsidRPr="00477BE1">
                          <w:t>Основная характеристика осн</w:t>
                        </w:r>
                        <w:r w:rsidRPr="00477BE1">
                          <w:t>о</w:t>
                        </w:r>
                        <w:r w:rsidRPr="00477BE1">
                          <w:t>вывается автором на процессе мобилизации потенциальных ресурсов предприятия</w:t>
                        </w:r>
                      </w:p>
                    </w:tc>
                  </w:tr>
                  <w:tr w:rsidR="00D77230" w:rsidRPr="00477BE1" w:rsidTr="00D77230">
                    <w:trPr>
                      <w:jc w:val="center"/>
                    </w:trPr>
                    <w:tc>
                      <w:tcPr>
                        <w:tcW w:w="272" w:type="pct"/>
                      </w:tcPr>
                      <w:p w:rsidR="00D77230" w:rsidRPr="00477BE1" w:rsidRDefault="00D77230" w:rsidP="00D77230">
                        <w:pPr>
                          <w:jc w:val="center"/>
                        </w:pPr>
                        <w:r w:rsidRPr="00477BE1">
                          <w:t>12</w:t>
                        </w:r>
                      </w:p>
                    </w:tc>
                    <w:tc>
                      <w:tcPr>
                        <w:tcW w:w="839" w:type="pct"/>
                      </w:tcPr>
                      <w:p w:rsidR="00D77230" w:rsidRPr="00477BE1" w:rsidRDefault="00D77230" w:rsidP="00D77230">
                        <w:pPr>
                          <w:jc w:val="left"/>
                          <w:rPr>
                            <w:lang w:val="en-US"/>
                          </w:rPr>
                        </w:pPr>
                        <w:proofErr w:type="spellStart"/>
                        <w:r w:rsidRPr="00477BE1">
                          <w:t>Пивень</w:t>
                        </w:r>
                        <w:proofErr w:type="spellEnd"/>
                        <w:r w:rsidRPr="00477BE1">
                          <w:t xml:space="preserve"> А.В.</w:t>
                        </w:r>
                        <w:r w:rsidRPr="00477BE1">
                          <w:rPr>
                            <w:lang w:val="en-US"/>
                          </w:rPr>
                          <w:t xml:space="preserve"> </w:t>
                        </w:r>
                      </w:p>
                    </w:tc>
                    <w:tc>
                      <w:tcPr>
                        <w:tcW w:w="2272" w:type="pct"/>
                      </w:tcPr>
                      <w:p w:rsidR="00D77230" w:rsidRPr="00477BE1" w:rsidRDefault="00D77230" w:rsidP="00D77230">
                        <w:r w:rsidRPr="00477BE1">
                          <w:t xml:space="preserve">«Комплексная </w:t>
                        </w:r>
                        <w:r w:rsidRPr="00477BE1">
                          <w:rPr>
                            <w:i/>
                            <w:iCs/>
                          </w:rPr>
                          <w:t>характеристика</w:t>
                        </w:r>
                        <w:r w:rsidRPr="00477BE1">
                          <w:t xml:space="preserve"> инновацио</w:t>
                        </w:r>
                        <w:r w:rsidRPr="00477BE1">
                          <w:t>н</w:t>
                        </w:r>
                        <w:r w:rsidRPr="00477BE1">
                          <w:t>ной деятельности, включающая в себя: степень интенсивности и своевременности осущест</w:t>
                        </w:r>
                        <w:r w:rsidRPr="00477BE1">
                          <w:t>в</w:t>
                        </w:r>
                        <w:r w:rsidRPr="00477BE1">
                          <w:t>ляемых действий, способность мобилизовать потенциал необходимого количества и качес</w:t>
                        </w:r>
                        <w:r w:rsidRPr="00477BE1">
                          <w:t>т</w:t>
                        </w:r>
                        <w:r w:rsidRPr="00477BE1">
                          <w:t>ва, в том числе его скрытые стороны, спосо</w:t>
                        </w:r>
                        <w:r w:rsidRPr="00477BE1">
                          <w:t>б</w:t>
                        </w:r>
                        <w:r w:rsidRPr="00477BE1">
                          <w:t>ность обеспечить обоснованность и прогре</w:t>
                        </w:r>
                        <w:r w:rsidRPr="00477BE1">
                          <w:t>с</w:t>
                        </w:r>
                        <w:r w:rsidRPr="00477BE1">
                          <w:t>сивность применяемых методов и рационал</w:t>
                        </w:r>
                        <w:r w:rsidRPr="00477BE1">
                          <w:t>ь</w:t>
                        </w:r>
                        <w:r w:rsidRPr="00477BE1">
                          <w:t>ность технологий» [19]</w:t>
                        </w:r>
                      </w:p>
                    </w:tc>
                    <w:tc>
                      <w:tcPr>
                        <w:tcW w:w="1617" w:type="pct"/>
                      </w:tcPr>
                      <w:p w:rsidR="00D77230" w:rsidRPr="00477BE1" w:rsidRDefault="00D77230" w:rsidP="00D77230">
                        <w:r w:rsidRPr="00477BE1">
                          <w:t>Определение сильно пересекае</w:t>
                        </w:r>
                        <w:r w:rsidRPr="00477BE1">
                          <w:t>т</w:t>
                        </w:r>
                        <w:r w:rsidRPr="00477BE1">
                          <w:t>ся с определениями № 6 и 9 в части способности управленч</w:t>
                        </w:r>
                        <w:r w:rsidRPr="00477BE1">
                          <w:t>е</w:t>
                        </w:r>
                        <w:r w:rsidRPr="00477BE1">
                          <w:t xml:space="preserve">ского персонала </w:t>
                        </w:r>
                        <w:proofErr w:type="gramStart"/>
                        <w:r w:rsidRPr="00477BE1">
                          <w:t>выявить и м</w:t>
                        </w:r>
                        <w:r w:rsidRPr="00477BE1">
                          <w:t>о</w:t>
                        </w:r>
                        <w:r w:rsidRPr="00477BE1">
                          <w:t>билизовать</w:t>
                        </w:r>
                        <w:proofErr w:type="gramEnd"/>
                        <w:r w:rsidRPr="00477BE1">
                          <w:t xml:space="preserve"> потенциальные во</w:t>
                        </w:r>
                        <w:r w:rsidRPr="00477BE1">
                          <w:t>з</w:t>
                        </w:r>
                        <w:r w:rsidRPr="00477BE1">
                          <w:t>можности на предприятии, и дополнено характеристикой возможности по обеспечению выявления обоснованности, пр</w:t>
                        </w:r>
                        <w:r w:rsidRPr="00477BE1">
                          <w:t>о</w:t>
                        </w:r>
                        <w:r w:rsidRPr="00477BE1">
                          <w:t>грессивности и рациональности внедрений.</w:t>
                        </w:r>
                      </w:p>
                    </w:tc>
                  </w:tr>
                  <w:tr w:rsidR="00D77230" w:rsidRPr="00477BE1" w:rsidTr="00D77230">
                    <w:trPr>
                      <w:jc w:val="center"/>
                    </w:trPr>
                    <w:tc>
                      <w:tcPr>
                        <w:tcW w:w="272" w:type="pct"/>
                      </w:tcPr>
                      <w:p w:rsidR="00D77230" w:rsidRPr="00477BE1" w:rsidRDefault="00D77230" w:rsidP="00D77230">
                        <w:pPr>
                          <w:jc w:val="center"/>
                        </w:pPr>
                        <w:r w:rsidRPr="00477BE1">
                          <w:t>13</w:t>
                        </w:r>
                      </w:p>
                    </w:tc>
                    <w:tc>
                      <w:tcPr>
                        <w:tcW w:w="839" w:type="pct"/>
                      </w:tcPr>
                      <w:p w:rsidR="00D77230" w:rsidRPr="00477BE1" w:rsidRDefault="00D77230" w:rsidP="00D77230">
                        <w:pPr>
                          <w:jc w:val="left"/>
                          <w:rPr>
                            <w:lang w:val="en-US"/>
                          </w:rPr>
                        </w:pPr>
                        <w:proofErr w:type="spellStart"/>
                        <w:r w:rsidRPr="00477BE1">
                          <w:t>Гильярди</w:t>
                        </w:r>
                        <w:proofErr w:type="spellEnd"/>
                        <w:r w:rsidRPr="00477BE1">
                          <w:t xml:space="preserve"> Ю.А.</w:t>
                        </w:r>
                        <w:r w:rsidRPr="00477BE1">
                          <w:rPr>
                            <w:lang w:val="en-US"/>
                          </w:rPr>
                          <w:t xml:space="preserve"> </w:t>
                        </w:r>
                      </w:p>
                    </w:tc>
                    <w:tc>
                      <w:tcPr>
                        <w:tcW w:w="2272" w:type="pct"/>
                      </w:tcPr>
                      <w:p w:rsidR="00D77230" w:rsidRPr="00477BE1" w:rsidRDefault="00D77230" w:rsidP="00D77230">
                        <w:proofErr w:type="gramStart"/>
                        <w:r w:rsidRPr="00477BE1">
                          <w:t xml:space="preserve">«Комплексная </w:t>
                        </w:r>
                        <w:r w:rsidRPr="00477BE1">
                          <w:rPr>
                            <w:i/>
                            <w:iCs/>
                          </w:rPr>
                          <w:t xml:space="preserve">характеристика </w:t>
                        </w:r>
                        <w:r w:rsidRPr="00477BE1">
                          <w:t>инновацио</w:t>
                        </w:r>
                        <w:r w:rsidRPr="00477BE1">
                          <w:t>н</w:t>
                        </w:r>
                        <w:r w:rsidRPr="00477BE1">
                          <w:t>ной деятельности компании, включающая в себя восприимчивость к новациям, основа</w:t>
                        </w:r>
                        <w:r w:rsidRPr="00477BE1">
                          <w:t>н</w:t>
                        </w:r>
                        <w:r w:rsidRPr="00477BE1">
                          <w:t>ную на компетенции в вопросах прогресса в данном виде деятельности, степень интенси</w:t>
                        </w:r>
                        <w:r w:rsidRPr="00477BE1">
                          <w:t>в</w:t>
                        </w:r>
                        <w:r w:rsidRPr="00477BE1">
                          <w:t>ности осуществляемых действий по трансфо</w:t>
                        </w:r>
                        <w:r w:rsidRPr="00477BE1">
                          <w:t>р</w:t>
                        </w:r>
                        <w:r w:rsidRPr="00477BE1">
                          <w:t>мации новации и их своевременность, спосо</w:t>
                        </w:r>
                        <w:r w:rsidRPr="00477BE1">
                          <w:t>б</w:t>
                        </w:r>
                        <w:r w:rsidRPr="00477BE1">
                          <w:t>ность мобилизовать потенциал необходимого количества и качества, в том числе его скр</w:t>
                        </w:r>
                        <w:r w:rsidRPr="00477BE1">
                          <w:t>ы</w:t>
                        </w:r>
                        <w:r w:rsidRPr="00477BE1">
                          <w:t>тые стороны, способность обеспечить обосн</w:t>
                        </w:r>
                        <w:r w:rsidRPr="00477BE1">
                          <w:t>о</w:t>
                        </w:r>
                        <w:r w:rsidRPr="00477BE1">
                          <w:t>ванность применяемых методов, рационал</w:t>
                        </w:r>
                        <w:r w:rsidRPr="00477BE1">
                          <w:t>ь</w:t>
                        </w:r>
                        <w:r w:rsidRPr="00477BE1">
                          <w:t>ность технологии инновационного процесса по составу и последовательности операции» [9]</w:t>
                        </w:r>
                        <w:proofErr w:type="gramEnd"/>
                      </w:p>
                    </w:tc>
                    <w:tc>
                      <w:tcPr>
                        <w:tcW w:w="1617" w:type="pct"/>
                      </w:tcPr>
                      <w:p w:rsidR="00D77230" w:rsidRPr="00477BE1" w:rsidRDefault="00D77230" w:rsidP="00D77230">
                        <w:r w:rsidRPr="00477BE1">
                          <w:t>Данное определение дополняет представленное выше определ</w:t>
                        </w:r>
                        <w:r w:rsidRPr="00477BE1">
                          <w:t>е</w:t>
                        </w:r>
                        <w:r w:rsidRPr="00477BE1">
                          <w:t>ние фактом учета восприимч</w:t>
                        </w:r>
                        <w:r w:rsidRPr="00477BE1">
                          <w:t>и</w:t>
                        </w:r>
                        <w:r w:rsidRPr="00477BE1">
                          <w:t>вости к новациям на предпр</w:t>
                        </w:r>
                        <w:r w:rsidRPr="00477BE1">
                          <w:t>и</w:t>
                        </w:r>
                        <w:r w:rsidRPr="00477BE1">
                          <w:t>ятии и в отрасли</w:t>
                        </w:r>
                      </w:p>
                    </w:tc>
                  </w:tr>
                  <w:tr w:rsidR="00D77230" w:rsidRPr="00477BE1" w:rsidTr="00D77230">
                    <w:trPr>
                      <w:jc w:val="center"/>
                    </w:trPr>
                    <w:tc>
                      <w:tcPr>
                        <w:tcW w:w="272" w:type="pct"/>
                      </w:tcPr>
                      <w:p w:rsidR="00D77230" w:rsidRPr="00477BE1" w:rsidRDefault="00D77230" w:rsidP="00D77230">
                        <w:pPr>
                          <w:jc w:val="center"/>
                        </w:pPr>
                        <w:r w:rsidRPr="00477BE1">
                          <w:t>14</w:t>
                        </w:r>
                      </w:p>
                    </w:tc>
                    <w:tc>
                      <w:tcPr>
                        <w:tcW w:w="839" w:type="pct"/>
                      </w:tcPr>
                      <w:p w:rsidR="00D77230" w:rsidRPr="00477BE1" w:rsidRDefault="00D77230" w:rsidP="00D77230">
                        <w:pPr>
                          <w:jc w:val="left"/>
                          <w:rPr>
                            <w:lang w:val="en-US"/>
                          </w:rPr>
                        </w:pPr>
                        <w:proofErr w:type="spellStart"/>
                        <w:r w:rsidRPr="00477BE1">
                          <w:t>Полукеева</w:t>
                        </w:r>
                        <w:proofErr w:type="spellEnd"/>
                        <w:r w:rsidRPr="00477BE1">
                          <w:t xml:space="preserve"> А. В.</w:t>
                        </w:r>
                      </w:p>
                    </w:tc>
                    <w:tc>
                      <w:tcPr>
                        <w:tcW w:w="2272" w:type="pct"/>
                      </w:tcPr>
                      <w:p w:rsidR="00D77230" w:rsidRPr="00477BE1" w:rsidRDefault="00D77230" w:rsidP="00D77230">
                        <w:r w:rsidRPr="00477BE1">
                          <w:t xml:space="preserve">«Понимается интенсивность </w:t>
                        </w:r>
                        <w:r w:rsidRPr="00477BE1">
                          <w:rPr>
                            <w:i/>
                            <w:iCs/>
                          </w:rPr>
                          <w:t>(характерист</w:t>
                        </w:r>
                        <w:r w:rsidRPr="00477BE1">
                          <w:rPr>
                            <w:i/>
                            <w:iCs/>
                          </w:rPr>
                          <w:t>и</w:t>
                        </w:r>
                        <w:r w:rsidRPr="00477BE1">
                          <w:rPr>
                            <w:i/>
                            <w:iCs/>
                          </w:rPr>
                          <w:t>ка)</w:t>
                        </w:r>
                        <w:r w:rsidRPr="00477BE1">
                          <w:t xml:space="preserve"> осуществления экономическими субъект</w:t>
                        </w:r>
                        <w:r w:rsidRPr="00477BE1">
                          <w:t>а</w:t>
                        </w:r>
                        <w:r w:rsidRPr="00477BE1">
                          <w:t>ми инновационной деятельности» [20]</w:t>
                        </w:r>
                      </w:p>
                    </w:tc>
                    <w:tc>
                      <w:tcPr>
                        <w:tcW w:w="1617" w:type="pct"/>
                      </w:tcPr>
                      <w:p w:rsidR="00D77230" w:rsidRPr="00477BE1" w:rsidRDefault="00D77230" w:rsidP="00D77230">
                        <w:r w:rsidRPr="00477BE1">
                          <w:t>Автор характеризует инновац</w:t>
                        </w:r>
                        <w:r w:rsidRPr="00477BE1">
                          <w:t>и</w:t>
                        </w:r>
                        <w:r w:rsidRPr="00477BE1">
                          <w:t>онную активность бинарной к</w:t>
                        </w:r>
                        <w:r w:rsidRPr="00477BE1">
                          <w:t>а</w:t>
                        </w:r>
                        <w:r w:rsidRPr="00477BE1">
                          <w:t xml:space="preserve">тегорией: либо есть, либо нет. Понятие интенсивности вносит сравнительную составляющую, но нет критериев сравнения </w:t>
                        </w:r>
                      </w:p>
                    </w:tc>
                  </w:tr>
                </w:tbl>
                <w:p w:rsidR="00D77230" w:rsidRDefault="00D77230"/>
                <w:p w:rsidR="00D77230" w:rsidRPr="00477BE1" w:rsidRDefault="00D77230" w:rsidP="00D77230">
                  <w:pPr>
                    <w:ind w:firstLine="397"/>
                  </w:pPr>
                </w:p>
                <w:p w:rsidR="00D77230" w:rsidRDefault="00D77230" w:rsidP="00D77230"/>
              </w:txbxContent>
            </v:textbox>
          </v:shape>
        </w:pict>
      </w:r>
    </w:p>
    <w:p w:rsidR="00D77230" w:rsidRDefault="00D77230">
      <w:pPr>
        <w:autoSpaceDE/>
        <w:autoSpaceDN/>
        <w:jc w:val="left"/>
      </w:pPr>
      <w:r>
        <w:br w:type="page"/>
      </w:r>
    </w:p>
    <w:p w:rsidR="00D77230" w:rsidRPr="00477BE1" w:rsidRDefault="00205BCD" w:rsidP="00D77230">
      <w:r>
        <w:rPr>
          <w:noProof/>
        </w:rPr>
        <w:lastRenderedPageBreak/>
        <w:pict>
          <v:shape id="_x0000_s1385" type="#_x0000_t202" style="position:absolute;left:0;text-align:left;margin-left:-2.2pt;margin-top:-.75pt;width:467.1pt;height:291.1pt;z-index:251660288" stroked="f">
            <v:textbox>
              <w:txbxContent>
                <w:p w:rsidR="00D77230" w:rsidRPr="00D77230" w:rsidRDefault="00D77230" w:rsidP="00D77230">
                  <w:pPr>
                    <w:spacing w:after="120"/>
                    <w:jc w:val="right"/>
                    <w:rPr>
                      <w:rFonts w:ascii="Arial" w:hAnsi="Arial" w:cs="Arial"/>
                      <w:b/>
                      <w:sz w:val="16"/>
                    </w:rPr>
                  </w:pPr>
                  <w:r>
                    <w:rPr>
                      <w:rFonts w:ascii="Arial" w:hAnsi="Arial" w:cs="Arial"/>
                      <w:b/>
                      <w:sz w:val="16"/>
                    </w:rPr>
                    <w:t>Окончание табл. 1</w:t>
                  </w:r>
                </w:p>
                <w:tbl>
                  <w:tblPr>
                    <w:tblStyle w:val="affe"/>
                    <w:tblW w:w="5000" w:type="pct"/>
                    <w:jc w:val="center"/>
                    <w:tblCellMar>
                      <w:left w:w="57" w:type="dxa"/>
                      <w:right w:w="57" w:type="dxa"/>
                    </w:tblCellMar>
                    <w:tblLook w:val="04A0"/>
                  </w:tblPr>
                  <w:tblGrid>
                    <w:gridCol w:w="499"/>
                    <w:gridCol w:w="1541"/>
                    <w:gridCol w:w="4173"/>
                    <w:gridCol w:w="2970"/>
                  </w:tblGrid>
                  <w:tr w:rsidR="00D77230" w:rsidRPr="00477BE1" w:rsidTr="00D77230">
                    <w:trPr>
                      <w:jc w:val="center"/>
                    </w:trPr>
                    <w:tc>
                      <w:tcPr>
                        <w:tcW w:w="272" w:type="pct"/>
                      </w:tcPr>
                      <w:p w:rsidR="00D77230" w:rsidRPr="00477BE1" w:rsidRDefault="00D77230" w:rsidP="00D77230">
                        <w:pPr>
                          <w:jc w:val="center"/>
                        </w:pPr>
                        <w:r w:rsidRPr="00477BE1">
                          <w:t xml:space="preserve">№ </w:t>
                        </w:r>
                        <w:proofErr w:type="spellStart"/>
                        <w:proofErr w:type="gramStart"/>
                        <w:r w:rsidRPr="00477BE1">
                          <w:t>п</w:t>
                        </w:r>
                        <w:proofErr w:type="spellEnd"/>
                        <w:proofErr w:type="gramEnd"/>
                        <w:r w:rsidRPr="00477BE1">
                          <w:t>/</w:t>
                        </w:r>
                        <w:proofErr w:type="spellStart"/>
                        <w:r w:rsidRPr="00477BE1">
                          <w:t>п</w:t>
                        </w:r>
                        <w:proofErr w:type="spellEnd"/>
                      </w:p>
                    </w:tc>
                    <w:tc>
                      <w:tcPr>
                        <w:tcW w:w="839" w:type="pct"/>
                        <w:vAlign w:val="center"/>
                      </w:tcPr>
                      <w:p w:rsidR="00D77230" w:rsidRPr="00477BE1" w:rsidRDefault="00D77230" w:rsidP="00D77230">
                        <w:pPr>
                          <w:jc w:val="center"/>
                        </w:pPr>
                        <w:r w:rsidRPr="00477BE1">
                          <w:t>Автор</w:t>
                        </w:r>
                      </w:p>
                    </w:tc>
                    <w:tc>
                      <w:tcPr>
                        <w:tcW w:w="2272" w:type="pct"/>
                        <w:vAlign w:val="center"/>
                      </w:tcPr>
                      <w:p w:rsidR="00D77230" w:rsidRPr="00477BE1" w:rsidRDefault="00D77230" w:rsidP="00D77230">
                        <w:pPr>
                          <w:jc w:val="center"/>
                        </w:pPr>
                        <w:r w:rsidRPr="00477BE1">
                          <w:t>Сущность определения</w:t>
                        </w:r>
                      </w:p>
                    </w:tc>
                    <w:tc>
                      <w:tcPr>
                        <w:tcW w:w="1617" w:type="pct"/>
                        <w:vAlign w:val="center"/>
                      </w:tcPr>
                      <w:p w:rsidR="00D77230" w:rsidRPr="00477BE1" w:rsidRDefault="00D77230" w:rsidP="00D77230">
                        <w:pPr>
                          <w:jc w:val="center"/>
                        </w:pPr>
                        <w:r w:rsidRPr="00477BE1">
                          <w:t>Особенность</w:t>
                        </w:r>
                      </w:p>
                    </w:tc>
                  </w:tr>
                  <w:tr w:rsidR="00D77230" w:rsidRPr="00477BE1" w:rsidTr="00D77230">
                    <w:trPr>
                      <w:jc w:val="center"/>
                    </w:trPr>
                    <w:tc>
                      <w:tcPr>
                        <w:tcW w:w="272" w:type="pct"/>
                      </w:tcPr>
                      <w:p w:rsidR="00D77230" w:rsidRPr="00477BE1" w:rsidRDefault="00D77230" w:rsidP="00D77230">
                        <w:pPr>
                          <w:jc w:val="center"/>
                        </w:pPr>
                        <w:r w:rsidRPr="00477BE1">
                          <w:t>15</w:t>
                        </w:r>
                      </w:p>
                    </w:tc>
                    <w:tc>
                      <w:tcPr>
                        <w:tcW w:w="839" w:type="pct"/>
                      </w:tcPr>
                      <w:p w:rsidR="00D77230" w:rsidRPr="00477BE1" w:rsidRDefault="00D77230" w:rsidP="00D77230">
                        <w:pPr>
                          <w:jc w:val="left"/>
                          <w:rPr>
                            <w:lang w:val="en-US"/>
                          </w:rPr>
                        </w:pPr>
                        <w:r w:rsidRPr="00477BE1">
                          <w:t>Зобов П.В.</w:t>
                        </w:r>
                      </w:p>
                    </w:tc>
                    <w:tc>
                      <w:tcPr>
                        <w:tcW w:w="2272" w:type="pct"/>
                      </w:tcPr>
                      <w:p w:rsidR="00D77230" w:rsidRPr="00477BE1" w:rsidRDefault="00D77230" w:rsidP="00D77230">
                        <w:r w:rsidRPr="00477BE1">
                          <w:t xml:space="preserve">«Выявление степени интенсивности </w:t>
                        </w:r>
                        <w:r w:rsidRPr="00477BE1">
                          <w:rPr>
                            <w:i/>
                            <w:iCs/>
                          </w:rPr>
                          <w:t>(характ</w:t>
                        </w:r>
                        <w:r w:rsidRPr="00477BE1">
                          <w:rPr>
                            <w:i/>
                            <w:iCs/>
                          </w:rPr>
                          <w:t>е</w:t>
                        </w:r>
                        <w:r w:rsidRPr="00477BE1">
                          <w:rPr>
                            <w:i/>
                            <w:iCs/>
                          </w:rPr>
                          <w:t>ристика)</w:t>
                        </w:r>
                        <w:r w:rsidRPr="00477BE1">
                          <w:t xml:space="preserve"> осуществляемых предприятием де</w:t>
                        </w:r>
                        <w:r w:rsidRPr="00477BE1">
                          <w:t>й</w:t>
                        </w:r>
                        <w:r w:rsidRPr="00477BE1">
                          <w:t>ствий по разработке новой продукции, услуги, использованию новых технологии, позволя</w:t>
                        </w:r>
                        <w:r w:rsidRPr="00477BE1">
                          <w:t>ю</w:t>
                        </w:r>
                        <w:r w:rsidRPr="00477BE1">
                          <w:t>щих предприятию конкурировать на рынке» [10]</w:t>
                        </w:r>
                      </w:p>
                    </w:tc>
                    <w:tc>
                      <w:tcPr>
                        <w:tcW w:w="1617" w:type="pct"/>
                      </w:tcPr>
                      <w:p w:rsidR="00D77230" w:rsidRPr="00477BE1" w:rsidRDefault="00D77230" w:rsidP="00D77230">
                        <w:r w:rsidRPr="00477BE1">
                          <w:t>Так же как и предыдущий автор, П.В. Зобов говорит об интенси</w:t>
                        </w:r>
                        <w:r w:rsidRPr="00477BE1">
                          <w:t>в</w:t>
                        </w:r>
                        <w:r w:rsidRPr="00477BE1">
                          <w:t>ности, при этом приводит в св</w:t>
                        </w:r>
                        <w:r w:rsidRPr="00477BE1">
                          <w:t>о</w:t>
                        </w:r>
                        <w:r w:rsidRPr="00477BE1">
                          <w:t>ей работе следующую градацию предприятий: лидеры (являются инициаторами инноваций), п</w:t>
                        </w:r>
                        <w:r w:rsidRPr="00477BE1">
                          <w:t>о</w:t>
                        </w:r>
                        <w:r w:rsidRPr="00477BE1">
                          <w:t>следователи (инновации кот</w:t>
                        </w:r>
                        <w:r w:rsidRPr="00477BE1">
                          <w:t>о</w:t>
                        </w:r>
                        <w:r w:rsidRPr="00477BE1">
                          <w:t>рых являются реакцией на де</w:t>
                        </w:r>
                        <w:r w:rsidRPr="00477BE1">
                          <w:t>я</w:t>
                        </w:r>
                        <w:r w:rsidRPr="00477BE1">
                          <w:t>тельность лидеров) и аутсайдеры (осуществляют инновации кра</w:t>
                        </w:r>
                        <w:r w:rsidRPr="00477BE1">
                          <w:t>й</w:t>
                        </w:r>
                        <w:r w:rsidRPr="00477BE1">
                          <w:t>не редко или не осуществляют со</w:t>
                        </w:r>
                        <w:r>
                          <w:t>всем)</w:t>
                        </w:r>
                      </w:p>
                    </w:tc>
                  </w:tr>
                  <w:tr w:rsidR="00D77230" w:rsidRPr="00477BE1" w:rsidTr="00D77230">
                    <w:trPr>
                      <w:jc w:val="center"/>
                    </w:trPr>
                    <w:tc>
                      <w:tcPr>
                        <w:tcW w:w="272" w:type="pct"/>
                      </w:tcPr>
                      <w:p w:rsidR="00D77230" w:rsidRPr="00477BE1" w:rsidRDefault="00D77230" w:rsidP="00D77230">
                        <w:pPr>
                          <w:jc w:val="center"/>
                        </w:pPr>
                        <w:r w:rsidRPr="00477BE1">
                          <w:t>16</w:t>
                        </w:r>
                      </w:p>
                    </w:tc>
                    <w:tc>
                      <w:tcPr>
                        <w:tcW w:w="839" w:type="pct"/>
                      </w:tcPr>
                      <w:p w:rsidR="00D77230" w:rsidRPr="00477BE1" w:rsidRDefault="00D77230" w:rsidP="00D77230">
                        <w:pPr>
                          <w:jc w:val="left"/>
                          <w:rPr>
                            <w:lang w:val="en-US"/>
                          </w:rPr>
                        </w:pPr>
                        <w:r w:rsidRPr="00477BE1">
                          <w:t>Чернова А.С.</w:t>
                        </w:r>
                      </w:p>
                    </w:tc>
                    <w:tc>
                      <w:tcPr>
                        <w:tcW w:w="2272" w:type="pct"/>
                      </w:tcPr>
                      <w:p w:rsidR="00D77230" w:rsidRPr="00477BE1" w:rsidRDefault="00D77230" w:rsidP="00D77230">
                        <w:r w:rsidRPr="00477BE1">
                          <w:t xml:space="preserve">Комплексную </w:t>
                        </w:r>
                        <w:r w:rsidRPr="00477BE1">
                          <w:rPr>
                            <w:i/>
                            <w:iCs/>
                          </w:rPr>
                          <w:t>характеристику</w:t>
                        </w:r>
                        <w:r w:rsidRPr="00477BE1">
                          <w:t xml:space="preserve"> ее инновац</w:t>
                        </w:r>
                        <w:r w:rsidRPr="00477BE1">
                          <w:t>и</w:t>
                        </w:r>
                        <w:r w:rsidRPr="00477BE1">
                          <w:t>онной деятельности, главным аспектом кот</w:t>
                        </w:r>
                        <w:r w:rsidRPr="00477BE1">
                          <w:t>о</w:t>
                        </w:r>
                        <w:r w:rsidRPr="00477BE1">
                          <w:t>рой является восприимчивость к новациям, основанная на компетенции в вопросах пр</w:t>
                        </w:r>
                        <w:r w:rsidRPr="00477BE1">
                          <w:t>о</w:t>
                        </w:r>
                        <w:r w:rsidRPr="00477BE1">
                          <w:t>гресса в данном виде деятельности [25]</w:t>
                        </w:r>
                      </w:p>
                    </w:tc>
                    <w:tc>
                      <w:tcPr>
                        <w:tcW w:w="1617" w:type="pct"/>
                      </w:tcPr>
                      <w:p w:rsidR="00D77230" w:rsidRPr="00477BE1" w:rsidRDefault="00D77230" w:rsidP="00D77230">
                        <w:r w:rsidRPr="00477BE1">
                          <w:t>Восприимчивость предприятия и/или отрасли к новациям, с</w:t>
                        </w:r>
                        <w:r w:rsidRPr="00477BE1">
                          <w:t>о</w:t>
                        </w:r>
                        <w:r w:rsidRPr="00477BE1">
                          <w:t>гласно данному определению, рассматривается через наличие компетенций в вопросах пр</w:t>
                        </w:r>
                        <w:r w:rsidRPr="00477BE1">
                          <w:t>о</w:t>
                        </w:r>
                        <w:r w:rsidRPr="00477BE1">
                          <w:t xml:space="preserve">гресса </w:t>
                        </w:r>
                      </w:p>
                    </w:tc>
                  </w:tr>
                </w:tbl>
                <w:p w:rsidR="00D77230" w:rsidRPr="00D77230" w:rsidRDefault="00D77230" w:rsidP="00D77230">
                  <w:pPr>
                    <w:spacing w:before="120"/>
                    <w:ind w:firstLine="397"/>
                    <w:rPr>
                      <w:sz w:val="19"/>
                      <w:szCs w:val="19"/>
                    </w:rPr>
                  </w:pPr>
                  <w:r w:rsidRPr="00D77230">
                    <w:rPr>
                      <w:sz w:val="19"/>
                      <w:szCs w:val="19"/>
                    </w:rPr>
                    <w:t>Источник: составлено автором на основании обзора литературы.</w:t>
                  </w:r>
                </w:p>
                <w:p w:rsidR="00D77230" w:rsidRPr="00477BE1" w:rsidRDefault="00D77230" w:rsidP="00D77230">
                  <w:pPr>
                    <w:ind w:firstLine="397"/>
                  </w:pPr>
                </w:p>
                <w:p w:rsidR="00D77230" w:rsidRDefault="00D77230" w:rsidP="00D77230"/>
              </w:txbxContent>
            </v:textbox>
            <w10:wrap type="topAndBottom"/>
          </v:shape>
        </w:pict>
      </w:r>
      <w:proofErr w:type="spellStart"/>
      <w:r w:rsidR="00D77230" w:rsidRPr="00477BE1">
        <w:t>можности</w:t>
      </w:r>
      <w:proofErr w:type="spellEnd"/>
      <w:r w:rsidR="00D77230" w:rsidRPr="00477BE1">
        <w:t xml:space="preserve"> оценки потенциала, его мобилизации и выявления скрытого потенциала; возможность оценки управленческим персоналом своевреме</w:t>
      </w:r>
      <w:r w:rsidR="00D77230" w:rsidRPr="00477BE1">
        <w:t>н</w:t>
      </w:r>
      <w:r w:rsidR="00D77230" w:rsidRPr="00477BE1">
        <w:t>ности, прогрессивности и рациональности нов</w:t>
      </w:r>
      <w:r w:rsidR="00D77230" w:rsidRPr="00477BE1">
        <w:t>а</w:t>
      </w:r>
      <w:r w:rsidR="00D77230" w:rsidRPr="00477BE1">
        <w:t>ций; наличие компетенций в вопросах прогресса – все перечисленное относится к качественным х</w:t>
      </w:r>
      <w:r w:rsidR="00D77230" w:rsidRPr="00477BE1">
        <w:t>а</w:t>
      </w:r>
      <w:r w:rsidR="00D77230" w:rsidRPr="00477BE1">
        <w:t>рактеристикам, существуют трудности примен</w:t>
      </w:r>
      <w:r w:rsidR="00D77230" w:rsidRPr="00477BE1">
        <w:t>е</w:t>
      </w:r>
      <w:r w:rsidR="00D77230" w:rsidRPr="00477BE1">
        <w:t>ния цифровых измерителей, необходимых для сравнения результатов между анализируемыми объектами. Согласно большинству определений, инновационная активность предприятия или о</w:t>
      </w:r>
      <w:r w:rsidR="00D77230" w:rsidRPr="00477BE1">
        <w:t>т</w:t>
      </w:r>
      <w:r w:rsidR="00D77230" w:rsidRPr="00477BE1">
        <w:t xml:space="preserve">расли зависит, в том числе, от индивидуальных характеристик руководителя соответствующего предприятия или отрасли. </w:t>
      </w:r>
    </w:p>
    <w:p w:rsidR="00D77230" w:rsidRPr="00477BE1" w:rsidRDefault="00D77230" w:rsidP="00D77230">
      <w:pPr>
        <w:ind w:firstLine="397"/>
      </w:pPr>
      <w:r w:rsidRPr="00477BE1">
        <w:t xml:space="preserve">В </w:t>
      </w:r>
      <w:proofErr w:type="gramStart"/>
      <w:r w:rsidRPr="00477BE1">
        <w:t>рамках</w:t>
      </w:r>
      <w:proofErr w:type="gramEnd"/>
      <w:r w:rsidRPr="00477BE1">
        <w:t xml:space="preserve"> оценки инновационной деятельн</w:t>
      </w:r>
      <w:r w:rsidRPr="00477BE1">
        <w:t>о</w:t>
      </w:r>
      <w:r w:rsidRPr="00477BE1">
        <w:t>сти хозяйствующего объекта необходимо выд</w:t>
      </w:r>
      <w:r w:rsidRPr="00477BE1">
        <w:t>е</w:t>
      </w:r>
      <w:r w:rsidRPr="00477BE1">
        <w:t>лить понятийную основу, которая отражает су</w:t>
      </w:r>
      <w:r w:rsidRPr="00477BE1">
        <w:t>щ</w:t>
      </w:r>
      <w:r w:rsidRPr="00477BE1">
        <w:t>ность развития инноваций в деятельности данного объекта. Инновационная активность включает и</w:t>
      </w:r>
      <w:r w:rsidRPr="00477BE1">
        <w:t>н</w:t>
      </w:r>
      <w:r w:rsidRPr="00477BE1">
        <w:t>новационный процесс (подготовку и осуществл</w:t>
      </w:r>
      <w:r w:rsidRPr="00477BE1">
        <w:t>е</w:t>
      </w:r>
      <w:r w:rsidRPr="00477BE1">
        <w:t>ние инновационных изменений), инновационную детальность (разработка, создание и апробация инноваций), инновационную политику (стратегия и механизмы оценки инноваций, их своевременн</w:t>
      </w:r>
      <w:r w:rsidRPr="00477BE1">
        <w:t>о</w:t>
      </w:r>
      <w:r w:rsidRPr="00477BE1">
        <w:t>сти и применимости, оценки рисков, угроз и с</w:t>
      </w:r>
      <w:r w:rsidRPr="00477BE1">
        <w:t>о</w:t>
      </w:r>
      <w:r w:rsidRPr="00477BE1">
        <w:t>противлений инновациям) и характеристику инн</w:t>
      </w:r>
      <w:r w:rsidRPr="00477BE1">
        <w:t>о</w:t>
      </w:r>
      <w:r w:rsidRPr="00477BE1">
        <w:t>вационного потенциала хозяйствующего объекта (характеристика имеющихся возможностей пр</w:t>
      </w:r>
      <w:r w:rsidRPr="00477BE1">
        <w:t>и</w:t>
      </w:r>
      <w:r w:rsidRPr="00477BE1">
        <w:t>влечения ресурсов: кадровых, финансовых и ф</w:t>
      </w:r>
      <w:r w:rsidRPr="00477BE1">
        <w:t>и</w:t>
      </w:r>
      <w:r w:rsidRPr="00477BE1">
        <w:t xml:space="preserve">зических). </w:t>
      </w:r>
    </w:p>
    <w:p w:rsidR="00D77230" w:rsidRPr="00477BE1" w:rsidRDefault="00D77230" w:rsidP="00D77230">
      <w:pPr>
        <w:ind w:firstLine="397"/>
      </w:pPr>
      <w:proofErr w:type="gramStart"/>
      <w:r w:rsidRPr="00477BE1">
        <w:t>В результате обзора литературы также были выделены различные подходы к оценке инновац</w:t>
      </w:r>
      <w:r w:rsidRPr="00477BE1">
        <w:t>и</w:t>
      </w:r>
      <w:r w:rsidRPr="00477BE1">
        <w:t>онной активности, основными из которых являю</w:t>
      </w:r>
      <w:r w:rsidRPr="00477BE1">
        <w:t>т</w:t>
      </w:r>
      <w:r w:rsidRPr="00477BE1">
        <w:t>ся: формальный подход, системный подход, р</w:t>
      </w:r>
      <w:r w:rsidRPr="00477BE1">
        <w:t>е</w:t>
      </w:r>
      <w:r w:rsidRPr="00477BE1">
        <w:t>сурсный подход, динамический подход, результ</w:t>
      </w:r>
      <w:r w:rsidRPr="00477BE1">
        <w:t>а</w:t>
      </w:r>
      <w:r w:rsidRPr="00477BE1">
        <w:t>тивный подход, конкурентный подход, подход матричных моделей и подход «черного ящика».</w:t>
      </w:r>
      <w:proofErr w:type="gramEnd"/>
      <w:r w:rsidRPr="00477BE1">
        <w:t xml:space="preserve"> Более подробно данные подходы и их характер</w:t>
      </w:r>
      <w:r w:rsidRPr="00477BE1">
        <w:t>и</w:t>
      </w:r>
      <w:r w:rsidRPr="00477BE1">
        <w:t>стика сгруппированы в табл. 2.</w:t>
      </w:r>
    </w:p>
    <w:bookmarkEnd w:id="2"/>
    <w:p w:rsidR="00D77230" w:rsidRPr="00477BE1" w:rsidRDefault="00D77230" w:rsidP="00D77230">
      <w:pPr>
        <w:ind w:firstLine="397"/>
      </w:pPr>
      <w:r w:rsidRPr="00477BE1">
        <w:t>Подходы к оценке инновационной активности достаточно разнообразны по методам и показат</w:t>
      </w:r>
      <w:r w:rsidRPr="00477BE1">
        <w:t>е</w:t>
      </w:r>
      <w:r w:rsidRPr="00477BE1">
        <w:t>лям. Два подхода, используемых для оценки одн</w:t>
      </w:r>
      <w:r w:rsidRPr="00477BE1">
        <w:t>о</w:t>
      </w:r>
      <w:r w:rsidRPr="00477BE1">
        <w:t>го и того же объекта, могут дать значительно о</w:t>
      </w:r>
      <w:r w:rsidRPr="00477BE1">
        <w:t>т</w:t>
      </w:r>
      <w:r w:rsidRPr="00477BE1">
        <w:t xml:space="preserve">личающиеся друг от друга результаты. Каждый подход имеет преимущества в рамках решения узкого круга конкретно поставленных задач. К многофакторным подходам можно отнести: </w:t>
      </w:r>
      <w:proofErr w:type="gramStart"/>
      <w:r w:rsidRPr="00477BE1">
        <w:t>дин</w:t>
      </w:r>
      <w:r w:rsidRPr="00477BE1">
        <w:t>а</w:t>
      </w:r>
      <w:r w:rsidRPr="00477BE1">
        <w:t>мический</w:t>
      </w:r>
      <w:proofErr w:type="gramEnd"/>
      <w:r w:rsidRPr="00477BE1">
        <w:t>, применение матричных моделей и и</w:t>
      </w:r>
      <w:r w:rsidRPr="00477BE1">
        <w:t>с</w:t>
      </w:r>
      <w:r w:rsidRPr="00477BE1">
        <w:t xml:space="preserve">пользование принципа «черного ящика». </w:t>
      </w:r>
    </w:p>
    <w:p w:rsidR="00D77230" w:rsidRPr="00477BE1" w:rsidRDefault="00D77230" w:rsidP="00D77230">
      <w:pPr>
        <w:ind w:firstLine="397"/>
      </w:pPr>
      <w:r w:rsidRPr="00477BE1">
        <w:t>Цифровые технологии в настоящее время приводят руководителей предприятий и регионов к выводу, что главным фактором проведения л</w:t>
      </w:r>
      <w:r w:rsidRPr="00477BE1">
        <w:t>ю</w:t>
      </w:r>
      <w:r w:rsidRPr="00477BE1">
        <w:t xml:space="preserve">бой оценки являются данные, </w:t>
      </w:r>
      <w:proofErr w:type="gramStart"/>
      <w:r w:rsidRPr="00477BE1">
        <w:t>и</w:t>
      </w:r>
      <w:proofErr w:type="gramEnd"/>
      <w:r w:rsidRPr="00477BE1">
        <w:t xml:space="preserve"> чем более они многомерные и разносторонние, тем конкретнее результаты. Сопоставление оценки инновацио</w:t>
      </w:r>
      <w:r w:rsidRPr="00477BE1">
        <w:t>н</w:t>
      </w:r>
      <w:r w:rsidRPr="00477BE1">
        <w:t>ной деятельности по региону и по предприятию в рамках привычного анализа представляется дост</w:t>
      </w:r>
      <w:r w:rsidRPr="00477BE1">
        <w:t>а</w:t>
      </w:r>
      <w:r w:rsidRPr="00477BE1">
        <w:t>точно сложным процессом. Но возможность со</w:t>
      </w:r>
      <w:r w:rsidRPr="00477BE1">
        <w:t>з</w:t>
      </w:r>
      <w:r w:rsidRPr="00477BE1">
        <w:t>дания модульного алгоритма расчета, с примен</w:t>
      </w:r>
      <w:r w:rsidRPr="00477BE1">
        <w:t>е</w:t>
      </w:r>
      <w:r w:rsidRPr="00477BE1">
        <w:t>нием взаимозаменяемых модулей (показателей региона или предприятия), создает возможность определения точек совместного развития террит</w:t>
      </w:r>
      <w:r w:rsidRPr="00477BE1">
        <w:t>о</w:t>
      </w:r>
      <w:r w:rsidRPr="00477BE1">
        <w:t>риальной инновационной деятельности.</w:t>
      </w:r>
    </w:p>
    <w:p w:rsidR="00D77230" w:rsidRPr="00477BE1" w:rsidRDefault="00D77230" w:rsidP="00D77230">
      <w:pPr>
        <w:ind w:firstLine="397"/>
        <w:rPr>
          <w:b/>
          <w:bCs/>
        </w:rPr>
      </w:pPr>
      <w:r w:rsidRPr="00477BE1">
        <w:rPr>
          <w:b/>
          <w:bCs/>
        </w:rPr>
        <w:t>Результаты исследования</w:t>
      </w:r>
    </w:p>
    <w:p w:rsidR="00D77230" w:rsidRDefault="00D77230" w:rsidP="00D77230">
      <w:pPr>
        <w:ind w:firstLine="397"/>
      </w:pPr>
      <w:r w:rsidRPr="00477BE1">
        <w:t xml:space="preserve">В </w:t>
      </w:r>
      <w:proofErr w:type="gramStart"/>
      <w:r w:rsidRPr="00477BE1">
        <w:t>рамках</w:t>
      </w:r>
      <w:proofErr w:type="gramEnd"/>
      <w:r w:rsidRPr="00477BE1">
        <w:t xml:space="preserve"> исследования процессов внедрения инноваций в деятельность хозяйствующих объе</w:t>
      </w:r>
      <w:r w:rsidRPr="00477BE1">
        <w:t>к</w:t>
      </w:r>
      <w:r w:rsidRPr="00477BE1">
        <w:t xml:space="preserve">тов автором предлагается платформенный подход к оценке инновационной активности, основанный </w:t>
      </w:r>
    </w:p>
    <w:p w:rsidR="00D77230" w:rsidRDefault="00205BCD" w:rsidP="00D77230">
      <w:pPr>
        <w:ind w:firstLine="397"/>
      </w:pPr>
      <w:r>
        <w:rPr>
          <w:noProof/>
        </w:rPr>
        <w:lastRenderedPageBreak/>
        <w:pict>
          <v:shape id="_x0000_s1386" type="#_x0000_t202" style="position:absolute;left:0;text-align:left;margin-left:-2.25pt;margin-top:-1.6pt;width:466.45pt;height:681.15pt;z-index:251661312" stroked="f">
            <v:textbox>
              <w:txbxContent>
                <w:p w:rsidR="001D328E" w:rsidRDefault="001D328E" w:rsidP="00D77230">
                  <w:pPr>
                    <w:ind w:firstLine="397"/>
                    <w:jc w:val="right"/>
                    <w:rPr>
                      <w:rFonts w:ascii="Arial" w:hAnsi="Arial" w:cs="Arial"/>
                      <w:b/>
                      <w:sz w:val="16"/>
                    </w:rPr>
                  </w:pPr>
                </w:p>
                <w:p w:rsidR="00D77230" w:rsidRPr="00D77230" w:rsidRDefault="00D77230" w:rsidP="00D77230">
                  <w:pPr>
                    <w:ind w:firstLine="397"/>
                    <w:jc w:val="right"/>
                    <w:rPr>
                      <w:rFonts w:ascii="Arial" w:hAnsi="Arial" w:cs="Arial"/>
                      <w:b/>
                      <w:sz w:val="16"/>
                    </w:rPr>
                  </w:pPr>
                  <w:r w:rsidRPr="00D77230">
                    <w:rPr>
                      <w:rFonts w:ascii="Arial" w:hAnsi="Arial" w:cs="Arial"/>
                      <w:b/>
                      <w:sz w:val="16"/>
                    </w:rPr>
                    <w:t>Таблица 2</w:t>
                  </w:r>
                </w:p>
                <w:p w:rsidR="00D77230" w:rsidRPr="00D77230" w:rsidRDefault="00D77230" w:rsidP="00D77230">
                  <w:pPr>
                    <w:spacing w:after="120"/>
                    <w:jc w:val="center"/>
                    <w:rPr>
                      <w:rFonts w:ascii="Arial" w:hAnsi="Arial" w:cs="Arial"/>
                      <w:b/>
                      <w:sz w:val="16"/>
                    </w:rPr>
                  </w:pPr>
                  <w:r w:rsidRPr="00D77230">
                    <w:rPr>
                      <w:rFonts w:ascii="Arial" w:hAnsi="Arial" w:cs="Arial"/>
                      <w:b/>
                      <w:sz w:val="16"/>
                    </w:rPr>
                    <w:t>Подходы к оценке инновационной активности</w:t>
                  </w:r>
                </w:p>
                <w:tbl>
                  <w:tblPr>
                    <w:tblStyle w:val="affe"/>
                    <w:tblW w:w="9209" w:type="dxa"/>
                    <w:tblLook w:val="04A0"/>
                  </w:tblPr>
                  <w:tblGrid>
                    <w:gridCol w:w="2153"/>
                    <w:gridCol w:w="3334"/>
                    <w:gridCol w:w="3722"/>
                  </w:tblGrid>
                  <w:tr w:rsidR="00D77230" w:rsidRPr="00477BE1" w:rsidTr="00D77230">
                    <w:trPr>
                      <w:tblHeader/>
                    </w:trPr>
                    <w:tc>
                      <w:tcPr>
                        <w:tcW w:w="2153" w:type="dxa"/>
                      </w:tcPr>
                      <w:p w:rsidR="00D77230" w:rsidRPr="00477BE1" w:rsidRDefault="00D77230" w:rsidP="001D328E">
                        <w:pPr>
                          <w:spacing w:before="80" w:after="80"/>
                          <w:jc w:val="center"/>
                        </w:pPr>
                        <w:r w:rsidRPr="00477BE1">
                          <w:t>Подход</w:t>
                        </w:r>
                      </w:p>
                    </w:tc>
                    <w:tc>
                      <w:tcPr>
                        <w:tcW w:w="3334" w:type="dxa"/>
                      </w:tcPr>
                      <w:p w:rsidR="00D77230" w:rsidRPr="00477BE1" w:rsidRDefault="00D77230" w:rsidP="001D328E">
                        <w:pPr>
                          <w:spacing w:before="80" w:after="80"/>
                          <w:jc w:val="center"/>
                        </w:pPr>
                        <w:r w:rsidRPr="00477BE1">
                          <w:t>Суть подхода</w:t>
                        </w:r>
                      </w:p>
                    </w:tc>
                    <w:tc>
                      <w:tcPr>
                        <w:tcW w:w="3722" w:type="dxa"/>
                      </w:tcPr>
                      <w:p w:rsidR="00D77230" w:rsidRPr="00477BE1" w:rsidRDefault="00D77230" w:rsidP="001D328E">
                        <w:pPr>
                          <w:spacing w:before="80" w:after="80"/>
                          <w:jc w:val="center"/>
                        </w:pPr>
                        <w:r w:rsidRPr="00477BE1">
                          <w:t>Показатели</w:t>
                        </w:r>
                      </w:p>
                    </w:tc>
                  </w:tr>
                  <w:tr w:rsidR="00D77230" w:rsidRPr="00477BE1" w:rsidTr="00D77230">
                    <w:tc>
                      <w:tcPr>
                        <w:tcW w:w="2153" w:type="dxa"/>
                      </w:tcPr>
                      <w:p w:rsidR="00D77230" w:rsidRPr="00477BE1" w:rsidRDefault="00D77230" w:rsidP="001D328E">
                        <w:pPr>
                          <w:jc w:val="left"/>
                          <w:rPr>
                            <w:lang w:val="en-US"/>
                          </w:rPr>
                        </w:pPr>
                        <w:r w:rsidRPr="00477BE1">
                          <w:t>Формальный</w:t>
                        </w:r>
                        <w:r w:rsidRPr="00477BE1">
                          <w:rPr>
                            <w:lang w:val="en-US"/>
                          </w:rPr>
                          <w:t xml:space="preserve"> [8]</w:t>
                        </w:r>
                      </w:p>
                    </w:tc>
                    <w:tc>
                      <w:tcPr>
                        <w:tcW w:w="3334" w:type="dxa"/>
                      </w:tcPr>
                      <w:p w:rsidR="00D77230" w:rsidRPr="00477BE1" w:rsidRDefault="00D77230" w:rsidP="00D77230">
                        <w:r w:rsidRPr="00477BE1">
                          <w:rPr>
                            <w:shd w:val="clear" w:color="auto" w:fill="FCFCFC"/>
                          </w:rPr>
                          <w:t>Отражает формальный признак н</w:t>
                        </w:r>
                        <w:r w:rsidRPr="00477BE1">
                          <w:rPr>
                            <w:shd w:val="clear" w:color="auto" w:fill="FCFCFC"/>
                          </w:rPr>
                          <w:t>а</w:t>
                        </w:r>
                        <w:r w:rsidRPr="00477BE1">
                          <w:rPr>
                            <w:shd w:val="clear" w:color="auto" w:fill="FCFCFC"/>
                          </w:rPr>
                          <w:t>личия на предприятии инновацио</w:t>
                        </w:r>
                        <w:r w:rsidRPr="00477BE1">
                          <w:rPr>
                            <w:shd w:val="clear" w:color="auto" w:fill="FCFCFC"/>
                          </w:rPr>
                          <w:t>н</w:t>
                        </w:r>
                        <w:r w:rsidRPr="00477BE1">
                          <w:rPr>
                            <w:shd w:val="clear" w:color="auto" w:fill="FCFCFC"/>
                          </w:rPr>
                          <w:t>ной деятельности по количеству реализующихся на нем инновац</w:t>
                        </w:r>
                        <w:r w:rsidRPr="00477BE1">
                          <w:rPr>
                            <w:shd w:val="clear" w:color="auto" w:fill="FCFCFC"/>
                          </w:rPr>
                          <w:t>и</w:t>
                        </w:r>
                        <w:r w:rsidRPr="00477BE1">
                          <w:rPr>
                            <w:shd w:val="clear" w:color="auto" w:fill="FCFCFC"/>
                          </w:rPr>
                          <w:t>онных проектов</w:t>
                        </w:r>
                      </w:p>
                    </w:tc>
                    <w:tc>
                      <w:tcPr>
                        <w:tcW w:w="3722" w:type="dxa"/>
                      </w:tcPr>
                      <w:p w:rsidR="00D77230" w:rsidRPr="00477BE1" w:rsidRDefault="00D77230" w:rsidP="00D77230">
                        <w:pPr>
                          <w:shd w:val="clear" w:color="auto" w:fill="FCFCFC"/>
                        </w:pPr>
                        <w:r w:rsidRPr="00477BE1">
                          <w:t>– число предприятий и видов деятельн</w:t>
                        </w:r>
                        <w:r w:rsidRPr="00477BE1">
                          <w:t>о</w:t>
                        </w:r>
                        <w:r w:rsidRPr="00477BE1">
                          <w:t>сти, реализующихся на них, являющи</w:t>
                        </w:r>
                        <w:r w:rsidRPr="00477BE1">
                          <w:t>х</w:t>
                        </w:r>
                        <w:r w:rsidRPr="00477BE1">
                          <w:t>ся инновационными</w:t>
                        </w:r>
                      </w:p>
                    </w:tc>
                  </w:tr>
                  <w:tr w:rsidR="00D77230" w:rsidRPr="00477BE1" w:rsidTr="00D77230">
                    <w:tc>
                      <w:tcPr>
                        <w:tcW w:w="2153" w:type="dxa"/>
                      </w:tcPr>
                      <w:p w:rsidR="00D77230" w:rsidRPr="00477BE1" w:rsidRDefault="00D77230" w:rsidP="001D328E">
                        <w:pPr>
                          <w:jc w:val="left"/>
                          <w:rPr>
                            <w:lang w:val="en-US"/>
                          </w:rPr>
                        </w:pPr>
                        <w:r w:rsidRPr="00477BE1">
                          <w:t>Системный</w:t>
                        </w:r>
                        <w:r w:rsidRPr="00477BE1">
                          <w:rPr>
                            <w:lang w:val="en-US"/>
                          </w:rPr>
                          <w:t xml:space="preserve"> [</w:t>
                        </w:r>
                        <w:r w:rsidRPr="00477BE1">
                          <w:t>29</w:t>
                        </w:r>
                        <w:r w:rsidRPr="00477BE1">
                          <w:rPr>
                            <w:lang w:val="en-US"/>
                          </w:rPr>
                          <w:t>]</w:t>
                        </w:r>
                      </w:p>
                    </w:tc>
                    <w:tc>
                      <w:tcPr>
                        <w:tcW w:w="3334" w:type="dxa"/>
                      </w:tcPr>
                      <w:p w:rsidR="00D77230" w:rsidRPr="00477BE1" w:rsidRDefault="00D77230" w:rsidP="00D77230">
                        <w:r w:rsidRPr="00477BE1">
                          <w:t>Подход соизмеряет текущие и предшествующие значения показ</w:t>
                        </w:r>
                        <w:r w:rsidRPr="00477BE1">
                          <w:t>а</w:t>
                        </w:r>
                        <w:r w:rsidRPr="00477BE1">
                          <w:t>телей инновационной деятельности, тем самым имеет возможность пр</w:t>
                        </w:r>
                        <w:r w:rsidRPr="00477BE1">
                          <w:t>о</w:t>
                        </w:r>
                        <w:r w:rsidRPr="00477BE1">
                          <w:t>следить достижение результатов данной деятельности</w:t>
                        </w:r>
                      </w:p>
                    </w:tc>
                    <w:tc>
                      <w:tcPr>
                        <w:tcW w:w="3722" w:type="dxa"/>
                      </w:tcPr>
                      <w:p w:rsidR="00D77230" w:rsidRPr="00477BE1" w:rsidRDefault="00D77230" w:rsidP="00D77230">
                        <w:pPr>
                          <w:pStyle w:val="afff8"/>
                          <w:shd w:val="clear" w:color="auto" w:fill="FCFCFC"/>
                          <w:ind w:left="0"/>
                          <w:rPr>
                            <w:rFonts w:ascii="Times New Roman" w:eastAsia="Times New Roman" w:hAnsi="Times New Roman"/>
                            <w:sz w:val="20"/>
                            <w:szCs w:val="20"/>
                            <w:lang w:eastAsia="ru-RU"/>
                          </w:rPr>
                        </w:pPr>
                        <w:r w:rsidRPr="00477BE1">
                          <w:rPr>
                            <w:rFonts w:ascii="Times New Roman" w:eastAsia="Times New Roman" w:hAnsi="Times New Roman"/>
                            <w:sz w:val="20"/>
                            <w:szCs w:val="20"/>
                            <w:lang w:eastAsia="ru-RU"/>
                          </w:rPr>
                          <w:t>Рассчитывается на основании стандар</w:t>
                        </w:r>
                        <w:r w:rsidRPr="00477BE1">
                          <w:rPr>
                            <w:rFonts w:ascii="Times New Roman" w:eastAsia="Times New Roman" w:hAnsi="Times New Roman"/>
                            <w:sz w:val="20"/>
                            <w:szCs w:val="20"/>
                            <w:lang w:eastAsia="ru-RU"/>
                          </w:rPr>
                          <w:t>т</w:t>
                        </w:r>
                        <w:r w:rsidRPr="00477BE1">
                          <w:rPr>
                            <w:rFonts w:ascii="Times New Roman" w:eastAsia="Times New Roman" w:hAnsi="Times New Roman"/>
                            <w:sz w:val="20"/>
                            <w:szCs w:val="20"/>
                            <w:lang w:eastAsia="ru-RU"/>
                          </w:rPr>
                          <w:t>ных показателей инновационной де</w:t>
                        </w:r>
                        <w:r w:rsidRPr="00477BE1">
                          <w:rPr>
                            <w:rFonts w:ascii="Times New Roman" w:eastAsia="Times New Roman" w:hAnsi="Times New Roman"/>
                            <w:sz w:val="20"/>
                            <w:szCs w:val="20"/>
                            <w:lang w:eastAsia="ru-RU"/>
                          </w:rPr>
                          <w:t>я</w:t>
                        </w:r>
                        <w:r w:rsidRPr="00477BE1">
                          <w:rPr>
                            <w:rFonts w:ascii="Times New Roman" w:eastAsia="Times New Roman" w:hAnsi="Times New Roman"/>
                            <w:sz w:val="20"/>
                            <w:szCs w:val="20"/>
                            <w:lang w:eastAsia="ru-RU"/>
                          </w:rPr>
                          <w:t>тельности отражаемой в статистической отчетности предприятий (Росстат)</w:t>
                        </w:r>
                      </w:p>
                    </w:tc>
                  </w:tr>
                  <w:tr w:rsidR="00D77230" w:rsidRPr="00477BE1" w:rsidTr="00D77230">
                    <w:tc>
                      <w:tcPr>
                        <w:tcW w:w="2153" w:type="dxa"/>
                      </w:tcPr>
                      <w:p w:rsidR="00D77230" w:rsidRPr="00477BE1" w:rsidRDefault="00D77230" w:rsidP="001D328E">
                        <w:pPr>
                          <w:jc w:val="left"/>
                          <w:rPr>
                            <w:lang w:val="en-US"/>
                          </w:rPr>
                        </w:pPr>
                        <w:r w:rsidRPr="00477BE1">
                          <w:t>Ресурсный (ресурсно-затратный)</w:t>
                        </w:r>
                        <w:r w:rsidRPr="00477BE1">
                          <w:rPr>
                            <w:lang w:val="en-US"/>
                          </w:rPr>
                          <w:t xml:space="preserve"> [2</w:t>
                        </w:r>
                        <w:r w:rsidRPr="00477BE1">
                          <w:t>4</w:t>
                        </w:r>
                        <w:r w:rsidRPr="00477BE1">
                          <w:rPr>
                            <w:lang w:val="en-US"/>
                          </w:rPr>
                          <w:t>]</w:t>
                        </w:r>
                      </w:p>
                    </w:tc>
                    <w:tc>
                      <w:tcPr>
                        <w:tcW w:w="3334" w:type="dxa"/>
                      </w:tcPr>
                      <w:p w:rsidR="00D77230" w:rsidRPr="00477BE1" w:rsidRDefault="00D77230" w:rsidP="00D77230">
                        <w:r w:rsidRPr="00477BE1">
                          <w:t>Данный подход оценивает качество, объем и структуру использованных в рамках инновационной деятел</w:t>
                        </w:r>
                        <w:r w:rsidRPr="00477BE1">
                          <w:t>ь</w:t>
                        </w:r>
                        <w:r w:rsidRPr="00477BE1">
                          <w:t>ности ресурсов, в какие затраты это формируется и какие затрагивает фонды</w:t>
                        </w:r>
                      </w:p>
                    </w:tc>
                    <w:tc>
                      <w:tcPr>
                        <w:tcW w:w="3722" w:type="dxa"/>
                      </w:tcPr>
                      <w:p w:rsidR="00D77230" w:rsidRPr="00477BE1" w:rsidRDefault="00D77230" w:rsidP="00D77230">
                        <w:pPr>
                          <w:pStyle w:val="afff8"/>
                          <w:shd w:val="clear" w:color="auto" w:fill="FCFCFC"/>
                          <w:ind w:left="0"/>
                          <w:rPr>
                            <w:rFonts w:ascii="Times New Roman" w:eastAsia="Times New Roman" w:hAnsi="Times New Roman"/>
                            <w:sz w:val="20"/>
                            <w:szCs w:val="20"/>
                            <w:lang w:eastAsia="ru-RU"/>
                          </w:rPr>
                        </w:pPr>
                        <w:r w:rsidRPr="00477BE1">
                          <w:rPr>
                            <w:rFonts w:ascii="Times New Roman" w:eastAsia="Times New Roman" w:hAnsi="Times New Roman"/>
                            <w:sz w:val="20"/>
                            <w:szCs w:val="20"/>
                            <w:lang w:eastAsia="ru-RU"/>
                          </w:rPr>
                          <w:t>Расчет оценки инновационной активн</w:t>
                        </w:r>
                        <w:r w:rsidRPr="00477BE1">
                          <w:rPr>
                            <w:rFonts w:ascii="Times New Roman" w:eastAsia="Times New Roman" w:hAnsi="Times New Roman"/>
                            <w:sz w:val="20"/>
                            <w:szCs w:val="20"/>
                            <w:lang w:eastAsia="ru-RU"/>
                          </w:rPr>
                          <w:t>о</w:t>
                        </w:r>
                        <w:r w:rsidRPr="00477BE1">
                          <w:rPr>
                            <w:rFonts w:ascii="Times New Roman" w:eastAsia="Times New Roman" w:hAnsi="Times New Roman"/>
                            <w:sz w:val="20"/>
                            <w:szCs w:val="20"/>
                            <w:lang w:eastAsia="ru-RU"/>
                          </w:rPr>
                          <w:t xml:space="preserve">сти основан на содержательной </w:t>
                        </w:r>
                        <w:proofErr w:type="gramStart"/>
                        <w:r w:rsidRPr="00477BE1">
                          <w:rPr>
                            <w:rFonts w:ascii="Times New Roman" w:eastAsia="Times New Roman" w:hAnsi="Times New Roman"/>
                            <w:sz w:val="20"/>
                            <w:szCs w:val="20"/>
                            <w:lang w:eastAsia="ru-RU"/>
                          </w:rPr>
                          <w:t>основе</w:t>
                        </w:r>
                        <w:proofErr w:type="gramEnd"/>
                        <w:r w:rsidRPr="00477BE1">
                          <w:rPr>
                            <w:rFonts w:ascii="Times New Roman" w:eastAsia="Times New Roman" w:hAnsi="Times New Roman"/>
                            <w:sz w:val="20"/>
                            <w:szCs w:val="20"/>
                            <w:lang w:eastAsia="ru-RU"/>
                          </w:rPr>
                          <w:t xml:space="preserve"> вложенной в инновационную деятел</w:t>
                        </w:r>
                        <w:r w:rsidRPr="00477BE1">
                          <w:rPr>
                            <w:rFonts w:ascii="Times New Roman" w:eastAsia="Times New Roman" w:hAnsi="Times New Roman"/>
                            <w:sz w:val="20"/>
                            <w:szCs w:val="20"/>
                            <w:lang w:eastAsia="ru-RU"/>
                          </w:rPr>
                          <w:t>ь</w:t>
                        </w:r>
                        <w:r w:rsidRPr="00477BE1">
                          <w:rPr>
                            <w:rFonts w:ascii="Times New Roman" w:eastAsia="Times New Roman" w:hAnsi="Times New Roman"/>
                            <w:sz w:val="20"/>
                            <w:szCs w:val="20"/>
                            <w:lang w:eastAsia="ru-RU"/>
                          </w:rPr>
                          <w:t>ность, представляющую собой испол</w:t>
                        </w:r>
                        <w:r w:rsidRPr="00477BE1">
                          <w:rPr>
                            <w:rFonts w:ascii="Times New Roman" w:eastAsia="Times New Roman" w:hAnsi="Times New Roman"/>
                            <w:sz w:val="20"/>
                            <w:szCs w:val="20"/>
                            <w:lang w:eastAsia="ru-RU"/>
                          </w:rPr>
                          <w:t>ь</w:t>
                        </w:r>
                        <w:r w:rsidRPr="00477BE1">
                          <w:rPr>
                            <w:rFonts w:ascii="Times New Roman" w:eastAsia="Times New Roman" w:hAnsi="Times New Roman"/>
                            <w:sz w:val="20"/>
                            <w:szCs w:val="20"/>
                            <w:lang w:eastAsia="ru-RU"/>
                          </w:rPr>
                          <w:t>зованные ресурсы как в абсолютном, так и в относительном выражении</w:t>
                        </w:r>
                      </w:p>
                    </w:tc>
                  </w:tr>
                  <w:tr w:rsidR="00D77230" w:rsidRPr="00477BE1" w:rsidTr="00D77230">
                    <w:tc>
                      <w:tcPr>
                        <w:tcW w:w="2153" w:type="dxa"/>
                      </w:tcPr>
                      <w:p w:rsidR="00D77230" w:rsidRPr="00477BE1" w:rsidRDefault="00D77230" w:rsidP="001D328E">
                        <w:pPr>
                          <w:jc w:val="left"/>
                          <w:rPr>
                            <w:lang w:val="en-US"/>
                          </w:rPr>
                        </w:pPr>
                        <w:r w:rsidRPr="00477BE1">
                          <w:t>Результативный по</w:t>
                        </w:r>
                        <w:r w:rsidRPr="00477BE1">
                          <w:t>д</w:t>
                        </w:r>
                        <w:r w:rsidRPr="00477BE1">
                          <w:t>ход</w:t>
                        </w:r>
                        <w:r w:rsidRPr="00477BE1">
                          <w:rPr>
                            <w:lang w:val="en-US"/>
                          </w:rPr>
                          <w:t xml:space="preserve"> [2]</w:t>
                        </w:r>
                      </w:p>
                    </w:tc>
                    <w:tc>
                      <w:tcPr>
                        <w:tcW w:w="3334" w:type="dxa"/>
                      </w:tcPr>
                      <w:p w:rsidR="00D77230" w:rsidRPr="00477BE1" w:rsidRDefault="00D77230" w:rsidP="00D77230">
                        <w:r w:rsidRPr="00477BE1">
                          <w:rPr>
                            <w:shd w:val="clear" w:color="auto" w:fill="FCFCFC"/>
                          </w:rPr>
                          <w:t>Подход представляет собой анализ внедрения инновационных проце</w:t>
                        </w:r>
                        <w:r w:rsidRPr="00477BE1">
                          <w:rPr>
                            <w:shd w:val="clear" w:color="auto" w:fill="FCFCFC"/>
                          </w:rPr>
                          <w:t>с</w:t>
                        </w:r>
                        <w:r w:rsidRPr="00477BE1">
                          <w:rPr>
                            <w:shd w:val="clear" w:color="auto" w:fill="FCFCFC"/>
                          </w:rPr>
                          <w:t>сов в хозяйственную деятельность предприятия</w:t>
                        </w:r>
                      </w:p>
                    </w:tc>
                    <w:tc>
                      <w:tcPr>
                        <w:tcW w:w="3722" w:type="dxa"/>
                      </w:tcPr>
                      <w:p w:rsidR="00D77230" w:rsidRPr="00477BE1" w:rsidRDefault="00D77230" w:rsidP="00D77230">
                        <w:pPr>
                          <w:shd w:val="clear" w:color="auto" w:fill="FCFCFC"/>
                        </w:pPr>
                        <w:r w:rsidRPr="00477BE1">
                          <w:t>Методика расчета основана на получе</w:t>
                        </w:r>
                        <w:r w:rsidRPr="00477BE1">
                          <w:t>н</w:t>
                        </w:r>
                        <w:r w:rsidRPr="00477BE1">
                          <w:t>ных результатах от внедрения иннов</w:t>
                        </w:r>
                        <w:r w:rsidRPr="00477BE1">
                          <w:t>а</w:t>
                        </w:r>
                        <w:r w:rsidRPr="00477BE1">
                          <w:t>ционной деятельности не предприятии, и в первую очередь на показателях эк</w:t>
                        </w:r>
                        <w:r w:rsidRPr="00477BE1">
                          <w:t>о</w:t>
                        </w:r>
                        <w:r w:rsidRPr="00477BE1">
                          <w:t>номии различных статьей расходов</w:t>
                        </w:r>
                      </w:p>
                    </w:tc>
                  </w:tr>
                  <w:tr w:rsidR="00D77230" w:rsidRPr="00477BE1" w:rsidTr="00D77230">
                    <w:tc>
                      <w:tcPr>
                        <w:tcW w:w="2153" w:type="dxa"/>
                      </w:tcPr>
                      <w:p w:rsidR="00D77230" w:rsidRPr="00477BE1" w:rsidRDefault="00D77230" w:rsidP="001D328E">
                        <w:pPr>
                          <w:jc w:val="left"/>
                          <w:rPr>
                            <w:lang w:val="en-US"/>
                          </w:rPr>
                        </w:pPr>
                        <w:r w:rsidRPr="00477BE1">
                          <w:t>Динамический подход</w:t>
                        </w:r>
                        <w:r w:rsidRPr="00477BE1">
                          <w:rPr>
                            <w:lang w:val="en-US"/>
                          </w:rPr>
                          <w:t xml:space="preserve"> [1</w:t>
                        </w:r>
                        <w:r w:rsidRPr="00477BE1">
                          <w:t>1</w:t>
                        </w:r>
                        <w:r w:rsidRPr="00477BE1">
                          <w:rPr>
                            <w:lang w:val="en-US"/>
                          </w:rPr>
                          <w:t>]</w:t>
                        </w:r>
                      </w:p>
                    </w:tc>
                    <w:tc>
                      <w:tcPr>
                        <w:tcW w:w="3334" w:type="dxa"/>
                      </w:tcPr>
                      <w:p w:rsidR="00D77230" w:rsidRPr="00477BE1" w:rsidRDefault="00D77230" w:rsidP="00D77230">
                        <w:pPr>
                          <w:rPr>
                            <w:shd w:val="clear" w:color="auto" w:fill="FCFCFC"/>
                          </w:rPr>
                        </w:pPr>
                        <w:r w:rsidRPr="00477BE1">
                          <w:rPr>
                            <w:shd w:val="clear" w:color="auto" w:fill="FCFCFC"/>
                          </w:rPr>
                          <w:t>Методика подхода основана на сб</w:t>
                        </w:r>
                        <w:r w:rsidRPr="00477BE1">
                          <w:rPr>
                            <w:shd w:val="clear" w:color="auto" w:fill="FCFCFC"/>
                          </w:rPr>
                          <w:t>о</w:t>
                        </w:r>
                        <w:r w:rsidRPr="00477BE1">
                          <w:rPr>
                            <w:shd w:val="clear" w:color="auto" w:fill="FCFCFC"/>
                          </w:rPr>
                          <w:t>ре данных по различным индикат</w:t>
                        </w:r>
                        <w:r w:rsidRPr="00477BE1">
                          <w:rPr>
                            <w:shd w:val="clear" w:color="auto" w:fill="FCFCFC"/>
                          </w:rPr>
                          <w:t>о</w:t>
                        </w:r>
                        <w:r w:rsidRPr="00477BE1">
                          <w:rPr>
                            <w:shd w:val="clear" w:color="auto" w:fill="FCFCFC"/>
                          </w:rPr>
                          <w:t>рам инновационной деятельности и составлении временных рядов из полученных данных</w:t>
                        </w:r>
                      </w:p>
                    </w:tc>
                    <w:tc>
                      <w:tcPr>
                        <w:tcW w:w="3722" w:type="dxa"/>
                      </w:tcPr>
                      <w:p w:rsidR="00D77230" w:rsidRPr="00477BE1" w:rsidRDefault="00D77230" w:rsidP="00D77230">
                        <w:pPr>
                          <w:shd w:val="clear" w:color="auto" w:fill="FCFCFC"/>
                        </w:pPr>
                        <w:r w:rsidRPr="00477BE1">
                          <w:t xml:space="preserve">Через построение динамической модели развития предприятия, отслеживается влияние показателей на </w:t>
                        </w:r>
                        <w:proofErr w:type="gramStart"/>
                        <w:r w:rsidRPr="00477BE1">
                          <w:t>совокупный</w:t>
                        </w:r>
                        <w:proofErr w:type="gramEnd"/>
                        <w:r w:rsidRPr="00477BE1">
                          <w:t xml:space="preserve"> показателей инновационной активности в динамике за определенные промежу</w:t>
                        </w:r>
                        <w:r w:rsidRPr="00477BE1">
                          <w:t>т</w:t>
                        </w:r>
                        <w:r w:rsidRPr="00477BE1">
                          <w:t>ки времени.</w:t>
                        </w:r>
                      </w:p>
                    </w:tc>
                  </w:tr>
                  <w:tr w:rsidR="00D77230" w:rsidRPr="00477BE1" w:rsidTr="00D77230">
                    <w:tc>
                      <w:tcPr>
                        <w:tcW w:w="2153" w:type="dxa"/>
                      </w:tcPr>
                      <w:p w:rsidR="00D77230" w:rsidRPr="00477BE1" w:rsidRDefault="00D77230" w:rsidP="001D328E">
                        <w:pPr>
                          <w:jc w:val="left"/>
                          <w:rPr>
                            <w:lang w:val="en-US"/>
                          </w:rPr>
                        </w:pPr>
                        <w:r w:rsidRPr="00477BE1">
                          <w:t>Применение матри</w:t>
                        </w:r>
                        <w:r w:rsidRPr="00477BE1">
                          <w:t>ч</w:t>
                        </w:r>
                        <w:r w:rsidRPr="00477BE1">
                          <w:t>ных моделей</w:t>
                        </w:r>
                        <w:r w:rsidRPr="00477BE1">
                          <w:rPr>
                            <w:lang w:val="en-US"/>
                          </w:rPr>
                          <w:t xml:space="preserve"> [1, 2</w:t>
                        </w:r>
                        <w:r w:rsidRPr="00477BE1">
                          <w:t>7</w:t>
                        </w:r>
                        <w:r w:rsidRPr="00477BE1">
                          <w:rPr>
                            <w:lang w:val="en-US"/>
                          </w:rPr>
                          <w:t>]</w:t>
                        </w:r>
                      </w:p>
                    </w:tc>
                    <w:tc>
                      <w:tcPr>
                        <w:tcW w:w="3334" w:type="dxa"/>
                      </w:tcPr>
                      <w:p w:rsidR="00D77230" w:rsidRPr="00477BE1" w:rsidRDefault="00D77230" w:rsidP="00D77230">
                        <w:r w:rsidRPr="00477BE1">
                          <w:t>Матричный подход позволяет пр</w:t>
                        </w:r>
                        <w:r w:rsidRPr="00477BE1">
                          <w:t>о</w:t>
                        </w:r>
                        <w:r w:rsidRPr="00477BE1">
                          <w:t>вести стратегическую оценку инн</w:t>
                        </w:r>
                        <w:r w:rsidRPr="00477BE1">
                          <w:t>о</w:t>
                        </w:r>
                        <w:r w:rsidRPr="00477BE1">
                          <w:t>вационной активности предприятия по различным параметрам иннов</w:t>
                        </w:r>
                        <w:r w:rsidRPr="00477BE1">
                          <w:t>а</w:t>
                        </w:r>
                        <w:r w:rsidRPr="00477BE1">
                          <w:t>ционной деятельности</w:t>
                        </w:r>
                      </w:p>
                    </w:tc>
                    <w:tc>
                      <w:tcPr>
                        <w:tcW w:w="3722" w:type="dxa"/>
                      </w:tcPr>
                      <w:p w:rsidR="00D77230" w:rsidRPr="00477BE1" w:rsidRDefault="00D77230" w:rsidP="00D77230">
                        <w:pPr>
                          <w:shd w:val="clear" w:color="auto" w:fill="FCFCFC"/>
                        </w:pPr>
                        <w:r w:rsidRPr="00477BE1">
                          <w:t>Методика подхода заключается в ра</w:t>
                        </w:r>
                        <w:r w:rsidRPr="00477BE1">
                          <w:t>с</w:t>
                        </w:r>
                        <w:r w:rsidRPr="00477BE1">
                          <w:t>пределение компаний на однородные группы в зависимости от значения двух показателей: уровня технологической сложности производственных процессов и доли экспортной выручки в общем объёме выручки</w:t>
                        </w:r>
                      </w:p>
                    </w:tc>
                  </w:tr>
                  <w:tr w:rsidR="00D77230" w:rsidRPr="00477BE1" w:rsidTr="00D77230">
                    <w:tc>
                      <w:tcPr>
                        <w:tcW w:w="2153" w:type="dxa"/>
                      </w:tcPr>
                      <w:p w:rsidR="00D77230" w:rsidRPr="00477BE1" w:rsidRDefault="00D77230" w:rsidP="001D328E">
                        <w:pPr>
                          <w:jc w:val="left"/>
                          <w:rPr>
                            <w:lang w:val="en-US"/>
                          </w:rPr>
                        </w:pPr>
                        <w:r w:rsidRPr="00477BE1">
                          <w:rPr>
                            <w:shd w:val="clear" w:color="auto" w:fill="FCFCFC"/>
                          </w:rPr>
                          <w:t>Принцип «чёрного ящика»</w:t>
                        </w:r>
                        <w:r w:rsidRPr="00477BE1">
                          <w:rPr>
                            <w:shd w:val="clear" w:color="auto" w:fill="FCFCFC"/>
                            <w:lang w:val="en-US"/>
                          </w:rPr>
                          <w:t xml:space="preserve"> [5,</w:t>
                        </w:r>
                        <w:r w:rsidRPr="00477BE1">
                          <w:rPr>
                            <w:shd w:val="clear" w:color="auto" w:fill="FCFCFC"/>
                          </w:rPr>
                          <w:t xml:space="preserve"> </w:t>
                        </w:r>
                        <w:r w:rsidRPr="00477BE1">
                          <w:rPr>
                            <w:shd w:val="clear" w:color="auto" w:fill="FCFCFC"/>
                            <w:lang w:val="en-US"/>
                          </w:rPr>
                          <w:t>2</w:t>
                        </w:r>
                        <w:r w:rsidRPr="00477BE1">
                          <w:rPr>
                            <w:shd w:val="clear" w:color="auto" w:fill="FCFCFC"/>
                          </w:rPr>
                          <w:t>6</w:t>
                        </w:r>
                        <w:r w:rsidRPr="00477BE1">
                          <w:rPr>
                            <w:shd w:val="clear" w:color="auto" w:fill="FCFCFC"/>
                            <w:lang w:val="en-US"/>
                          </w:rPr>
                          <w:t>]</w:t>
                        </w:r>
                      </w:p>
                    </w:tc>
                    <w:tc>
                      <w:tcPr>
                        <w:tcW w:w="3334" w:type="dxa"/>
                      </w:tcPr>
                      <w:p w:rsidR="00D77230" w:rsidRPr="00477BE1" w:rsidRDefault="00D77230" w:rsidP="00D77230">
                        <w:pPr>
                          <w:shd w:val="clear" w:color="auto" w:fill="FCFCFC"/>
                        </w:pPr>
                        <w:r w:rsidRPr="00477BE1">
                          <w:t>Подход основан на анализе прои</w:t>
                        </w:r>
                        <w:r w:rsidRPr="00477BE1">
                          <w:t>з</w:t>
                        </w:r>
                        <w:r w:rsidRPr="00477BE1">
                          <w:t>водственного процесса: инновации – ресурсы – организационно-управ</w:t>
                        </w:r>
                        <w:r w:rsidR="001D328E">
                          <w:softHyphen/>
                        </w:r>
                        <w:r w:rsidRPr="00477BE1">
                          <w:t>лен</w:t>
                        </w:r>
                        <w:r w:rsidR="001D328E">
                          <w:softHyphen/>
                        </w:r>
                        <w:r w:rsidRPr="00477BE1">
                          <w:t>ческие решения – результат.</w:t>
                        </w:r>
                      </w:p>
                      <w:p w:rsidR="00D77230" w:rsidRPr="00477BE1" w:rsidRDefault="00D77230" w:rsidP="00D77230">
                        <w:pPr>
                          <w:pStyle w:val="aff"/>
                          <w:shd w:val="clear" w:color="auto" w:fill="FCFCFC"/>
                          <w:spacing w:before="0" w:beforeAutospacing="0" w:after="0" w:afterAutospacing="0"/>
                          <w:rPr>
                            <w:sz w:val="20"/>
                            <w:szCs w:val="20"/>
                          </w:rPr>
                        </w:pPr>
                        <w:r w:rsidRPr="00477BE1">
                          <w:rPr>
                            <w:sz w:val="20"/>
                            <w:szCs w:val="20"/>
                          </w:rPr>
                          <w:t>Схематически процесс обусловлен схемой: вход – обработка – выход</w:t>
                        </w:r>
                      </w:p>
                    </w:tc>
                    <w:tc>
                      <w:tcPr>
                        <w:tcW w:w="3722" w:type="dxa"/>
                      </w:tcPr>
                      <w:p w:rsidR="00D77230" w:rsidRPr="00477BE1" w:rsidRDefault="00D77230" w:rsidP="00D77230">
                        <w:pPr>
                          <w:shd w:val="clear" w:color="auto" w:fill="FCFCFC"/>
                          <w:rPr>
                            <w:shd w:val="clear" w:color="auto" w:fill="FCFCFC"/>
                          </w:rPr>
                        </w:pPr>
                        <w:r w:rsidRPr="00477BE1">
                          <w:rPr>
                            <w:shd w:val="clear" w:color="auto" w:fill="FCFCFC"/>
                          </w:rPr>
                          <w:t>Исследование проводится на каждом этапе производственного процесса по соответствующему ему набору показ</w:t>
                        </w:r>
                        <w:r w:rsidRPr="00477BE1">
                          <w:rPr>
                            <w:shd w:val="clear" w:color="auto" w:fill="FCFCFC"/>
                          </w:rPr>
                          <w:t>а</w:t>
                        </w:r>
                        <w:r w:rsidRPr="00477BE1">
                          <w:rPr>
                            <w:shd w:val="clear" w:color="auto" w:fill="FCFCFC"/>
                          </w:rPr>
                          <w:t>телей</w:t>
                        </w:r>
                      </w:p>
                      <w:p w:rsidR="00D77230" w:rsidRPr="00477BE1" w:rsidRDefault="00D77230" w:rsidP="00D77230">
                        <w:pPr>
                          <w:shd w:val="clear" w:color="auto" w:fill="FCFCFC"/>
                        </w:pPr>
                      </w:p>
                    </w:tc>
                  </w:tr>
                  <w:tr w:rsidR="00D77230" w:rsidRPr="00477BE1" w:rsidTr="00D77230">
                    <w:tc>
                      <w:tcPr>
                        <w:tcW w:w="2153" w:type="dxa"/>
                      </w:tcPr>
                      <w:p w:rsidR="00D77230" w:rsidRPr="00477BE1" w:rsidRDefault="00D77230" w:rsidP="001D328E">
                        <w:pPr>
                          <w:jc w:val="left"/>
                          <w:rPr>
                            <w:lang w:val="en-US"/>
                          </w:rPr>
                        </w:pPr>
                        <w:r w:rsidRPr="00477BE1">
                          <w:rPr>
                            <w:shd w:val="clear" w:color="auto" w:fill="FCFCFC"/>
                          </w:rPr>
                          <w:t>Конкурентный подход</w:t>
                        </w:r>
                        <w:r w:rsidRPr="00477BE1">
                          <w:rPr>
                            <w:shd w:val="clear" w:color="auto" w:fill="FCFCFC"/>
                            <w:lang w:val="en-US"/>
                          </w:rPr>
                          <w:t xml:space="preserve"> [1</w:t>
                        </w:r>
                        <w:r w:rsidRPr="00477BE1">
                          <w:rPr>
                            <w:shd w:val="clear" w:color="auto" w:fill="FCFCFC"/>
                          </w:rPr>
                          <w:t>5</w:t>
                        </w:r>
                        <w:r w:rsidRPr="00477BE1">
                          <w:rPr>
                            <w:shd w:val="clear" w:color="auto" w:fill="FCFCFC"/>
                            <w:lang w:val="en-US"/>
                          </w:rPr>
                          <w:t>,</w:t>
                        </w:r>
                        <w:r w:rsidRPr="00477BE1">
                          <w:rPr>
                            <w:shd w:val="clear" w:color="auto" w:fill="FCFCFC"/>
                          </w:rPr>
                          <w:t xml:space="preserve"> </w:t>
                        </w:r>
                        <w:r w:rsidRPr="00477BE1">
                          <w:rPr>
                            <w:shd w:val="clear" w:color="auto" w:fill="FCFCFC"/>
                            <w:lang w:val="en-US"/>
                          </w:rPr>
                          <w:t>1</w:t>
                        </w:r>
                        <w:r w:rsidRPr="00477BE1">
                          <w:rPr>
                            <w:shd w:val="clear" w:color="auto" w:fill="FCFCFC"/>
                          </w:rPr>
                          <w:t>6</w:t>
                        </w:r>
                        <w:r w:rsidRPr="00477BE1">
                          <w:rPr>
                            <w:shd w:val="clear" w:color="auto" w:fill="FCFCFC"/>
                            <w:lang w:val="en-US"/>
                          </w:rPr>
                          <w:t>,</w:t>
                        </w:r>
                        <w:r w:rsidRPr="00477BE1">
                          <w:rPr>
                            <w:shd w:val="clear" w:color="auto" w:fill="FCFCFC"/>
                          </w:rPr>
                          <w:t xml:space="preserve"> </w:t>
                        </w:r>
                        <w:r w:rsidRPr="00477BE1">
                          <w:rPr>
                            <w:shd w:val="clear" w:color="auto" w:fill="FCFCFC"/>
                            <w:lang w:val="en-US"/>
                          </w:rPr>
                          <w:t>1</w:t>
                        </w:r>
                        <w:r w:rsidRPr="00477BE1">
                          <w:rPr>
                            <w:shd w:val="clear" w:color="auto" w:fill="FCFCFC"/>
                          </w:rPr>
                          <w:t>8</w:t>
                        </w:r>
                        <w:r w:rsidRPr="00477BE1">
                          <w:rPr>
                            <w:shd w:val="clear" w:color="auto" w:fill="FCFCFC"/>
                            <w:lang w:val="en-US"/>
                          </w:rPr>
                          <w:t>]</w:t>
                        </w:r>
                      </w:p>
                    </w:tc>
                    <w:tc>
                      <w:tcPr>
                        <w:tcW w:w="3334" w:type="dxa"/>
                      </w:tcPr>
                      <w:p w:rsidR="00D77230" w:rsidRPr="00477BE1" w:rsidRDefault="00D77230" w:rsidP="00D77230">
                        <w:pPr>
                          <w:rPr>
                            <w:shd w:val="clear" w:color="auto" w:fill="FCFCFC"/>
                          </w:rPr>
                        </w:pPr>
                        <w:r w:rsidRPr="00477BE1">
                          <w:rPr>
                            <w:shd w:val="clear" w:color="auto" w:fill="FCFCFC"/>
                          </w:rPr>
                          <w:t>Подход основан на выявлении у предприятия как запросов на инн</w:t>
                        </w:r>
                        <w:r w:rsidRPr="00477BE1">
                          <w:rPr>
                            <w:shd w:val="clear" w:color="auto" w:fill="FCFCFC"/>
                          </w:rPr>
                          <w:t>о</w:t>
                        </w:r>
                        <w:r w:rsidRPr="00477BE1">
                          <w:rPr>
                            <w:shd w:val="clear" w:color="auto" w:fill="FCFCFC"/>
                          </w:rPr>
                          <w:t>вационную продукцию, так и на наличие потенциала для создания данной продукции</w:t>
                        </w:r>
                      </w:p>
                    </w:tc>
                    <w:tc>
                      <w:tcPr>
                        <w:tcW w:w="3722" w:type="dxa"/>
                      </w:tcPr>
                      <w:p w:rsidR="00D77230" w:rsidRPr="00477BE1" w:rsidRDefault="00D77230" w:rsidP="00D77230">
                        <w:pPr>
                          <w:rPr>
                            <w:shd w:val="clear" w:color="auto" w:fill="FCFCFC"/>
                          </w:rPr>
                        </w:pPr>
                        <w:r w:rsidRPr="00477BE1">
                          <w:rPr>
                            <w:shd w:val="clear" w:color="auto" w:fill="FCFCFC"/>
                          </w:rPr>
                          <w:t>Расчеты основываются на качественных показателях инновационной активности и степени влияния на них конкурентной среды</w:t>
                        </w:r>
                      </w:p>
                      <w:p w:rsidR="00D77230" w:rsidRPr="00477BE1" w:rsidRDefault="00D77230" w:rsidP="00D77230"/>
                    </w:tc>
                  </w:tr>
                </w:tbl>
                <w:p w:rsidR="00D77230" w:rsidRPr="00D77230" w:rsidRDefault="00D77230" w:rsidP="00D77230">
                  <w:pPr>
                    <w:spacing w:before="120"/>
                    <w:ind w:firstLine="397"/>
                    <w:rPr>
                      <w:sz w:val="19"/>
                      <w:szCs w:val="19"/>
                    </w:rPr>
                  </w:pPr>
                  <w:r w:rsidRPr="00D77230">
                    <w:rPr>
                      <w:sz w:val="19"/>
                      <w:szCs w:val="19"/>
                    </w:rPr>
                    <w:t>Источник: составлено автором на основе обзора литературы.</w:t>
                  </w:r>
                </w:p>
                <w:p w:rsidR="00D77230" w:rsidRDefault="00D77230"/>
              </w:txbxContent>
            </v:textbox>
          </v:shape>
        </w:pict>
      </w:r>
    </w:p>
    <w:p w:rsidR="00D77230" w:rsidRDefault="00D77230">
      <w:pPr>
        <w:autoSpaceDE/>
        <w:autoSpaceDN/>
        <w:jc w:val="left"/>
      </w:pPr>
      <w:r>
        <w:br w:type="page"/>
      </w:r>
    </w:p>
    <w:p w:rsidR="00D77230" w:rsidRPr="001D328E" w:rsidRDefault="00D77230" w:rsidP="001D328E">
      <w:pPr>
        <w:rPr>
          <w:spacing w:val="-2"/>
        </w:rPr>
      </w:pPr>
      <w:r w:rsidRPr="00477BE1">
        <w:lastRenderedPageBreak/>
        <w:t>на учете базовых показателей объекта хозяйстве</w:t>
      </w:r>
      <w:r w:rsidRPr="00477BE1">
        <w:t>н</w:t>
      </w:r>
      <w:r w:rsidRPr="00477BE1">
        <w:t>ной деятельности и построении, на их основе, пр</w:t>
      </w:r>
      <w:r w:rsidRPr="00477BE1">
        <w:t>о</w:t>
      </w:r>
      <w:r w:rsidRPr="00477BE1">
        <w:t>екций показателей, характеризующих инновац</w:t>
      </w:r>
      <w:r w:rsidRPr="00477BE1">
        <w:t>и</w:t>
      </w:r>
      <w:r w:rsidRPr="00477BE1">
        <w:t xml:space="preserve">онную активность. Данный подход предполагает </w:t>
      </w:r>
      <w:r w:rsidRPr="001D328E">
        <w:rPr>
          <w:spacing w:val="-2"/>
        </w:rPr>
        <w:t>использование программного обеспечения по обр</w:t>
      </w:r>
      <w:r w:rsidRPr="001D328E">
        <w:rPr>
          <w:spacing w:val="-2"/>
        </w:rPr>
        <w:t>а</w:t>
      </w:r>
      <w:r w:rsidRPr="001D328E">
        <w:rPr>
          <w:spacing w:val="-2"/>
        </w:rPr>
        <w:t>ботке баз данных, собранных о хозяйствующем объекте. В настоящее время анализ больших масс</w:t>
      </w:r>
      <w:r w:rsidRPr="001D328E">
        <w:rPr>
          <w:spacing w:val="-2"/>
        </w:rPr>
        <w:t>и</w:t>
      </w:r>
      <w:r w:rsidRPr="001D328E">
        <w:rPr>
          <w:spacing w:val="-2"/>
        </w:rPr>
        <w:t>вов данных становится все более доступным, что придает платформенному подходу возможности реализовывать анализ</w:t>
      </w:r>
      <w:r w:rsidRPr="00477BE1">
        <w:t xml:space="preserve"> проведения инновационных процессов с наибольшей эффективностью, и пр</w:t>
      </w:r>
      <w:r w:rsidRPr="00477BE1">
        <w:t>е</w:t>
      </w:r>
      <w:r w:rsidRPr="00477BE1">
        <w:t xml:space="preserve">доставлять оценку не только по объекту </w:t>
      </w:r>
      <w:r w:rsidRPr="001D328E">
        <w:rPr>
          <w:spacing w:val="-2"/>
        </w:rPr>
        <w:t>исслед</w:t>
      </w:r>
      <w:r w:rsidRPr="001D328E">
        <w:rPr>
          <w:spacing w:val="-2"/>
        </w:rPr>
        <w:t>о</w:t>
      </w:r>
      <w:r w:rsidRPr="001D328E">
        <w:rPr>
          <w:spacing w:val="-2"/>
        </w:rPr>
        <w:t>ваний, но и по влиянию инновационных процессов на объекте на других участников экосистемы.</w:t>
      </w:r>
    </w:p>
    <w:p w:rsidR="00D77230" w:rsidRPr="00477BE1" w:rsidRDefault="00D77230" w:rsidP="00D77230">
      <w:pPr>
        <w:ind w:firstLine="397"/>
      </w:pPr>
      <w:r w:rsidRPr="00477BE1">
        <w:t>Платформенный подход включает в себя сл</w:t>
      </w:r>
      <w:r w:rsidRPr="00477BE1">
        <w:t>е</w:t>
      </w:r>
      <w:r w:rsidRPr="00477BE1">
        <w:t>дующие составляющие:</w:t>
      </w:r>
    </w:p>
    <w:p w:rsidR="00D77230" w:rsidRPr="00477BE1" w:rsidRDefault="00D77230" w:rsidP="00D77230">
      <w:pPr>
        <w:ind w:firstLine="397"/>
      </w:pPr>
      <w:r w:rsidRPr="00477BE1">
        <w:t>– ключевые составляющие и их совмест</w:t>
      </w:r>
      <w:r w:rsidRPr="00477BE1">
        <w:t>и</w:t>
      </w:r>
      <w:r w:rsidRPr="00477BE1">
        <w:t>мость;</w:t>
      </w:r>
    </w:p>
    <w:p w:rsidR="00D77230" w:rsidRPr="00477BE1" w:rsidRDefault="00D77230" w:rsidP="00D77230">
      <w:pPr>
        <w:ind w:firstLine="397"/>
      </w:pPr>
      <w:r w:rsidRPr="00477BE1">
        <w:t>– стандартизация;</w:t>
      </w:r>
    </w:p>
    <w:p w:rsidR="00D77230" w:rsidRPr="00477BE1" w:rsidRDefault="00D77230" w:rsidP="00D77230">
      <w:pPr>
        <w:ind w:firstLine="397"/>
      </w:pPr>
      <w:r w:rsidRPr="00477BE1">
        <w:t>– наличие возможности внесения усоверше</w:t>
      </w:r>
      <w:r w:rsidRPr="00477BE1">
        <w:t>н</w:t>
      </w:r>
      <w:r w:rsidRPr="00477BE1">
        <w:t>ствований (изменения архитектуры) технологии анализа;</w:t>
      </w:r>
    </w:p>
    <w:p w:rsidR="00D77230" w:rsidRPr="00477BE1" w:rsidRDefault="00D77230" w:rsidP="00D77230">
      <w:pPr>
        <w:ind w:firstLine="397"/>
      </w:pPr>
      <w:r w:rsidRPr="00477BE1">
        <w:t>– работа с конечным потребителем получа</w:t>
      </w:r>
      <w:r w:rsidRPr="00477BE1">
        <w:t>е</w:t>
      </w:r>
      <w:r w:rsidRPr="00477BE1">
        <w:t>мых данных.</w:t>
      </w:r>
    </w:p>
    <w:p w:rsidR="00D77230" w:rsidRPr="00477BE1" w:rsidRDefault="00205BCD" w:rsidP="00D77230">
      <w:pPr>
        <w:ind w:firstLine="397"/>
      </w:pPr>
      <w:r>
        <w:rPr>
          <w:noProof/>
        </w:rPr>
        <w:pict>
          <v:shape id="_x0000_s1387" type="#_x0000_t202" style="position:absolute;left:0;text-align:left;margin-left:-.8pt;margin-top:45.65pt;width:463.35pt;height:361.9pt;z-index:251662336" stroked="f">
            <v:textbox>
              <w:txbxContent>
                <w:p w:rsidR="001D328E" w:rsidRPr="00477BE1" w:rsidRDefault="001D328E" w:rsidP="001D328E">
                  <w:r w:rsidRPr="00477BE1">
                    <w:rPr>
                      <w:noProof/>
                    </w:rPr>
                    <w:drawing>
                      <wp:inline distT="0" distB="0" distL="0" distR="0">
                        <wp:extent cx="5784199" cy="4015408"/>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8"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9">
                                          <a14:imgEffect>
                                            <a14:saturation sat="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225" t="1803" r="1808" b="2239"/>
                                <a:stretch/>
                              </pic:blipFill>
                              <pic:spPr bwMode="auto">
                                <a:xfrm>
                                  <a:off x="0" y="0"/>
                                  <a:ext cx="5784199" cy="4015408"/>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1D328E" w:rsidRDefault="001D328E" w:rsidP="001D328E">
                  <w:pPr>
                    <w:ind w:firstLine="397"/>
                    <w:jc w:val="center"/>
                    <w:rPr>
                      <w:rFonts w:ascii="Arial" w:hAnsi="Arial" w:cs="Arial"/>
                      <w:b/>
                      <w:sz w:val="16"/>
                    </w:rPr>
                  </w:pPr>
                </w:p>
                <w:p w:rsidR="001D328E" w:rsidRPr="001D328E" w:rsidRDefault="001D328E" w:rsidP="001D328E">
                  <w:pPr>
                    <w:ind w:firstLine="397"/>
                    <w:jc w:val="center"/>
                    <w:rPr>
                      <w:rFonts w:ascii="Arial" w:hAnsi="Arial" w:cs="Arial"/>
                      <w:b/>
                      <w:sz w:val="16"/>
                    </w:rPr>
                  </w:pPr>
                  <w:r w:rsidRPr="001D328E">
                    <w:rPr>
                      <w:rFonts w:ascii="Arial" w:hAnsi="Arial" w:cs="Arial"/>
                      <w:b/>
                      <w:sz w:val="16"/>
                    </w:rPr>
                    <w:t>Структура платформенного подхода к оценке инновационной активности</w:t>
                  </w:r>
                </w:p>
                <w:p w:rsidR="001D328E" w:rsidRPr="001D328E" w:rsidRDefault="001D328E" w:rsidP="001D328E">
                  <w:pPr>
                    <w:ind w:firstLine="397"/>
                    <w:jc w:val="center"/>
                    <w:rPr>
                      <w:rFonts w:ascii="Arial" w:hAnsi="Arial" w:cs="Arial"/>
                      <w:b/>
                      <w:sz w:val="16"/>
                    </w:rPr>
                  </w:pPr>
                  <w:r w:rsidRPr="001D328E">
                    <w:rPr>
                      <w:rFonts w:ascii="Arial" w:hAnsi="Arial" w:cs="Arial"/>
                      <w:b/>
                      <w:sz w:val="16"/>
                    </w:rPr>
                    <w:t>Источник: составлено автором</w:t>
                  </w:r>
                </w:p>
                <w:p w:rsidR="001D328E" w:rsidRDefault="001D328E"/>
              </w:txbxContent>
            </v:textbox>
            <w10:wrap type="topAndBottom"/>
          </v:shape>
        </w:pict>
      </w:r>
      <w:r w:rsidR="00D77230" w:rsidRPr="00477BE1">
        <w:t>Платформенный подход к оценке инновац</w:t>
      </w:r>
      <w:r w:rsidR="00D77230" w:rsidRPr="00477BE1">
        <w:t>и</w:t>
      </w:r>
      <w:r w:rsidR="00D77230" w:rsidRPr="00477BE1">
        <w:t>онной активности обеспечивает возможность ко</w:t>
      </w:r>
      <w:r w:rsidR="00D77230" w:rsidRPr="00477BE1">
        <w:t>м</w:t>
      </w:r>
      <w:r w:rsidR="00D77230" w:rsidRPr="00477BE1">
        <w:t xml:space="preserve">плексной оценки инновационных </w:t>
      </w:r>
      <w:bookmarkStart w:id="4" w:name="_GoBack"/>
      <w:bookmarkEnd w:id="4"/>
      <w:r w:rsidR="00D77230" w:rsidRPr="00477BE1">
        <w:t>процессов об</w:t>
      </w:r>
      <w:r w:rsidR="00D77230" w:rsidRPr="00477BE1">
        <w:t>ъ</w:t>
      </w:r>
      <w:r w:rsidR="00D77230" w:rsidRPr="00477BE1">
        <w:lastRenderedPageBreak/>
        <w:t>екта анализа, вариативность решений относител</w:t>
      </w:r>
      <w:r w:rsidR="00D77230" w:rsidRPr="00477BE1">
        <w:t>ь</w:t>
      </w:r>
      <w:r w:rsidR="00D77230" w:rsidRPr="00477BE1">
        <w:t>но вида объекта (производство, компания, регион и т. д.), ускоренный процесс анализа внедрения инноваций с выгодой не только для себя, но и для партнеров по экосистеме платформы.</w:t>
      </w:r>
    </w:p>
    <w:p w:rsidR="00D77230" w:rsidRPr="00477BE1" w:rsidRDefault="00D77230" w:rsidP="00D77230">
      <w:pPr>
        <w:pStyle w:val="aff"/>
        <w:shd w:val="clear" w:color="auto" w:fill="FCFCFC"/>
        <w:spacing w:before="0" w:beforeAutospacing="0" w:after="0" w:afterAutospacing="0"/>
        <w:ind w:firstLine="397"/>
        <w:rPr>
          <w:sz w:val="20"/>
          <w:szCs w:val="20"/>
        </w:rPr>
      </w:pPr>
      <w:r w:rsidRPr="00477BE1">
        <w:rPr>
          <w:sz w:val="20"/>
          <w:szCs w:val="20"/>
        </w:rPr>
        <w:t>Платформенный подход предполагает под с</w:t>
      </w:r>
      <w:r w:rsidRPr="00477BE1">
        <w:rPr>
          <w:sz w:val="20"/>
          <w:szCs w:val="20"/>
        </w:rPr>
        <w:t>о</w:t>
      </w:r>
      <w:r w:rsidRPr="00477BE1">
        <w:rPr>
          <w:sz w:val="20"/>
          <w:szCs w:val="20"/>
        </w:rPr>
        <w:t>бой унификацию показателей основных составных элементов оценки инновационной активности. Условно разделим элементы оценки на три катег</w:t>
      </w:r>
      <w:r w:rsidRPr="00477BE1">
        <w:rPr>
          <w:sz w:val="20"/>
          <w:szCs w:val="20"/>
        </w:rPr>
        <w:t>о</w:t>
      </w:r>
      <w:r w:rsidRPr="00477BE1">
        <w:rPr>
          <w:sz w:val="20"/>
          <w:szCs w:val="20"/>
        </w:rPr>
        <w:t>рии: формальные/количественные показатели (к</w:t>
      </w:r>
      <w:r w:rsidRPr="00477BE1">
        <w:rPr>
          <w:sz w:val="20"/>
          <w:szCs w:val="20"/>
        </w:rPr>
        <w:t>о</w:t>
      </w:r>
      <w:r w:rsidRPr="00477BE1">
        <w:rPr>
          <w:sz w:val="20"/>
          <w:szCs w:val="20"/>
        </w:rPr>
        <w:t>личество реализованных инновационных прое</w:t>
      </w:r>
      <w:r w:rsidRPr="00477BE1">
        <w:rPr>
          <w:sz w:val="20"/>
          <w:szCs w:val="20"/>
        </w:rPr>
        <w:t>к</w:t>
      </w:r>
      <w:r w:rsidRPr="00477BE1">
        <w:rPr>
          <w:sz w:val="20"/>
          <w:szCs w:val="20"/>
        </w:rPr>
        <w:t>тов, их масштаб, анализ видов структуры иннов</w:t>
      </w:r>
      <w:r w:rsidRPr="00477BE1">
        <w:rPr>
          <w:sz w:val="20"/>
          <w:szCs w:val="20"/>
        </w:rPr>
        <w:t>а</w:t>
      </w:r>
      <w:r w:rsidRPr="00477BE1">
        <w:rPr>
          <w:sz w:val="20"/>
          <w:szCs w:val="20"/>
        </w:rPr>
        <w:t>ционной деятельности), показатели эффективн</w:t>
      </w:r>
      <w:r w:rsidRPr="00477BE1">
        <w:rPr>
          <w:sz w:val="20"/>
          <w:szCs w:val="20"/>
        </w:rPr>
        <w:t>о</w:t>
      </w:r>
      <w:r w:rsidRPr="00477BE1">
        <w:rPr>
          <w:sz w:val="20"/>
          <w:szCs w:val="20"/>
        </w:rPr>
        <w:t>сти инновации, затратные показатели и бинарные показатели (конкуренция, доступность денежных средств (кредитные ограничения), качество систем производственного и корпоративного управления). Унификация предполагает наличие единства в системах показателей (в форме, размерах, стру</w:t>
      </w:r>
      <w:r w:rsidRPr="00477BE1">
        <w:rPr>
          <w:sz w:val="20"/>
          <w:szCs w:val="20"/>
        </w:rPr>
        <w:t>к</w:t>
      </w:r>
      <w:r w:rsidRPr="00477BE1">
        <w:rPr>
          <w:sz w:val="20"/>
          <w:szCs w:val="20"/>
        </w:rPr>
        <w:t>туре, составе) и получаемых результатов. Цель унификации – рационально упростить имеющуюся систему элементов и типизировать их. Концепция платформенного подхода базируется на модул</w:t>
      </w:r>
      <w:r w:rsidRPr="00477BE1">
        <w:rPr>
          <w:sz w:val="20"/>
          <w:szCs w:val="20"/>
        </w:rPr>
        <w:t>ь</w:t>
      </w:r>
      <w:r w:rsidRPr="00477BE1">
        <w:rPr>
          <w:sz w:val="20"/>
          <w:szCs w:val="20"/>
        </w:rPr>
        <w:t xml:space="preserve">ном принципе, что обеспечивает унификацию и стандартизацию рассчитываемых показателей. </w:t>
      </w:r>
    </w:p>
    <w:p w:rsidR="00D77230" w:rsidRPr="00477BE1" w:rsidRDefault="00D77230" w:rsidP="00D77230">
      <w:pPr>
        <w:pStyle w:val="aff"/>
        <w:shd w:val="clear" w:color="auto" w:fill="FCFCFC"/>
        <w:spacing w:before="0" w:beforeAutospacing="0" w:after="0" w:afterAutospacing="0"/>
        <w:ind w:firstLine="397"/>
        <w:rPr>
          <w:sz w:val="20"/>
          <w:szCs w:val="20"/>
        </w:rPr>
      </w:pPr>
      <w:r w:rsidRPr="00477BE1">
        <w:rPr>
          <w:sz w:val="20"/>
          <w:szCs w:val="20"/>
        </w:rPr>
        <w:t>Методики, ранее наработанные экономич</w:t>
      </w:r>
      <w:r w:rsidRPr="00477BE1">
        <w:rPr>
          <w:sz w:val="20"/>
          <w:szCs w:val="20"/>
        </w:rPr>
        <w:t>е</w:t>
      </w:r>
      <w:r w:rsidRPr="00477BE1">
        <w:rPr>
          <w:sz w:val="20"/>
          <w:szCs w:val="20"/>
        </w:rPr>
        <w:t>ской наукой, являются хорошей базой для предл</w:t>
      </w:r>
      <w:r w:rsidRPr="00477BE1">
        <w:rPr>
          <w:sz w:val="20"/>
          <w:szCs w:val="20"/>
        </w:rPr>
        <w:t>а</w:t>
      </w:r>
      <w:r w:rsidRPr="00477BE1">
        <w:rPr>
          <w:sz w:val="20"/>
          <w:szCs w:val="20"/>
        </w:rPr>
        <w:lastRenderedPageBreak/>
        <w:t>гаемого метода оценка инновационной активн</w:t>
      </w:r>
      <w:r w:rsidRPr="00477BE1">
        <w:rPr>
          <w:sz w:val="20"/>
          <w:szCs w:val="20"/>
        </w:rPr>
        <w:t>о</w:t>
      </w:r>
      <w:r w:rsidRPr="00477BE1">
        <w:rPr>
          <w:sz w:val="20"/>
          <w:szCs w:val="20"/>
        </w:rPr>
        <w:t>сти. Универсальность платформенного подхода заключается в том, что позволяет обеспечить чи</w:t>
      </w:r>
      <w:r w:rsidRPr="00477BE1">
        <w:rPr>
          <w:sz w:val="20"/>
          <w:szCs w:val="20"/>
        </w:rPr>
        <w:t>с</w:t>
      </w:r>
      <w:r w:rsidRPr="00477BE1">
        <w:rPr>
          <w:sz w:val="20"/>
          <w:szCs w:val="20"/>
        </w:rPr>
        <w:t xml:space="preserve">ленную унификацию данных, иными словами, представляет «надстройку» в виде платформы по трансформации имеющихся данных </w:t>
      </w:r>
      <w:proofErr w:type="gramStart"/>
      <w:r w:rsidRPr="00477BE1">
        <w:rPr>
          <w:sz w:val="20"/>
          <w:szCs w:val="20"/>
        </w:rPr>
        <w:t>в</w:t>
      </w:r>
      <w:proofErr w:type="gramEnd"/>
      <w:r w:rsidRPr="00477BE1">
        <w:rPr>
          <w:sz w:val="20"/>
          <w:szCs w:val="20"/>
        </w:rPr>
        <w:t xml:space="preserve"> доступный для использования руководителями предприятий или регионов </w:t>
      </w:r>
      <w:proofErr w:type="spellStart"/>
      <w:r w:rsidRPr="00477BE1">
        <w:rPr>
          <w:sz w:val="20"/>
          <w:szCs w:val="20"/>
        </w:rPr>
        <w:t>контент</w:t>
      </w:r>
      <w:proofErr w:type="spellEnd"/>
      <w:r w:rsidRPr="00477BE1">
        <w:rPr>
          <w:sz w:val="20"/>
          <w:szCs w:val="20"/>
        </w:rPr>
        <w:t>.</w:t>
      </w:r>
    </w:p>
    <w:p w:rsidR="00D77230" w:rsidRPr="00477BE1" w:rsidRDefault="00D77230" w:rsidP="00D77230">
      <w:pPr>
        <w:ind w:firstLine="397"/>
      </w:pPr>
      <w:r w:rsidRPr="00477BE1">
        <w:rPr>
          <w:b/>
          <w:bCs/>
        </w:rPr>
        <w:t>Заключение</w:t>
      </w:r>
    </w:p>
    <w:p w:rsidR="00D77230" w:rsidRPr="00477BE1" w:rsidRDefault="00D77230" w:rsidP="00D77230">
      <w:pPr>
        <w:ind w:firstLine="397"/>
      </w:pPr>
      <w:bookmarkStart w:id="5" w:name="_Hlk76470221"/>
      <w:r w:rsidRPr="00477BE1">
        <w:t>В рамках оценки инновационной активности с помощью платформенного подхода появляется возможность провести стандартизацию и униф</w:t>
      </w:r>
      <w:r w:rsidRPr="00477BE1">
        <w:t>и</w:t>
      </w:r>
      <w:r w:rsidRPr="00477BE1">
        <w:t xml:space="preserve">кацию показателей, что существенно упростит отслеживание </w:t>
      </w:r>
      <w:proofErr w:type="gramStart"/>
      <w:r w:rsidRPr="00477BE1">
        <w:t>результатов выполнения стратегий развития регионов</w:t>
      </w:r>
      <w:proofErr w:type="gramEnd"/>
      <w:r w:rsidRPr="00477BE1">
        <w:t xml:space="preserve"> и выполнения поставленных планов.</w:t>
      </w:r>
    </w:p>
    <w:p w:rsidR="00D77230" w:rsidRPr="00477BE1" w:rsidRDefault="00D77230" w:rsidP="00D77230">
      <w:pPr>
        <w:ind w:firstLine="397"/>
      </w:pPr>
      <w:r w:rsidRPr="00477BE1">
        <w:t>Платформенный подход к оценке инновац</w:t>
      </w:r>
      <w:r w:rsidRPr="00477BE1">
        <w:t>и</w:t>
      </w:r>
      <w:r w:rsidRPr="00477BE1">
        <w:t>онной активности дает универсальность оценки процессов, проходящих как на уровне предпр</w:t>
      </w:r>
      <w:r w:rsidRPr="00477BE1">
        <w:t>и</w:t>
      </w:r>
      <w:r w:rsidRPr="00477BE1">
        <w:t>ятия, так и на уровне региона и/или отрасли. Он требует более детальной разработки и расшифро</w:t>
      </w:r>
      <w:r w:rsidRPr="00477BE1">
        <w:t>в</w:t>
      </w:r>
      <w:r w:rsidRPr="00477BE1">
        <w:t>ки показателей</w:t>
      </w:r>
      <w:bookmarkEnd w:id="5"/>
      <w:r w:rsidRPr="00477BE1">
        <w:t>, что будет рассмотрено в посл</w:t>
      </w:r>
      <w:r w:rsidRPr="00477BE1">
        <w:t>е</w:t>
      </w:r>
      <w:r w:rsidRPr="00477BE1">
        <w:t xml:space="preserve">дующих исследованиях. </w:t>
      </w:r>
    </w:p>
    <w:p w:rsidR="00D77230" w:rsidRPr="00477BE1" w:rsidRDefault="00D77230" w:rsidP="00D77230">
      <w:pPr>
        <w:ind w:firstLine="397"/>
      </w:pPr>
      <w:r w:rsidRPr="00477BE1">
        <w:t>Инновационная активность – востребованный показатель, отражающий динамику внедрения и</w:t>
      </w:r>
      <w:r w:rsidRPr="00477BE1">
        <w:t>н</w:t>
      </w:r>
      <w:r w:rsidRPr="00477BE1">
        <w:t xml:space="preserve">новаций в нашу жизнь. Также данный показатель отражает процесс </w:t>
      </w:r>
      <w:proofErr w:type="spellStart"/>
      <w:r w:rsidRPr="00477BE1">
        <w:t>цифровизации</w:t>
      </w:r>
      <w:proofErr w:type="spellEnd"/>
      <w:r w:rsidRPr="00477BE1">
        <w:t xml:space="preserve"> и переход к н</w:t>
      </w:r>
      <w:r w:rsidRPr="00477BE1">
        <w:t>о</w:t>
      </w:r>
      <w:r w:rsidRPr="00477BE1">
        <w:t>вым технологическим укладам таким как: «Инд</w:t>
      </w:r>
      <w:r w:rsidRPr="00477BE1">
        <w:t>у</w:t>
      </w:r>
      <w:r w:rsidRPr="00477BE1">
        <w:t>стрия 4.0», «умный город», «цифровая фабрика» и «государство, как платформа».</w:t>
      </w:r>
    </w:p>
    <w:p w:rsidR="00D77230" w:rsidRPr="00477BE1" w:rsidRDefault="00D77230" w:rsidP="00D77230">
      <w:pPr>
        <w:ind w:firstLine="397"/>
        <w:rPr>
          <w:b/>
          <w:bCs/>
          <w:sz w:val="18"/>
        </w:rPr>
      </w:pPr>
    </w:p>
    <w:p w:rsidR="00D77230" w:rsidRPr="00477BE1" w:rsidRDefault="00D77230" w:rsidP="00D77230">
      <w:pPr>
        <w:ind w:firstLine="397"/>
        <w:rPr>
          <w:b/>
          <w:sz w:val="18"/>
        </w:rPr>
      </w:pPr>
      <w:r w:rsidRPr="00477BE1">
        <w:rPr>
          <w:b/>
          <w:bCs/>
          <w:sz w:val="18"/>
        </w:rPr>
        <w:t>П</w:t>
      </w:r>
      <w:r w:rsidRPr="00477BE1">
        <w:rPr>
          <w:b/>
          <w:sz w:val="18"/>
        </w:rPr>
        <w:t xml:space="preserve">одготовлено в соответствии с планом </w:t>
      </w:r>
      <w:proofErr w:type="spellStart"/>
      <w:r w:rsidRPr="00477BE1">
        <w:rPr>
          <w:b/>
          <w:sz w:val="18"/>
        </w:rPr>
        <w:t>НИР</w:t>
      </w:r>
      <w:proofErr w:type="spellEnd"/>
      <w:r w:rsidRPr="00477BE1">
        <w:rPr>
          <w:b/>
          <w:sz w:val="18"/>
        </w:rPr>
        <w:t xml:space="preserve"> </w:t>
      </w:r>
      <w:proofErr w:type="spellStart"/>
      <w:r w:rsidRPr="00477BE1">
        <w:rPr>
          <w:b/>
          <w:sz w:val="18"/>
        </w:rPr>
        <w:t>ФГБУН</w:t>
      </w:r>
      <w:proofErr w:type="spellEnd"/>
      <w:r w:rsidRPr="00477BE1">
        <w:rPr>
          <w:b/>
          <w:sz w:val="18"/>
        </w:rPr>
        <w:t xml:space="preserve"> Института экономики </w:t>
      </w:r>
      <w:proofErr w:type="spellStart"/>
      <w:r w:rsidRPr="00477BE1">
        <w:rPr>
          <w:b/>
          <w:sz w:val="18"/>
        </w:rPr>
        <w:t>УрО</w:t>
      </w:r>
      <w:proofErr w:type="spellEnd"/>
      <w:r w:rsidRPr="00477BE1">
        <w:rPr>
          <w:b/>
          <w:sz w:val="18"/>
        </w:rPr>
        <w:t xml:space="preserve"> РАН на 2021 год.</w:t>
      </w:r>
    </w:p>
    <w:p w:rsidR="00D77230" w:rsidRPr="00477BE1" w:rsidRDefault="00D77230" w:rsidP="00D77230">
      <w:pPr>
        <w:ind w:firstLine="397"/>
      </w:pPr>
    </w:p>
    <w:p w:rsidR="00D77230" w:rsidRPr="008F2E03" w:rsidRDefault="00D77230" w:rsidP="00D77230">
      <w:pPr>
        <w:jc w:val="center"/>
        <w:rPr>
          <w:b/>
          <w:bCs/>
          <w:lang w:val="en-US"/>
        </w:rPr>
      </w:pPr>
      <w:r w:rsidRPr="008F2E03">
        <w:rPr>
          <w:b/>
          <w:bCs/>
        </w:rPr>
        <w:t>Литература</w:t>
      </w:r>
    </w:p>
    <w:p w:rsidR="00D77230" w:rsidRPr="008F2E03" w:rsidRDefault="00D77230" w:rsidP="00D77230">
      <w:pPr>
        <w:pStyle w:val="aff"/>
        <w:numPr>
          <w:ilvl w:val="0"/>
          <w:numId w:val="34"/>
        </w:numPr>
        <w:spacing w:before="0" w:beforeAutospacing="0" w:after="0" w:afterAutospacing="0"/>
        <w:rPr>
          <w:sz w:val="20"/>
          <w:szCs w:val="20"/>
        </w:rPr>
      </w:pPr>
      <w:r w:rsidRPr="008F2E03">
        <w:rPr>
          <w:sz w:val="20"/>
          <w:szCs w:val="20"/>
        </w:rPr>
        <w:t>Бакаев Д.Н. Методика оценки инновацио</w:t>
      </w:r>
      <w:r w:rsidRPr="008F2E03">
        <w:rPr>
          <w:sz w:val="20"/>
          <w:szCs w:val="20"/>
        </w:rPr>
        <w:t>н</w:t>
      </w:r>
      <w:r w:rsidRPr="008F2E03">
        <w:rPr>
          <w:sz w:val="20"/>
          <w:szCs w:val="20"/>
        </w:rPr>
        <w:t>ной активности предприятий мясной промышле</w:t>
      </w:r>
      <w:r w:rsidRPr="008F2E03">
        <w:rPr>
          <w:sz w:val="20"/>
          <w:szCs w:val="20"/>
        </w:rPr>
        <w:t>н</w:t>
      </w:r>
      <w:r w:rsidRPr="008F2E03">
        <w:rPr>
          <w:sz w:val="20"/>
          <w:szCs w:val="20"/>
        </w:rPr>
        <w:t xml:space="preserve">ности // Вестник Воронежского государственного университета </w:t>
      </w:r>
      <w:proofErr w:type="gramStart"/>
      <w:r w:rsidRPr="008F2E03">
        <w:rPr>
          <w:sz w:val="20"/>
          <w:szCs w:val="20"/>
        </w:rPr>
        <w:t>инженерных</w:t>
      </w:r>
      <w:proofErr w:type="gramEnd"/>
      <w:r w:rsidRPr="008F2E03">
        <w:rPr>
          <w:sz w:val="20"/>
          <w:szCs w:val="20"/>
        </w:rPr>
        <w:t xml:space="preserve"> технологий. – 2014. – № 3. – С. 163–167. </w:t>
      </w:r>
      <w:proofErr w:type="spellStart"/>
      <w:r w:rsidRPr="008F2E03">
        <w:rPr>
          <w:sz w:val="20"/>
          <w:szCs w:val="20"/>
        </w:rPr>
        <w:t>DOI</w:t>
      </w:r>
      <w:proofErr w:type="spellEnd"/>
      <w:r w:rsidRPr="008F2E03">
        <w:rPr>
          <w:sz w:val="20"/>
          <w:szCs w:val="20"/>
        </w:rPr>
        <w:t>: 10.20914/2310-1202-2014-3-163-167.</w:t>
      </w:r>
    </w:p>
    <w:p w:rsidR="00D77230" w:rsidRPr="008F2E03" w:rsidRDefault="00D77230" w:rsidP="00D77230">
      <w:pPr>
        <w:pStyle w:val="aff"/>
        <w:numPr>
          <w:ilvl w:val="0"/>
          <w:numId w:val="34"/>
        </w:numPr>
        <w:spacing w:before="0" w:beforeAutospacing="0" w:after="0" w:afterAutospacing="0"/>
        <w:rPr>
          <w:sz w:val="20"/>
          <w:szCs w:val="20"/>
        </w:rPr>
      </w:pPr>
      <w:r w:rsidRPr="008F2E03">
        <w:rPr>
          <w:sz w:val="20"/>
          <w:szCs w:val="20"/>
        </w:rPr>
        <w:t xml:space="preserve">Балашов А.И. Инновационная активность </w:t>
      </w:r>
      <w:proofErr w:type="gramStart"/>
      <w:r w:rsidRPr="008F2E03">
        <w:rPr>
          <w:sz w:val="20"/>
          <w:szCs w:val="20"/>
        </w:rPr>
        <w:t>российских</w:t>
      </w:r>
      <w:proofErr w:type="gramEnd"/>
      <w:r w:rsidRPr="008F2E03">
        <w:rPr>
          <w:sz w:val="20"/>
          <w:szCs w:val="20"/>
        </w:rPr>
        <w:t xml:space="preserve"> предприятий: проблемы измерения и условия роста. – СПб.: Изд-во Политехнического университета, 2015. – 206 </w:t>
      </w:r>
      <w:proofErr w:type="gramStart"/>
      <w:r w:rsidRPr="008F2E03">
        <w:rPr>
          <w:sz w:val="20"/>
          <w:szCs w:val="20"/>
        </w:rPr>
        <w:t>с</w:t>
      </w:r>
      <w:proofErr w:type="gramEnd"/>
      <w:r w:rsidRPr="008F2E03">
        <w:rPr>
          <w:sz w:val="20"/>
          <w:szCs w:val="20"/>
        </w:rPr>
        <w:t>.</w:t>
      </w:r>
    </w:p>
    <w:p w:rsidR="00D77230" w:rsidRPr="008F2E03" w:rsidRDefault="00D77230" w:rsidP="00D77230">
      <w:pPr>
        <w:pStyle w:val="aff"/>
        <w:numPr>
          <w:ilvl w:val="0"/>
          <w:numId w:val="34"/>
        </w:numPr>
        <w:spacing w:before="0" w:beforeAutospacing="0" w:after="0" w:afterAutospacing="0"/>
        <w:rPr>
          <w:sz w:val="20"/>
          <w:szCs w:val="20"/>
        </w:rPr>
      </w:pPr>
      <w:r w:rsidRPr="008F2E03">
        <w:rPr>
          <w:sz w:val="20"/>
          <w:szCs w:val="20"/>
        </w:rPr>
        <w:t xml:space="preserve">Баранова И.В., Черепанова М.В. </w:t>
      </w:r>
      <w:proofErr w:type="gramStart"/>
      <w:r w:rsidRPr="008F2E03">
        <w:rPr>
          <w:sz w:val="20"/>
          <w:szCs w:val="20"/>
        </w:rPr>
        <w:t>Методич</w:t>
      </w:r>
      <w:r w:rsidRPr="008F2E03">
        <w:rPr>
          <w:sz w:val="20"/>
          <w:szCs w:val="20"/>
        </w:rPr>
        <w:t>е</w:t>
      </w:r>
      <w:r w:rsidRPr="008F2E03">
        <w:rPr>
          <w:sz w:val="20"/>
          <w:szCs w:val="20"/>
        </w:rPr>
        <w:t>ские подходы</w:t>
      </w:r>
      <w:proofErr w:type="gramEnd"/>
      <w:r w:rsidRPr="008F2E03">
        <w:rPr>
          <w:sz w:val="20"/>
          <w:szCs w:val="20"/>
        </w:rPr>
        <w:t xml:space="preserve"> к оценке инновационной активности и инновационного потенциала вуза // Сибирская финансовая школа. – 2006. – № 4. – С. 163–166.</w:t>
      </w:r>
    </w:p>
    <w:p w:rsidR="00D77230" w:rsidRPr="008F2E03" w:rsidRDefault="00D77230" w:rsidP="00D77230">
      <w:pPr>
        <w:pStyle w:val="aff"/>
        <w:numPr>
          <w:ilvl w:val="0"/>
          <w:numId w:val="34"/>
        </w:numPr>
        <w:spacing w:before="0" w:beforeAutospacing="0" w:after="0" w:afterAutospacing="0"/>
        <w:rPr>
          <w:sz w:val="20"/>
          <w:szCs w:val="20"/>
        </w:rPr>
      </w:pPr>
      <w:proofErr w:type="spellStart"/>
      <w:r w:rsidRPr="008F2E03">
        <w:rPr>
          <w:sz w:val="20"/>
          <w:szCs w:val="20"/>
        </w:rPr>
        <w:t>Баранчеев</w:t>
      </w:r>
      <w:proofErr w:type="spellEnd"/>
      <w:r w:rsidRPr="008F2E03">
        <w:rPr>
          <w:sz w:val="20"/>
          <w:szCs w:val="20"/>
        </w:rPr>
        <w:t xml:space="preserve"> В.П., Масленникова Н.П., </w:t>
      </w:r>
      <w:proofErr w:type="gramStart"/>
      <w:r w:rsidRPr="008F2E03">
        <w:rPr>
          <w:sz w:val="20"/>
          <w:szCs w:val="20"/>
        </w:rPr>
        <w:t>М</w:t>
      </w:r>
      <w:r w:rsidRPr="008F2E03">
        <w:rPr>
          <w:sz w:val="20"/>
          <w:szCs w:val="20"/>
        </w:rPr>
        <w:t>и</w:t>
      </w:r>
      <w:r w:rsidRPr="008F2E03">
        <w:rPr>
          <w:sz w:val="20"/>
          <w:szCs w:val="20"/>
        </w:rPr>
        <w:t>шин</w:t>
      </w:r>
      <w:proofErr w:type="gramEnd"/>
      <w:r w:rsidRPr="008F2E03">
        <w:rPr>
          <w:sz w:val="20"/>
          <w:szCs w:val="20"/>
        </w:rPr>
        <w:t xml:space="preserve"> В.М. Управление инновациями: учеб. – М.: </w:t>
      </w:r>
      <w:proofErr w:type="spellStart"/>
      <w:r w:rsidRPr="008F2E03">
        <w:rPr>
          <w:sz w:val="20"/>
          <w:szCs w:val="20"/>
        </w:rPr>
        <w:t>Юрайт</w:t>
      </w:r>
      <w:proofErr w:type="spellEnd"/>
      <w:r w:rsidRPr="008F2E03">
        <w:rPr>
          <w:sz w:val="20"/>
          <w:szCs w:val="20"/>
        </w:rPr>
        <w:t>, 2011. – 343 с.</w:t>
      </w:r>
    </w:p>
    <w:p w:rsidR="00D77230" w:rsidRPr="008F2E03" w:rsidRDefault="00D77230" w:rsidP="00D77230">
      <w:pPr>
        <w:pStyle w:val="aff"/>
        <w:numPr>
          <w:ilvl w:val="0"/>
          <w:numId w:val="34"/>
        </w:numPr>
        <w:spacing w:before="0" w:beforeAutospacing="0" w:after="0" w:afterAutospacing="0"/>
        <w:rPr>
          <w:sz w:val="20"/>
          <w:szCs w:val="20"/>
        </w:rPr>
      </w:pPr>
      <w:proofErr w:type="spellStart"/>
      <w:r w:rsidRPr="008F2E03">
        <w:rPr>
          <w:sz w:val="20"/>
          <w:szCs w:val="20"/>
        </w:rPr>
        <w:t>Баранчеев</w:t>
      </w:r>
      <w:proofErr w:type="spellEnd"/>
      <w:r w:rsidRPr="008F2E03">
        <w:rPr>
          <w:sz w:val="20"/>
          <w:szCs w:val="20"/>
        </w:rPr>
        <w:t xml:space="preserve"> В.П. Измерение инновационной активности компании как ее конкурентной силы // Менеджмент сегодня. – 2005. – № 4.</w:t>
      </w:r>
    </w:p>
    <w:p w:rsidR="00D77230" w:rsidRPr="008F2E03" w:rsidRDefault="00D77230" w:rsidP="00D77230">
      <w:pPr>
        <w:pStyle w:val="aff"/>
        <w:numPr>
          <w:ilvl w:val="0"/>
          <w:numId w:val="34"/>
        </w:numPr>
        <w:spacing w:before="0" w:beforeAutospacing="0" w:after="0" w:afterAutospacing="0"/>
        <w:rPr>
          <w:sz w:val="20"/>
          <w:szCs w:val="20"/>
        </w:rPr>
      </w:pPr>
      <w:r w:rsidRPr="008F2E03">
        <w:rPr>
          <w:sz w:val="20"/>
          <w:szCs w:val="20"/>
        </w:rPr>
        <w:t>Богачев А.И., Полякова А.А.. Инновацио</w:t>
      </w:r>
      <w:r w:rsidRPr="008F2E03">
        <w:rPr>
          <w:sz w:val="20"/>
          <w:szCs w:val="20"/>
        </w:rPr>
        <w:t>н</w:t>
      </w:r>
      <w:r w:rsidRPr="008F2E03">
        <w:rPr>
          <w:sz w:val="20"/>
          <w:szCs w:val="20"/>
        </w:rPr>
        <w:t xml:space="preserve">ный потенциал и инновационная активность </w:t>
      </w:r>
      <w:proofErr w:type="gramStart"/>
      <w:r w:rsidRPr="008F2E03">
        <w:rPr>
          <w:sz w:val="20"/>
          <w:szCs w:val="20"/>
        </w:rPr>
        <w:t>ро</w:t>
      </w:r>
      <w:r w:rsidRPr="008F2E03">
        <w:rPr>
          <w:sz w:val="20"/>
          <w:szCs w:val="20"/>
        </w:rPr>
        <w:t>с</w:t>
      </w:r>
      <w:r w:rsidRPr="008F2E03">
        <w:rPr>
          <w:sz w:val="20"/>
          <w:szCs w:val="20"/>
        </w:rPr>
        <w:t>сийских</w:t>
      </w:r>
      <w:proofErr w:type="gramEnd"/>
      <w:r w:rsidRPr="008F2E03">
        <w:rPr>
          <w:sz w:val="20"/>
          <w:szCs w:val="20"/>
        </w:rPr>
        <w:t xml:space="preserve"> предприятий // Политематический эле</w:t>
      </w:r>
      <w:r w:rsidRPr="008F2E03">
        <w:rPr>
          <w:sz w:val="20"/>
          <w:szCs w:val="20"/>
        </w:rPr>
        <w:t>к</w:t>
      </w:r>
      <w:r w:rsidRPr="008F2E03">
        <w:rPr>
          <w:sz w:val="20"/>
          <w:szCs w:val="20"/>
        </w:rPr>
        <w:t>тронный научный журнал Кубанского государс</w:t>
      </w:r>
      <w:r w:rsidRPr="008F2E03">
        <w:rPr>
          <w:sz w:val="20"/>
          <w:szCs w:val="20"/>
        </w:rPr>
        <w:t>т</w:t>
      </w:r>
      <w:r w:rsidRPr="008F2E03">
        <w:rPr>
          <w:sz w:val="20"/>
          <w:szCs w:val="20"/>
        </w:rPr>
        <w:lastRenderedPageBreak/>
        <w:t>венного аграрного университета. – 2010. – № 64. – С. 156–165</w:t>
      </w:r>
    </w:p>
    <w:p w:rsidR="00D77230" w:rsidRPr="008F2E03" w:rsidRDefault="00D77230" w:rsidP="00D77230">
      <w:pPr>
        <w:pStyle w:val="aff"/>
        <w:numPr>
          <w:ilvl w:val="0"/>
          <w:numId w:val="34"/>
        </w:numPr>
        <w:spacing w:before="0" w:beforeAutospacing="0" w:after="0" w:afterAutospacing="0"/>
        <w:rPr>
          <w:sz w:val="20"/>
          <w:szCs w:val="20"/>
        </w:rPr>
      </w:pPr>
      <w:proofErr w:type="spellStart"/>
      <w:r w:rsidRPr="008F2E03">
        <w:rPr>
          <w:sz w:val="20"/>
          <w:szCs w:val="20"/>
        </w:rPr>
        <w:t>Богдановский</w:t>
      </w:r>
      <w:proofErr w:type="spellEnd"/>
      <w:r w:rsidRPr="008F2E03">
        <w:rPr>
          <w:sz w:val="20"/>
          <w:szCs w:val="20"/>
        </w:rPr>
        <w:t xml:space="preserve"> Е.М. Формирование системы управления вузом на основе оценки инновацио</w:t>
      </w:r>
      <w:r w:rsidRPr="008F2E03">
        <w:rPr>
          <w:sz w:val="20"/>
          <w:szCs w:val="20"/>
        </w:rPr>
        <w:t>н</w:t>
      </w:r>
      <w:r w:rsidRPr="008F2E03">
        <w:rPr>
          <w:sz w:val="20"/>
          <w:szCs w:val="20"/>
        </w:rPr>
        <w:t xml:space="preserve">ного потенциала: </w:t>
      </w:r>
      <w:proofErr w:type="spellStart"/>
      <w:r w:rsidRPr="008F2E03">
        <w:rPr>
          <w:sz w:val="20"/>
          <w:szCs w:val="20"/>
        </w:rPr>
        <w:t>дис</w:t>
      </w:r>
      <w:proofErr w:type="spellEnd"/>
      <w:r w:rsidRPr="008F2E03">
        <w:rPr>
          <w:sz w:val="20"/>
          <w:szCs w:val="20"/>
        </w:rPr>
        <w:t xml:space="preserve">. ... канд. </w:t>
      </w:r>
      <w:proofErr w:type="spellStart"/>
      <w:r w:rsidRPr="008F2E03">
        <w:rPr>
          <w:sz w:val="20"/>
          <w:szCs w:val="20"/>
        </w:rPr>
        <w:t>экон</w:t>
      </w:r>
      <w:proofErr w:type="spellEnd"/>
      <w:r w:rsidRPr="008F2E03">
        <w:rPr>
          <w:sz w:val="20"/>
          <w:szCs w:val="20"/>
        </w:rPr>
        <w:t xml:space="preserve">. наук: 08.00.05. – СПб., 2009. – 158 </w:t>
      </w:r>
      <w:proofErr w:type="gramStart"/>
      <w:r w:rsidRPr="008F2E03">
        <w:rPr>
          <w:sz w:val="20"/>
          <w:szCs w:val="20"/>
        </w:rPr>
        <w:t>с</w:t>
      </w:r>
      <w:proofErr w:type="gramEnd"/>
      <w:r w:rsidRPr="008F2E03">
        <w:rPr>
          <w:sz w:val="20"/>
          <w:szCs w:val="20"/>
        </w:rPr>
        <w:t>.</w:t>
      </w:r>
    </w:p>
    <w:p w:rsidR="00D77230" w:rsidRPr="008F2E03" w:rsidRDefault="00D77230" w:rsidP="00D77230">
      <w:pPr>
        <w:pStyle w:val="aff"/>
        <w:numPr>
          <w:ilvl w:val="0"/>
          <w:numId w:val="34"/>
        </w:numPr>
        <w:spacing w:before="0" w:beforeAutospacing="0" w:after="0" w:afterAutospacing="0"/>
        <w:rPr>
          <w:sz w:val="20"/>
          <w:szCs w:val="20"/>
        </w:rPr>
      </w:pPr>
      <w:proofErr w:type="spellStart"/>
      <w:r w:rsidRPr="008F2E03">
        <w:rPr>
          <w:sz w:val="20"/>
          <w:szCs w:val="20"/>
        </w:rPr>
        <w:t>Бухонова</w:t>
      </w:r>
      <w:proofErr w:type="spellEnd"/>
      <w:r w:rsidRPr="008F2E03">
        <w:rPr>
          <w:sz w:val="20"/>
          <w:szCs w:val="20"/>
        </w:rPr>
        <w:t xml:space="preserve"> С.М., Дорошенко Ю.Л. Методика оценки инновационной активности организации // Экономический анализ: теория и практика. – 2005. – № 1. URL: https://cyberleninka.ru/article/n/meto</w:t>
      </w:r>
      <w:r w:rsidR="001D328E">
        <w:rPr>
          <w:sz w:val="20"/>
          <w:szCs w:val="20"/>
        </w:rPr>
        <w:softHyphen/>
      </w:r>
      <w:r w:rsidRPr="008F2E03">
        <w:rPr>
          <w:sz w:val="20"/>
          <w:szCs w:val="20"/>
        </w:rPr>
        <w:t>dika-otsenki-innovatsionnoy-aktivnosti-organizatsii (дата обращения: 07.07.2021)</w:t>
      </w:r>
    </w:p>
    <w:p w:rsidR="00D77230" w:rsidRPr="008F2E03" w:rsidRDefault="00D77230" w:rsidP="00D77230">
      <w:pPr>
        <w:pStyle w:val="aff"/>
        <w:numPr>
          <w:ilvl w:val="0"/>
          <w:numId w:val="34"/>
        </w:numPr>
        <w:spacing w:before="0" w:beforeAutospacing="0" w:after="0" w:afterAutospacing="0"/>
        <w:rPr>
          <w:sz w:val="20"/>
          <w:szCs w:val="20"/>
        </w:rPr>
      </w:pPr>
      <w:proofErr w:type="spellStart"/>
      <w:r w:rsidRPr="008F2E03">
        <w:rPr>
          <w:sz w:val="20"/>
          <w:szCs w:val="20"/>
        </w:rPr>
        <w:t>Гильярди</w:t>
      </w:r>
      <w:proofErr w:type="spellEnd"/>
      <w:r w:rsidRPr="008F2E03">
        <w:rPr>
          <w:sz w:val="20"/>
          <w:szCs w:val="20"/>
        </w:rPr>
        <w:t xml:space="preserve"> Ю. А. Управление инновацио</w:t>
      </w:r>
      <w:r w:rsidRPr="008F2E03">
        <w:rPr>
          <w:sz w:val="20"/>
          <w:szCs w:val="20"/>
        </w:rPr>
        <w:t>н</w:t>
      </w:r>
      <w:r w:rsidRPr="008F2E03">
        <w:rPr>
          <w:sz w:val="20"/>
          <w:szCs w:val="20"/>
        </w:rPr>
        <w:t>ной деятельностью предпринимательских стру</w:t>
      </w:r>
      <w:r w:rsidRPr="008F2E03">
        <w:rPr>
          <w:sz w:val="20"/>
          <w:szCs w:val="20"/>
        </w:rPr>
        <w:t>к</w:t>
      </w:r>
      <w:r w:rsidRPr="008F2E03">
        <w:rPr>
          <w:sz w:val="20"/>
          <w:szCs w:val="20"/>
        </w:rPr>
        <w:t xml:space="preserve">тур в рыночной среде: </w:t>
      </w:r>
      <w:proofErr w:type="spellStart"/>
      <w:r w:rsidRPr="008F2E03">
        <w:rPr>
          <w:sz w:val="20"/>
          <w:szCs w:val="20"/>
        </w:rPr>
        <w:t>дис</w:t>
      </w:r>
      <w:proofErr w:type="spellEnd"/>
      <w:r w:rsidRPr="008F2E03">
        <w:rPr>
          <w:sz w:val="20"/>
          <w:szCs w:val="20"/>
        </w:rPr>
        <w:t xml:space="preserve">. ... канд. </w:t>
      </w:r>
      <w:proofErr w:type="spellStart"/>
      <w:r w:rsidRPr="008F2E03">
        <w:rPr>
          <w:sz w:val="20"/>
          <w:szCs w:val="20"/>
        </w:rPr>
        <w:t>экон</w:t>
      </w:r>
      <w:proofErr w:type="spellEnd"/>
      <w:r w:rsidRPr="008F2E03">
        <w:rPr>
          <w:sz w:val="20"/>
          <w:szCs w:val="20"/>
        </w:rPr>
        <w:t xml:space="preserve">. наук: 08.00.05. – Великий Новгород, 2009. – 191 </w:t>
      </w:r>
      <w:proofErr w:type="gramStart"/>
      <w:r w:rsidRPr="008F2E03">
        <w:rPr>
          <w:sz w:val="20"/>
          <w:szCs w:val="20"/>
        </w:rPr>
        <w:t>с</w:t>
      </w:r>
      <w:proofErr w:type="gramEnd"/>
      <w:r w:rsidRPr="008F2E03">
        <w:rPr>
          <w:sz w:val="20"/>
          <w:szCs w:val="20"/>
        </w:rPr>
        <w:t>.</w:t>
      </w:r>
    </w:p>
    <w:p w:rsidR="00D77230" w:rsidRPr="008F2E03" w:rsidRDefault="00D77230" w:rsidP="00D77230">
      <w:pPr>
        <w:pStyle w:val="aff"/>
        <w:numPr>
          <w:ilvl w:val="0"/>
          <w:numId w:val="34"/>
        </w:numPr>
        <w:spacing w:before="0" w:beforeAutospacing="0" w:after="0" w:afterAutospacing="0"/>
        <w:rPr>
          <w:sz w:val="20"/>
          <w:szCs w:val="20"/>
        </w:rPr>
      </w:pPr>
      <w:r w:rsidRPr="008F2E03">
        <w:rPr>
          <w:sz w:val="20"/>
          <w:szCs w:val="20"/>
        </w:rPr>
        <w:t>Зобов П.В. Инновационная активность предприятия: понятие и инструменты оценки // Вестник торгово-технологического института. – 2012. – № 3(6). – С. 46–51.</w:t>
      </w:r>
    </w:p>
    <w:p w:rsidR="00D77230" w:rsidRPr="008F2E03" w:rsidRDefault="00D77230" w:rsidP="00D77230">
      <w:pPr>
        <w:pStyle w:val="aff"/>
        <w:numPr>
          <w:ilvl w:val="0"/>
          <w:numId w:val="34"/>
        </w:numPr>
        <w:spacing w:before="0" w:beforeAutospacing="0" w:after="0" w:afterAutospacing="0"/>
        <w:rPr>
          <w:sz w:val="20"/>
          <w:szCs w:val="20"/>
        </w:rPr>
      </w:pPr>
      <w:r w:rsidRPr="008F2E03">
        <w:rPr>
          <w:sz w:val="20"/>
          <w:szCs w:val="20"/>
        </w:rPr>
        <w:t>Кузнецова Е.Н. Механизм диагностики инновационной активности предприятий те</w:t>
      </w:r>
      <w:r w:rsidRPr="008F2E03">
        <w:rPr>
          <w:sz w:val="20"/>
          <w:szCs w:val="20"/>
        </w:rPr>
        <w:t>к</w:t>
      </w:r>
      <w:r w:rsidRPr="008F2E03">
        <w:rPr>
          <w:sz w:val="20"/>
          <w:szCs w:val="20"/>
        </w:rPr>
        <w:t xml:space="preserve">стильной отрасли: </w:t>
      </w:r>
      <w:proofErr w:type="spellStart"/>
      <w:r w:rsidRPr="008F2E03">
        <w:rPr>
          <w:sz w:val="20"/>
          <w:szCs w:val="20"/>
        </w:rPr>
        <w:t>дис</w:t>
      </w:r>
      <w:proofErr w:type="spellEnd"/>
      <w:r w:rsidRPr="008F2E03">
        <w:rPr>
          <w:sz w:val="20"/>
          <w:szCs w:val="20"/>
        </w:rPr>
        <w:t xml:space="preserve">. ... канд. </w:t>
      </w:r>
      <w:proofErr w:type="spellStart"/>
      <w:r w:rsidRPr="008F2E03">
        <w:rPr>
          <w:sz w:val="20"/>
          <w:szCs w:val="20"/>
        </w:rPr>
        <w:t>экон</w:t>
      </w:r>
      <w:proofErr w:type="spellEnd"/>
      <w:r w:rsidRPr="008F2E03">
        <w:rPr>
          <w:sz w:val="20"/>
          <w:szCs w:val="20"/>
        </w:rPr>
        <w:t xml:space="preserve">. наук. – М., 2009. – 142 с. </w:t>
      </w:r>
    </w:p>
    <w:p w:rsidR="00D77230" w:rsidRPr="008F2E03" w:rsidRDefault="00D77230" w:rsidP="00D77230">
      <w:pPr>
        <w:pStyle w:val="aff"/>
        <w:numPr>
          <w:ilvl w:val="0"/>
          <w:numId w:val="34"/>
        </w:numPr>
        <w:spacing w:before="0" w:beforeAutospacing="0" w:after="0" w:afterAutospacing="0"/>
        <w:rPr>
          <w:sz w:val="20"/>
          <w:szCs w:val="20"/>
        </w:rPr>
      </w:pPr>
      <w:proofErr w:type="spellStart"/>
      <w:r w:rsidRPr="008F2E03">
        <w:rPr>
          <w:sz w:val="20"/>
          <w:szCs w:val="20"/>
        </w:rPr>
        <w:t>Матузова</w:t>
      </w:r>
      <w:proofErr w:type="spellEnd"/>
      <w:r w:rsidRPr="008F2E03">
        <w:rPr>
          <w:sz w:val="20"/>
          <w:szCs w:val="20"/>
        </w:rPr>
        <w:t xml:space="preserve"> И.В. К вопросу о содержании и сущности категории «инновационная активность» // Транспортное дело России. – 2012. – № 4. – </w:t>
      </w:r>
      <w:r w:rsidR="001D328E">
        <w:rPr>
          <w:sz w:val="20"/>
          <w:szCs w:val="20"/>
        </w:rPr>
        <w:br/>
      </w:r>
      <w:r w:rsidRPr="008F2E03">
        <w:rPr>
          <w:sz w:val="20"/>
          <w:szCs w:val="20"/>
        </w:rPr>
        <w:t>С. 104–106.</w:t>
      </w:r>
    </w:p>
    <w:p w:rsidR="00D77230" w:rsidRPr="008F2E03" w:rsidRDefault="00D77230" w:rsidP="00D77230">
      <w:pPr>
        <w:pStyle w:val="aff"/>
        <w:numPr>
          <w:ilvl w:val="0"/>
          <w:numId w:val="34"/>
        </w:numPr>
        <w:spacing w:before="0" w:beforeAutospacing="0" w:after="0" w:afterAutospacing="0"/>
        <w:rPr>
          <w:sz w:val="20"/>
          <w:szCs w:val="20"/>
        </w:rPr>
      </w:pPr>
      <w:r w:rsidRPr="008F2E03">
        <w:rPr>
          <w:sz w:val="20"/>
          <w:szCs w:val="20"/>
        </w:rPr>
        <w:t>Мельников О.Н. Инновационный м</w:t>
      </w:r>
      <w:r w:rsidRPr="008F2E03">
        <w:rPr>
          <w:sz w:val="20"/>
          <w:szCs w:val="20"/>
        </w:rPr>
        <w:t>е</w:t>
      </w:r>
      <w:r w:rsidRPr="008F2E03">
        <w:rPr>
          <w:sz w:val="20"/>
          <w:szCs w:val="20"/>
        </w:rPr>
        <w:t xml:space="preserve">неджмент как основа стратегического развития предприятия // Вопросы </w:t>
      </w:r>
      <w:proofErr w:type="gramStart"/>
      <w:r w:rsidRPr="008F2E03">
        <w:rPr>
          <w:sz w:val="20"/>
          <w:szCs w:val="20"/>
        </w:rPr>
        <w:t>инновационной</w:t>
      </w:r>
      <w:proofErr w:type="gramEnd"/>
      <w:r w:rsidRPr="008F2E03">
        <w:rPr>
          <w:sz w:val="20"/>
          <w:szCs w:val="20"/>
        </w:rPr>
        <w:t xml:space="preserve"> эконом</w:t>
      </w:r>
      <w:r w:rsidRPr="008F2E03">
        <w:rPr>
          <w:sz w:val="20"/>
          <w:szCs w:val="20"/>
        </w:rPr>
        <w:t>и</w:t>
      </w:r>
      <w:r w:rsidRPr="008F2E03">
        <w:rPr>
          <w:sz w:val="20"/>
          <w:szCs w:val="20"/>
        </w:rPr>
        <w:t>ки. – 2014. – Т. 4, №4. – С. 26–31.</w:t>
      </w:r>
    </w:p>
    <w:p w:rsidR="00D77230" w:rsidRPr="008F2E03" w:rsidRDefault="00D77230" w:rsidP="00D77230">
      <w:pPr>
        <w:pStyle w:val="aff"/>
        <w:numPr>
          <w:ilvl w:val="0"/>
          <w:numId w:val="34"/>
        </w:numPr>
        <w:spacing w:before="0" w:beforeAutospacing="0" w:after="0" w:afterAutospacing="0"/>
        <w:rPr>
          <w:sz w:val="20"/>
          <w:szCs w:val="20"/>
        </w:rPr>
      </w:pPr>
      <w:r w:rsidRPr="008F2E03">
        <w:rPr>
          <w:sz w:val="20"/>
          <w:szCs w:val="20"/>
        </w:rPr>
        <w:t>Мельников О.Н., Шувалов В.Н. Иннов</w:t>
      </w:r>
      <w:r w:rsidRPr="008F2E03">
        <w:rPr>
          <w:sz w:val="20"/>
          <w:szCs w:val="20"/>
        </w:rPr>
        <w:t>а</w:t>
      </w:r>
      <w:r w:rsidRPr="008F2E03">
        <w:rPr>
          <w:sz w:val="20"/>
          <w:szCs w:val="20"/>
        </w:rPr>
        <w:t>ционная активность как фактор повышения конк</w:t>
      </w:r>
      <w:r w:rsidRPr="008F2E03">
        <w:rPr>
          <w:sz w:val="20"/>
          <w:szCs w:val="20"/>
        </w:rPr>
        <w:t>у</w:t>
      </w:r>
      <w:r w:rsidRPr="008F2E03">
        <w:rPr>
          <w:sz w:val="20"/>
          <w:szCs w:val="20"/>
        </w:rPr>
        <w:t>рентоспособности предприятия // Российское предпринимательство. – 2010. – № 9(69). – С. 100–104.</w:t>
      </w:r>
    </w:p>
    <w:p w:rsidR="00D77230" w:rsidRPr="008F2E03" w:rsidRDefault="00D77230" w:rsidP="00D77230">
      <w:pPr>
        <w:pStyle w:val="aff"/>
        <w:numPr>
          <w:ilvl w:val="0"/>
          <w:numId w:val="34"/>
        </w:numPr>
        <w:spacing w:before="0" w:beforeAutospacing="0" w:after="0" w:afterAutospacing="0"/>
        <w:rPr>
          <w:sz w:val="20"/>
          <w:szCs w:val="20"/>
        </w:rPr>
      </w:pPr>
      <w:r w:rsidRPr="008F2E03">
        <w:rPr>
          <w:sz w:val="20"/>
          <w:szCs w:val="20"/>
        </w:rPr>
        <w:t>Михайлов К.В. Организация управления риском и инновациями в стратегии предприятия // Актуальные проблемы развития экономики совр</w:t>
      </w:r>
      <w:r w:rsidRPr="008F2E03">
        <w:rPr>
          <w:sz w:val="20"/>
          <w:szCs w:val="20"/>
        </w:rPr>
        <w:t>е</w:t>
      </w:r>
      <w:r w:rsidRPr="008F2E03">
        <w:rPr>
          <w:sz w:val="20"/>
          <w:szCs w:val="20"/>
        </w:rPr>
        <w:t xml:space="preserve">менной России. – М.: </w:t>
      </w:r>
      <w:proofErr w:type="spellStart"/>
      <w:r w:rsidRPr="008F2E03">
        <w:rPr>
          <w:sz w:val="20"/>
          <w:szCs w:val="20"/>
        </w:rPr>
        <w:t>МИПК</w:t>
      </w:r>
      <w:proofErr w:type="spellEnd"/>
      <w:r w:rsidRPr="008F2E03">
        <w:rPr>
          <w:sz w:val="20"/>
          <w:szCs w:val="20"/>
        </w:rPr>
        <w:t>, 2004. – С. 102–110.</w:t>
      </w:r>
    </w:p>
    <w:p w:rsidR="00D77230" w:rsidRPr="008F2E03" w:rsidRDefault="00D77230" w:rsidP="00D77230">
      <w:pPr>
        <w:pStyle w:val="aff"/>
        <w:numPr>
          <w:ilvl w:val="0"/>
          <w:numId w:val="34"/>
        </w:numPr>
        <w:spacing w:before="0" w:beforeAutospacing="0" w:after="0" w:afterAutospacing="0"/>
        <w:rPr>
          <w:sz w:val="20"/>
          <w:szCs w:val="20"/>
        </w:rPr>
      </w:pPr>
      <w:proofErr w:type="spellStart"/>
      <w:r w:rsidRPr="008F2E03">
        <w:rPr>
          <w:sz w:val="20"/>
          <w:szCs w:val="20"/>
        </w:rPr>
        <w:t>Навоева</w:t>
      </w:r>
      <w:proofErr w:type="spellEnd"/>
      <w:r w:rsidRPr="008F2E03">
        <w:rPr>
          <w:sz w:val="20"/>
          <w:szCs w:val="20"/>
        </w:rPr>
        <w:t xml:space="preserve"> О.В. Механизм повышения инн</w:t>
      </w:r>
      <w:r w:rsidRPr="008F2E03">
        <w:rPr>
          <w:sz w:val="20"/>
          <w:szCs w:val="20"/>
        </w:rPr>
        <w:t>о</w:t>
      </w:r>
      <w:r w:rsidRPr="008F2E03">
        <w:rPr>
          <w:sz w:val="20"/>
          <w:szCs w:val="20"/>
        </w:rPr>
        <w:t xml:space="preserve">вационной активности организации. – Магадан: </w:t>
      </w:r>
      <w:proofErr w:type="spellStart"/>
      <w:r w:rsidRPr="008F2E03">
        <w:rPr>
          <w:sz w:val="20"/>
          <w:szCs w:val="20"/>
        </w:rPr>
        <w:t>Кордис</w:t>
      </w:r>
      <w:proofErr w:type="spellEnd"/>
      <w:r w:rsidRPr="008F2E03">
        <w:rPr>
          <w:sz w:val="20"/>
          <w:szCs w:val="20"/>
        </w:rPr>
        <w:t>, 2014. – 135 с.</w:t>
      </w:r>
    </w:p>
    <w:p w:rsidR="00D77230" w:rsidRPr="008F2E03" w:rsidRDefault="00D77230" w:rsidP="00D77230">
      <w:pPr>
        <w:pStyle w:val="aff"/>
        <w:numPr>
          <w:ilvl w:val="0"/>
          <w:numId w:val="34"/>
        </w:numPr>
        <w:spacing w:before="0" w:beforeAutospacing="0" w:after="0" w:afterAutospacing="0"/>
        <w:rPr>
          <w:sz w:val="20"/>
          <w:szCs w:val="20"/>
        </w:rPr>
      </w:pPr>
      <w:r w:rsidRPr="008F2E03">
        <w:rPr>
          <w:sz w:val="20"/>
          <w:szCs w:val="20"/>
        </w:rPr>
        <w:t>Никитина О.В. Инновационная активность предприятия и возможности ее оценки // Совр</w:t>
      </w:r>
      <w:r w:rsidRPr="008F2E03">
        <w:rPr>
          <w:sz w:val="20"/>
          <w:szCs w:val="20"/>
        </w:rPr>
        <w:t>е</w:t>
      </w:r>
      <w:r w:rsidRPr="008F2E03">
        <w:rPr>
          <w:sz w:val="20"/>
          <w:szCs w:val="20"/>
        </w:rPr>
        <w:t>менные проблемы экономики и управления наро</w:t>
      </w:r>
      <w:r w:rsidRPr="008F2E03">
        <w:rPr>
          <w:sz w:val="20"/>
          <w:szCs w:val="20"/>
        </w:rPr>
        <w:t>д</w:t>
      </w:r>
      <w:r w:rsidRPr="008F2E03">
        <w:rPr>
          <w:sz w:val="20"/>
          <w:szCs w:val="20"/>
        </w:rPr>
        <w:t>ным хозяйством: сборник научных статей асп</w:t>
      </w:r>
      <w:r w:rsidRPr="008F2E03">
        <w:rPr>
          <w:sz w:val="20"/>
          <w:szCs w:val="20"/>
        </w:rPr>
        <w:t>и</w:t>
      </w:r>
      <w:r w:rsidRPr="008F2E03">
        <w:rPr>
          <w:sz w:val="20"/>
          <w:szCs w:val="20"/>
        </w:rPr>
        <w:t xml:space="preserve">рантов </w:t>
      </w:r>
      <w:proofErr w:type="spellStart"/>
      <w:r w:rsidRPr="008F2E03">
        <w:rPr>
          <w:sz w:val="20"/>
          <w:szCs w:val="20"/>
        </w:rPr>
        <w:t>СПбГИЭУ</w:t>
      </w:r>
      <w:proofErr w:type="spellEnd"/>
      <w:r w:rsidRPr="008F2E03">
        <w:rPr>
          <w:sz w:val="20"/>
          <w:szCs w:val="20"/>
        </w:rPr>
        <w:t xml:space="preserve">. </w:t>
      </w:r>
      <w:proofErr w:type="spellStart"/>
      <w:r w:rsidRPr="008F2E03">
        <w:rPr>
          <w:sz w:val="20"/>
          <w:szCs w:val="20"/>
        </w:rPr>
        <w:t>Вып</w:t>
      </w:r>
      <w:proofErr w:type="spellEnd"/>
      <w:r w:rsidRPr="008F2E03">
        <w:rPr>
          <w:sz w:val="20"/>
          <w:szCs w:val="20"/>
        </w:rPr>
        <w:t>. 12 / под ред. Е.Б. Смирн</w:t>
      </w:r>
      <w:r w:rsidRPr="008F2E03">
        <w:rPr>
          <w:sz w:val="20"/>
          <w:szCs w:val="20"/>
        </w:rPr>
        <w:t>о</w:t>
      </w:r>
      <w:r w:rsidRPr="008F2E03">
        <w:rPr>
          <w:sz w:val="20"/>
          <w:szCs w:val="20"/>
        </w:rPr>
        <w:t>ва</w:t>
      </w:r>
      <w:r w:rsidR="001D328E">
        <w:rPr>
          <w:sz w:val="20"/>
          <w:szCs w:val="20"/>
        </w:rPr>
        <w:t>.</w:t>
      </w:r>
      <w:r w:rsidRPr="008F2E03">
        <w:rPr>
          <w:sz w:val="20"/>
          <w:szCs w:val="20"/>
        </w:rPr>
        <w:t xml:space="preserve"> – СПб</w:t>
      </w:r>
      <w:proofErr w:type="gramStart"/>
      <w:r w:rsidRPr="008F2E03">
        <w:rPr>
          <w:sz w:val="20"/>
          <w:szCs w:val="20"/>
        </w:rPr>
        <w:t xml:space="preserve">.: </w:t>
      </w:r>
      <w:proofErr w:type="spellStart"/>
      <w:proofErr w:type="gramEnd"/>
      <w:r w:rsidRPr="008F2E03">
        <w:rPr>
          <w:sz w:val="20"/>
          <w:szCs w:val="20"/>
        </w:rPr>
        <w:t>СПбГИЭУ</w:t>
      </w:r>
      <w:proofErr w:type="spellEnd"/>
      <w:r w:rsidRPr="008F2E03">
        <w:rPr>
          <w:sz w:val="20"/>
          <w:szCs w:val="20"/>
        </w:rPr>
        <w:t>, 2004.</w:t>
      </w:r>
    </w:p>
    <w:p w:rsidR="00D77230" w:rsidRPr="008F2E03" w:rsidRDefault="00D77230" w:rsidP="00D77230">
      <w:pPr>
        <w:pStyle w:val="aff"/>
        <w:numPr>
          <w:ilvl w:val="0"/>
          <w:numId w:val="34"/>
        </w:numPr>
        <w:spacing w:before="0" w:beforeAutospacing="0" w:after="0" w:afterAutospacing="0"/>
        <w:rPr>
          <w:sz w:val="20"/>
          <w:szCs w:val="20"/>
        </w:rPr>
      </w:pPr>
      <w:r w:rsidRPr="008F2E03">
        <w:rPr>
          <w:sz w:val="20"/>
          <w:szCs w:val="20"/>
        </w:rPr>
        <w:t>Новожилов М.Л. Теория и методология формирования модели повышения инновационной активности промышленных компаний: моногр</w:t>
      </w:r>
      <w:r w:rsidRPr="008F2E03">
        <w:rPr>
          <w:sz w:val="20"/>
          <w:szCs w:val="20"/>
        </w:rPr>
        <w:t>а</w:t>
      </w:r>
      <w:r w:rsidRPr="008F2E03">
        <w:rPr>
          <w:sz w:val="20"/>
          <w:szCs w:val="20"/>
        </w:rPr>
        <w:t xml:space="preserve">фия. – СПб.: </w:t>
      </w:r>
      <w:proofErr w:type="spellStart"/>
      <w:r w:rsidRPr="008F2E03">
        <w:rPr>
          <w:sz w:val="20"/>
          <w:szCs w:val="20"/>
        </w:rPr>
        <w:t>СПбГИЭУ</w:t>
      </w:r>
      <w:proofErr w:type="spellEnd"/>
      <w:r w:rsidRPr="008F2E03">
        <w:rPr>
          <w:sz w:val="20"/>
          <w:szCs w:val="20"/>
        </w:rPr>
        <w:t xml:space="preserve">. 2013. – 141 </w:t>
      </w:r>
      <w:proofErr w:type="gramStart"/>
      <w:r w:rsidRPr="008F2E03">
        <w:rPr>
          <w:sz w:val="20"/>
          <w:szCs w:val="20"/>
        </w:rPr>
        <w:t>с</w:t>
      </w:r>
      <w:proofErr w:type="gramEnd"/>
      <w:r w:rsidRPr="008F2E03">
        <w:rPr>
          <w:sz w:val="20"/>
          <w:szCs w:val="20"/>
        </w:rPr>
        <w:t>.</w:t>
      </w:r>
    </w:p>
    <w:p w:rsidR="00D77230" w:rsidRPr="008F2E03" w:rsidRDefault="00D77230" w:rsidP="00D77230">
      <w:pPr>
        <w:pStyle w:val="aff"/>
        <w:numPr>
          <w:ilvl w:val="0"/>
          <w:numId w:val="34"/>
        </w:numPr>
        <w:spacing w:before="0" w:beforeAutospacing="0" w:after="0" w:afterAutospacing="0"/>
        <w:rPr>
          <w:sz w:val="20"/>
          <w:szCs w:val="20"/>
        </w:rPr>
      </w:pPr>
      <w:proofErr w:type="spellStart"/>
      <w:r w:rsidRPr="008F2E03">
        <w:rPr>
          <w:sz w:val="20"/>
          <w:szCs w:val="20"/>
        </w:rPr>
        <w:t>Пивень</w:t>
      </w:r>
      <w:proofErr w:type="spellEnd"/>
      <w:r w:rsidRPr="008F2E03">
        <w:rPr>
          <w:sz w:val="20"/>
          <w:szCs w:val="20"/>
        </w:rPr>
        <w:t xml:space="preserve"> А.В. Оценка и управление инн</w:t>
      </w:r>
      <w:r w:rsidRPr="008F2E03">
        <w:rPr>
          <w:sz w:val="20"/>
          <w:szCs w:val="20"/>
        </w:rPr>
        <w:t>о</w:t>
      </w:r>
      <w:r w:rsidRPr="008F2E03">
        <w:rPr>
          <w:sz w:val="20"/>
          <w:szCs w:val="20"/>
        </w:rPr>
        <w:t>вационной активностью промышленных предпр</w:t>
      </w:r>
      <w:r w:rsidRPr="008F2E03">
        <w:rPr>
          <w:sz w:val="20"/>
          <w:szCs w:val="20"/>
        </w:rPr>
        <w:t>и</w:t>
      </w:r>
      <w:r w:rsidRPr="008F2E03">
        <w:rPr>
          <w:sz w:val="20"/>
          <w:szCs w:val="20"/>
        </w:rPr>
        <w:t xml:space="preserve">ятий: на примере предприятий Хабаровского края: </w:t>
      </w:r>
      <w:proofErr w:type="spellStart"/>
      <w:r w:rsidRPr="008F2E03">
        <w:rPr>
          <w:sz w:val="20"/>
          <w:szCs w:val="20"/>
        </w:rPr>
        <w:t>дис</w:t>
      </w:r>
      <w:proofErr w:type="spellEnd"/>
      <w:r w:rsidRPr="008F2E03">
        <w:rPr>
          <w:sz w:val="20"/>
          <w:szCs w:val="20"/>
        </w:rPr>
        <w:t xml:space="preserve">. ... канд. </w:t>
      </w:r>
      <w:proofErr w:type="spellStart"/>
      <w:r w:rsidRPr="008F2E03">
        <w:rPr>
          <w:sz w:val="20"/>
          <w:szCs w:val="20"/>
        </w:rPr>
        <w:t>экон</w:t>
      </w:r>
      <w:proofErr w:type="spellEnd"/>
      <w:r w:rsidRPr="008F2E03">
        <w:rPr>
          <w:sz w:val="20"/>
          <w:szCs w:val="20"/>
        </w:rPr>
        <w:t xml:space="preserve">. наук: 08.00.05. – Хабаровск, 2009. – 171 </w:t>
      </w:r>
      <w:proofErr w:type="gramStart"/>
      <w:r w:rsidRPr="008F2E03">
        <w:rPr>
          <w:sz w:val="20"/>
          <w:szCs w:val="20"/>
        </w:rPr>
        <w:t>с</w:t>
      </w:r>
      <w:proofErr w:type="gramEnd"/>
      <w:r w:rsidRPr="008F2E03">
        <w:rPr>
          <w:sz w:val="20"/>
          <w:szCs w:val="20"/>
        </w:rPr>
        <w:t>.</w:t>
      </w:r>
    </w:p>
    <w:p w:rsidR="00D77230" w:rsidRPr="008F2E03" w:rsidRDefault="00D77230" w:rsidP="001D328E">
      <w:pPr>
        <w:pStyle w:val="aff"/>
        <w:numPr>
          <w:ilvl w:val="0"/>
          <w:numId w:val="34"/>
        </w:numPr>
        <w:spacing w:before="0" w:beforeAutospacing="0" w:after="0" w:afterAutospacing="0" w:line="235" w:lineRule="auto"/>
        <w:rPr>
          <w:sz w:val="20"/>
          <w:szCs w:val="20"/>
        </w:rPr>
      </w:pPr>
      <w:proofErr w:type="spellStart"/>
      <w:r w:rsidRPr="008F2E03">
        <w:rPr>
          <w:sz w:val="20"/>
          <w:szCs w:val="20"/>
        </w:rPr>
        <w:lastRenderedPageBreak/>
        <w:t>Полукеева</w:t>
      </w:r>
      <w:proofErr w:type="spellEnd"/>
      <w:r w:rsidRPr="008F2E03">
        <w:rPr>
          <w:sz w:val="20"/>
          <w:szCs w:val="20"/>
        </w:rPr>
        <w:t xml:space="preserve"> А.В. Показатели инновацио</w:t>
      </w:r>
      <w:r w:rsidRPr="008F2E03">
        <w:rPr>
          <w:sz w:val="20"/>
          <w:szCs w:val="20"/>
        </w:rPr>
        <w:t>н</w:t>
      </w:r>
      <w:r w:rsidRPr="008F2E03">
        <w:rPr>
          <w:sz w:val="20"/>
          <w:szCs w:val="20"/>
        </w:rPr>
        <w:t xml:space="preserve">ной активности предприятий // </w:t>
      </w:r>
      <w:proofErr w:type="spellStart"/>
      <w:r w:rsidRPr="008F2E03">
        <w:rPr>
          <w:sz w:val="20"/>
          <w:szCs w:val="20"/>
        </w:rPr>
        <w:t>Экономинфо</w:t>
      </w:r>
      <w:proofErr w:type="spellEnd"/>
      <w:r w:rsidRPr="008F2E03">
        <w:rPr>
          <w:sz w:val="20"/>
          <w:szCs w:val="20"/>
        </w:rPr>
        <w:t>.– 2014. – № 22. – С. 74–77.</w:t>
      </w:r>
    </w:p>
    <w:p w:rsidR="00D77230" w:rsidRPr="008F2E03" w:rsidRDefault="00D77230" w:rsidP="001D328E">
      <w:pPr>
        <w:pStyle w:val="aff"/>
        <w:numPr>
          <w:ilvl w:val="0"/>
          <w:numId w:val="34"/>
        </w:numPr>
        <w:spacing w:before="0" w:beforeAutospacing="0" w:after="0" w:afterAutospacing="0" w:line="235" w:lineRule="auto"/>
        <w:rPr>
          <w:sz w:val="20"/>
          <w:szCs w:val="20"/>
        </w:rPr>
      </w:pPr>
      <w:r w:rsidRPr="008F2E03">
        <w:rPr>
          <w:sz w:val="20"/>
          <w:szCs w:val="20"/>
        </w:rPr>
        <w:t>Поляков В.В. Мониторинг инновационных процессов в научно-технической сфере // Иннов</w:t>
      </w:r>
      <w:r w:rsidRPr="008F2E03">
        <w:rPr>
          <w:sz w:val="20"/>
          <w:szCs w:val="20"/>
        </w:rPr>
        <w:t>а</w:t>
      </w:r>
      <w:r w:rsidRPr="008F2E03">
        <w:rPr>
          <w:sz w:val="20"/>
          <w:szCs w:val="20"/>
        </w:rPr>
        <w:t>ции. – 2013. – № 5. – С. 62.</w:t>
      </w:r>
    </w:p>
    <w:p w:rsidR="00D77230" w:rsidRPr="008F2E03" w:rsidRDefault="00D77230" w:rsidP="001D328E">
      <w:pPr>
        <w:pStyle w:val="aff"/>
        <w:numPr>
          <w:ilvl w:val="0"/>
          <w:numId w:val="34"/>
        </w:numPr>
        <w:spacing w:before="0" w:beforeAutospacing="0" w:after="0" w:afterAutospacing="0" w:line="235" w:lineRule="auto"/>
        <w:rPr>
          <w:sz w:val="20"/>
          <w:szCs w:val="20"/>
        </w:rPr>
      </w:pPr>
      <w:proofErr w:type="spellStart"/>
      <w:r w:rsidRPr="008F2E03">
        <w:rPr>
          <w:sz w:val="20"/>
          <w:szCs w:val="20"/>
        </w:rPr>
        <w:t>Томасова</w:t>
      </w:r>
      <w:proofErr w:type="spellEnd"/>
      <w:r w:rsidRPr="008F2E03">
        <w:rPr>
          <w:sz w:val="20"/>
          <w:szCs w:val="20"/>
        </w:rPr>
        <w:t xml:space="preserve"> Д.А. Понятие и инструментарий оценки инновационной активности организаций // Экономика, экология и общество в 21 столетии: сборник научных трудов 16-й Международной научно-практической </w:t>
      </w:r>
      <w:proofErr w:type="spellStart"/>
      <w:r w:rsidRPr="008F2E03">
        <w:rPr>
          <w:sz w:val="20"/>
          <w:szCs w:val="20"/>
        </w:rPr>
        <w:t>конф</w:t>
      </w:r>
      <w:proofErr w:type="spellEnd"/>
      <w:r w:rsidRPr="008F2E03">
        <w:rPr>
          <w:sz w:val="20"/>
          <w:szCs w:val="20"/>
        </w:rPr>
        <w:t>. – 2014. – С. 198–200.</w:t>
      </w:r>
    </w:p>
    <w:p w:rsidR="00D77230" w:rsidRPr="008F2E03" w:rsidRDefault="00D77230" w:rsidP="001D328E">
      <w:pPr>
        <w:pStyle w:val="aff"/>
        <w:numPr>
          <w:ilvl w:val="0"/>
          <w:numId w:val="34"/>
        </w:numPr>
        <w:spacing w:before="0" w:beforeAutospacing="0" w:after="0" w:afterAutospacing="0" w:line="235" w:lineRule="auto"/>
        <w:rPr>
          <w:sz w:val="20"/>
          <w:szCs w:val="20"/>
        </w:rPr>
      </w:pPr>
      <w:proofErr w:type="spellStart"/>
      <w:r w:rsidRPr="008F2E03">
        <w:rPr>
          <w:sz w:val="20"/>
          <w:szCs w:val="20"/>
        </w:rPr>
        <w:t>Трифилова</w:t>
      </w:r>
      <w:proofErr w:type="spellEnd"/>
      <w:r w:rsidRPr="008F2E03">
        <w:rPr>
          <w:sz w:val="20"/>
          <w:szCs w:val="20"/>
        </w:rPr>
        <w:t xml:space="preserve"> А.А. Оценка инновационной активности предприятия // Инновации. – 2003. – № 10. – С. 51–55.</w:t>
      </w:r>
    </w:p>
    <w:p w:rsidR="00D77230" w:rsidRPr="008F2E03" w:rsidRDefault="00D77230" w:rsidP="00D77230">
      <w:pPr>
        <w:pStyle w:val="aff"/>
        <w:numPr>
          <w:ilvl w:val="0"/>
          <w:numId w:val="34"/>
        </w:numPr>
        <w:spacing w:before="0" w:beforeAutospacing="0" w:after="0" w:afterAutospacing="0"/>
        <w:rPr>
          <w:sz w:val="20"/>
          <w:szCs w:val="20"/>
        </w:rPr>
      </w:pPr>
      <w:proofErr w:type="spellStart"/>
      <w:r w:rsidRPr="008F2E03">
        <w:rPr>
          <w:sz w:val="20"/>
          <w:szCs w:val="20"/>
        </w:rPr>
        <w:t>Трифилова</w:t>
      </w:r>
      <w:proofErr w:type="spellEnd"/>
      <w:r w:rsidRPr="008F2E03">
        <w:rPr>
          <w:sz w:val="20"/>
          <w:szCs w:val="20"/>
        </w:rPr>
        <w:t xml:space="preserve"> А.А. Оценка инвестиционного потенциала предприятия с учетом его финансовой </w:t>
      </w:r>
      <w:r w:rsidR="001D328E">
        <w:rPr>
          <w:sz w:val="20"/>
          <w:szCs w:val="20"/>
        </w:rPr>
        <w:br w:type="column"/>
      </w:r>
      <w:r w:rsidRPr="008F2E03">
        <w:rPr>
          <w:sz w:val="20"/>
          <w:szCs w:val="20"/>
        </w:rPr>
        <w:lastRenderedPageBreak/>
        <w:t xml:space="preserve">устойчивости // Инвестиции в России. – 2004. – </w:t>
      </w:r>
      <w:r w:rsidR="001D328E">
        <w:rPr>
          <w:sz w:val="20"/>
          <w:szCs w:val="20"/>
        </w:rPr>
        <w:br/>
      </w:r>
      <w:r w:rsidRPr="008F2E03">
        <w:rPr>
          <w:sz w:val="20"/>
          <w:szCs w:val="20"/>
        </w:rPr>
        <w:t>№ 7. – С. 40–43.</w:t>
      </w:r>
    </w:p>
    <w:p w:rsidR="00D77230" w:rsidRPr="008F2E03" w:rsidRDefault="00D77230" w:rsidP="001D328E">
      <w:pPr>
        <w:pStyle w:val="aff"/>
        <w:numPr>
          <w:ilvl w:val="0"/>
          <w:numId w:val="34"/>
        </w:numPr>
        <w:spacing w:before="0" w:beforeAutospacing="0" w:after="0" w:afterAutospacing="0" w:line="245" w:lineRule="auto"/>
        <w:rPr>
          <w:sz w:val="20"/>
          <w:szCs w:val="20"/>
        </w:rPr>
      </w:pPr>
      <w:r w:rsidRPr="008F2E03">
        <w:rPr>
          <w:sz w:val="20"/>
          <w:szCs w:val="20"/>
        </w:rPr>
        <w:t>Чернова А.С. Сущность инновационной активности предприятий // Молодой ученый. – 2015. – № 1. – С. 311–312.</w:t>
      </w:r>
    </w:p>
    <w:p w:rsidR="00D77230" w:rsidRPr="008F2E03" w:rsidRDefault="00D77230" w:rsidP="001D328E">
      <w:pPr>
        <w:pStyle w:val="aff"/>
        <w:numPr>
          <w:ilvl w:val="0"/>
          <w:numId w:val="34"/>
        </w:numPr>
        <w:spacing w:before="0" w:beforeAutospacing="0" w:after="0" w:afterAutospacing="0" w:line="245" w:lineRule="auto"/>
        <w:rPr>
          <w:sz w:val="20"/>
          <w:szCs w:val="20"/>
        </w:rPr>
      </w:pPr>
      <w:proofErr w:type="spellStart"/>
      <w:r w:rsidRPr="008F2E03">
        <w:rPr>
          <w:sz w:val="20"/>
          <w:szCs w:val="20"/>
        </w:rPr>
        <w:t>Фатхутдинов</w:t>
      </w:r>
      <w:proofErr w:type="spellEnd"/>
      <w:r w:rsidRPr="008F2E03">
        <w:rPr>
          <w:sz w:val="20"/>
          <w:szCs w:val="20"/>
        </w:rPr>
        <w:t xml:space="preserve"> Р.А. Инновационный м</w:t>
      </w:r>
      <w:r w:rsidRPr="008F2E03">
        <w:rPr>
          <w:sz w:val="20"/>
          <w:szCs w:val="20"/>
        </w:rPr>
        <w:t>е</w:t>
      </w:r>
      <w:r w:rsidRPr="008F2E03">
        <w:rPr>
          <w:sz w:val="20"/>
          <w:szCs w:val="20"/>
        </w:rPr>
        <w:t xml:space="preserve">неджмент. – СПб: Питер, 2003. – 400 </w:t>
      </w:r>
      <w:proofErr w:type="gramStart"/>
      <w:r w:rsidRPr="008F2E03">
        <w:rPr>
          <w:sz w:val="20"/>
          <w:szCs w:val="20"/>
        </w:rPr>
        <w:t>с</w:t>
      </w:r>
      <w:proofErr w:type="gramEnd"/>
      <w:r w:rsidRPr="008F2E03">
        <w:rPr>
          <w:sz w:val="20"/>
          <w:szCs w:val="20"/>
        </w:rPr>
        <w:t>.</w:t>
      </w:r>
    </w:p>
    <w:p w:rsidR="00D77230" w:rsidRPr="008F2E03" w:rsidRDefault="00D77230" w:rsidP="001D328E">
      <w:pPr>
        <w:pStyle w:val="aff"/>
        <w:numPr>
          <w:ilvl w:val="0"/>
          <w:numId w:val="34"/>
        </w:numPr>
        <w:spacing w:before="0" w:beforeAutospacing="0" w:after="0" w:afterAutospacing="0" w:line="245" w:lineRule="auto"/>
        <w:rPr>
          <w:sz w:val="20"/>
          <w:szCs w:val="20"/>
        </w:rPr>
      </w:pPr>
      <w:proofErr w:type="spellStart"/>
      <w:r w:rsidRPr="008F2E03">
        <w:rPr>
          <w:sz w:val="20"/>
          <w:szCs w:val="20"/>
        </w:rPr>
        <w:t>Хотяшева</w:t>
      </w:r>
      <w:proofErr w:type="spellEnd"/>
      <w:r w:rsidRPr="008F2E03">
        <w:rPr>
          <w:sz w:val="20"/>
          <w:szCs w:val="20"/>
        </w:rPr>
        <w:t xml:space="preserve"> О.М. Инновационный менед</w:t>
      </w:r>
      <w:r w:rsidRPr="008F2E03">
        <w:rPr>
          <w:sz w:val="20"/>
          <w:szCs w:val="20"/>
        </w:rPr>
        <w:t>ж</w:t>
      </w:r>
      <w:r w:rsidRPr="008F2E03">
        <w:rPr>
          <w:sz w:val="20"/>
          <w:szCs w:val="20"/>
        </w:rPr>
        <w:t xml:space="preserve">мент. – СПб.: Питер, 2015. – 384 </w:t>
      </w:r>
      <w:proofErr w:type="gramStart"/>
      <w:r w:rsidRPr="008F2E03">
        <w:rPr>
          <w:sz w:val="20"/>
          <w:szCs w:val="20"/>
        </w:rPr>
        <w:t>с</w:t>
      </w:r>
      <w:proofErr w:type="gramEnd"/>
      <w:r w:rsidRPr="008F2E03">
        <w:rPr>
          <w:sz w:val="20"/>
          <w:szCs w:val="20"/>
        </w:rPr>
        <w:t>.</w:t>
      </w:r>
    </w:p>
    <w:p w:rsidR="00D77230" w:rsidRPr="008F2E03" w:rsidRDefault="00D77230" w:rsidP="001D328E">
      <w:pPr>
        <w:pStyle w:val="aff"/>
        <w:numPr>
          <w:ilvl w:val="0"/>
          <w:numId w:val="34"/>
        </w:numPr>
        <w:spacing w:before="0" w:beforeAutospacing="0" w:after="0" w:afterAutospacing="0" w:line="245" w:lineRule="auto"/>
        <w:rPr>
          <w:sz w:val="20"/>
          <w:szCs w:val="20"/>
        </w:rPr>
      </w:pPr>
      <w:r w:rsidRPr="008F2E03">
        <w:rPr>
          <w:sz w:val="20"/>
          <w:szCs w:val="20"/>
        </w:rPr>
        <w:t>Экономическая энциклопедия / под ред. Л.И. Абалкина. – М.: Экономика, 1999. – 1055 с.</w:t>
      </w:r>
    </w:p>
    <w:p w:rsidR="00D77230" w:rsidRPr="008F2E03" w:rsidRDefault="00D77230" w:rsidP="001D328E">
      <w:pPr>
        <w:pStyle w:val="aff"/>
        <w:numPr>
          <w:ilvl w:val="0"/>
          <w:numId w:val="34"/>
        </w:numPr>
        <w:spacing w:before="0" w:beforeAutospacing="0" w:after="0" w:afterAutospacing="0" w:line="245" w:lineRule="auto"/>
        <w:rPr>
          <w:sz w:val="20"/>
          <w:szCs w:val="20"/>
          <w:lang w:val="en-US"/>
        </w:rPr>
      </w:pPr>
      <w:proofErr w:type="spellStart"/>
      <w:r w:rsidRPr="008F2E03">
        <w:rPr>
          <w:sz w:val="20"/>
          <w:szCs w:val="20"/>
          <w:lang w:val="en-US"/>
        </w:rPr>
        <w:t>Kurcheeva</w:t>
      </w:r>
      <w:proofErr w:type="spellEnd"/>
      <w:r w:rsidRPr="008F2E03">
        <w:rPr>
          <w:sz w:val="20"/>
          <w:szCs w:val="20"/>
          <w:lang w:val="en-US"/>
        </w:rPr>
        <w:t xml:space="preserve"> </w:t>
      </w:r>
      <w:proofErr w:type="spellStart"/>
      <w:r w:rsidRPr="008F2E03">
        <w:rPr>
          <w:sz w:val="20"/>
          <w:szCs w:val="20"/>
          <w:lang w:val="en-US"/>
        </w:rPr>
        <w:t>G.I.</w:t>
      </w:r>
      <w:proofErr w:type="spellEnd"/>
      <w:r w:rsidRPr="008F2E03">
        <w:rPr>
          <w:sz w:val="20"/>
          <w:szCs w:val="20"/>
          <w:lang w:val="en-US"/>
        </w:rPr>
        <w:t xml:space="preserve"> Target management prom</w:t>
      </w:r>
      <w:r w:rsidRPr="008F2E03">
        <w:rPr>
          <w:sz w:val="20"/>
          <w:szCs w:val="20"/>
          <w:lang w:val="en-US"/>
        </w:rPr>
        <w:t>o</w:t>
      </w:r>
      <w:r w:rsidRPr="008F2E03">
        <w:rPr>
          <w:sz w:val="20"/>
          <w:szCs w:val="20"/>
          <w:lang w:val="en-US"/>
        </w:rPr>
        <w:t xml:space="preserve">tion of innovation based on the web site // Economic analysis: theory and practice. – 2015. – № 28 (427). – </w:t>
      </w:r>
      <w:proofErr w:type="spellStart"/>
      <w:proofErr w:type="gramStart"/>
      <w:r w:rsidRPr="008F2E03">
        <w:rPr>
          <w:sz w:val="20"/>
          <w:szCs w:val="20"/>
        </w:rPr>
        <w:t>Р</w:t>
      </w:r>
      <w:proofErr w:type="spellEnd"/>
      <w:r w:rsidRPr="008F2E03">
        <w:rPr>
          <w:sz w:val="20"/>
          <w:szCs w:val="20"/>
          <w:lang w:val="en-US"/>
        </w:rPr>
        <w:t>. 28</w:t>
      </w:r>
      <w:proofErr w:type="gramEnd"/>
      <w:r w:rsidRPr="008F2E03">
        <w:rPr>
          <w:sz w:val="20"/>
          <w:szCs w:val="20"/>
          <w:lang w:val="en-US"/>
        </w:rPr>
        <w:t>–39.</w:t>
      </w:r>
    </w:p>
    <w:p w:rsidR="00D77230" w:rsidRPr="00D77230" w:rsidRDefault="00D77230" w:rsidP="00D77230">
      <w:pPr>
        <w:ind w:left="1134" w:firstLine="397"/>
        <w:rPr>
          <w:sz w:val="19"/>
          <w:szCs w:val="19"/>
          <w:lang w:val="en-US"/>
        </w:rPr>
      </w:pPr>
    </w:p>
    <w:p w:rsidR="001D328E" w:rsidRDefault="00205BCD">
      <w:pPr>
        <w:autoSpaceDE/>
        <w:autoSpaceDN/>
        <w:jc w:val="left"/>
        <w:rPr>
          <w:sz w:val="19"/>
          <w:szCs w:val="19"/>
          <w:lang w:val="en-US"/>
        </w:rPr>
      </w:pPr>
      <w:r>
        <w:rPr>
          <w:noProof/>
          <w:sz w:val="19"/>
          <w:szCs w:val="19"/>
        </w:rPr>
        <w:pict>
          <v:shape id="_x0000_s1388" type="#_x0000_t202" style="position:absolute;margin-left:-243.75pt;margin-top:9.95pt;width:463.95pt;height:488.35pt;z-index:251663360" stroked="f">
            <v:textbox>
              <w:txbxContent>
                <w:p w:rsidR="001D328E" w:rsidRPr="008F2E03" w:rsidRDefault="001D328E" w:rsidP="001D328E">
                  <w:pPr>
                    <w:shd w:val="clear" w:color="auto" w:fill="FFFFFF"/>
                    <w:ind w:firstLine="397"/>
                  </w:pPr>
                  <w:r w:rsidRPr="008F2E03">
                    <w:rPr>
                      <w:b/>
                      <w:bCs/>
                    </w:rPr>
                    <w:t xml:space="preserve">Барыбина Анна </w:t>
                  </w:r>
                  <w:proofErr w:type="spellStart"/>
                  <w:r w:rsidRPr="008F2E03">
                    <w:rPr>
                      <w:b/>
                      <w:bCs/>
                    </w:rPr>
                    <w:t>Зинуровна</w:t>
                  </w:r>
                  <w:proofErr w:type="spellEnd"/>
                  <w:r w:rsidRPr="008F2E03">
                    <w:rPr>
                      <w:b/>
                      <w:bCs/>
                    </w:rPr>
                    <w:t xml:space="preserve">, </w:t>
                  </w:r>
                  <w:r w:rsidRPr="008F2E03">
                    <w:t xml:space="preserve">аспирант, младший научный сотрудник, Институт экономики </w:t>
                  </w:r>
                  <w:proofErr w:type="spellStart"/>
                  <w:r w:rsidRPr="008F2E03">
                    <w:t>УрО</w:t>
                  </w:r>
                  <w:proofErr w:type="spellEnd"/>
                  <w:r w:rsidRPr="008F2E03">
                    <w:t xml:space="preserve"> РАН (г. Екатеринбург), ag-91@mail.ru</w:t>
                  </w:r>
                </w:p>
                <w:p w:rsidR="001D328E" w:rsidRDefault="001D328E" w:rsidP="001D328E">
                  <w:pPr>
                    <w:shd w:val="clear" w:color="auto" w:fill="FFFFFF"/>
                    <w:ind w:firstLine="397"/>
                    <w:rPr>
                      <w:szCs w:val="28"/>
                    </w:rPr>
                  </w:pPr>
                </w:p>
                <w:p w:rsidR="001D328E" w:rsidRPr="0005080F" w:rsidRDefault="001D328E" w:rsidP="001D328E">
                  <w:pPr>
                    <w:pStyle w:val="afff8"/>
                    <w:spacing w:after="0" w:line="240" w:lineRule="auto"/>
                    <w:ind w:left="0"/>
                    <w:jc w:val="right"/>
                    <w:rPr>
                      <w:rFonts w:ascii="Times New Roman" w:hAnsi="Times New Roman"/>
                      <w:b/>
                      <w:i/>
                      <w:sz w:val="18"/>
                      <w:szCs w:val="18"/>
                    </w:rPr>
                  </w:pPr>
                  <w:r w:rsidRPr="0005080F">
                    <w:rPr>
                      <w:rFonts w:ascii="Times New Roman" w:hAnsi="Times New Roman"/>
                      <w:b/>
                      <w:i/>
                      <w:sz w:val="18"/>
                      <w:szCs w:val="18"/>
                    </w:rPr>
                    <w:t xml:space="preserve">Поступила в редакцию </w:t>
                  </w:r>
                  <w:r w:rsidR="000E7F45">
                    <w:rPr>
                      <w:rFonts w:ascii="Times New Roman" w:hAnsi="Times New Roman"/>
                      <w:b/>
                      <w:i/>
                      <w:sz w:val="18"/>
                      <w:szCs w:val="18"/>
                    </w:rPr>
                    <w:t>21 ноября</w:t>
                  </w:r>
                  <w:r w:rsidRPr="0005080F">
                    <w:rPr>
                      <w:rFonts w:ascii="Times New Roman" w:hAnsi="Times New Roman"/>
                      <w:b/>
                      <w:i/>
                      <w:sz w:val="18"/>
                      <w:szCs w:val="18"/>
                    </w:rPr>
                    <w:t xml:space="preserve"> 2021 г.</w:t>
                  </w:r>
                </w:p>
                <w:p w:rsidR="001D328E" w:rsidRPr="00D77230" w:rsidRDefault="001D328E" w:rsidP="001D328E">
                  <w:pPr>
                    <w:tabs>
                      <w:tab w:val="left" w:pos="993"/>
                    </w:tabs>
                    <w:ind w:right="-57"/>
                    <w:rPr>
                      <w:i/>
                      <w:szCs w:val="18"/>
                    </w:rPr>
                  </w:pPr>
                  <w:r w:rsidRPr="00D77230">
                    <w:rPr>
                      <w:szCs w:val="18"/>
                    </w:rPr>
                    <w:t>_______________________________________________________</w:t>
                  </w:r>
                  <w:r>
                    <w:rPr>
                      <w:szCs w:val="18"/>
                    </w:rPr>
                    <w:t>_</w:t>
                  </w:r>
                  <w:r w:rsidRPr="00D77230">
                    <w:rPr>
                      <w:szCs w:val="18"/>
                    </w:rPr>
                    <w:t>__________________________________</w:t>
                  </w:r>
                </w:p>
                <w:p w:rsidR="001D328E" w:rsidRPr="00D77230" w:rsidRDefault="001D328E" w:rsidP="001D328E">
                  <w:pPr>
                    <w:tabs>
                      <w:tab w:val="left" w:pos="993"/>
                    </w:tabs>
                    <w:jc w:val="right"/>
                    <w:rPr>
                      <w:b/>
                      <w:szCs w:val="18"/>
                    </w:rPr>
                  </w:pPr>
                </w:p>
                <w:p w:rsidR="001D328E" w:rsidRPr="00D77230" w:rsidRDefault="001D328E" w:rsidP="001D328E">
                  <w:pPr>
                    <w:tabs>
                      <w:tab w:val="left" w:pos="993"/>
                    </w:tabs>
                    <w:jc w:val="right"/>
                    <w:rPr>
                      <w:rFonts w:ascii="Arial" w:hAnsi="Arial" w:cs="Arial"/>
                      <w:b/>
                      <w:szCs w:val="18"/>
                    </w:rPr>
                  </w:pPr>
                  <w:proofErr w:type="spellStart"/>
                  <w:r w:rsidRPr="004A658A">
                    <w:rPr>
                      <w:rFonts w:ascii="Arial" w:hAnsi="Arial" w:cs="Arial"/>
                      <w:b/>
                      <w:szCs w:val="18"/>
                      <w:lang w:val="en-US"/>
                    </w:rPr>
                    <w:t>DOI</w:t>
                  </w:r>
                  <w:proofErr w:type="spellEnd"/>
                  <w:r w:rsidRPr="00D77230">
                    <w:rPr>
                      <w:rFonts w:ascii="Arial" w:hAnsi="Arial" w:cs="Arial"/>
                      <w:b/>
                      <w:szCs w:val="18"/>
                    </w:rPr>
                    <w:t>: 10.14529/</w:t>
                  </w:r>
                  <w:proofErr w:type="spellStart"/>
                  <w:r w:rsidRPr="004A658A">
                    <w:rPr>
                      <w:rFonts w:ascii="Arial" w:hAnsi="Arial" w:cs="Arial"/>
                      <w:b/>
                      <w:szCs w:val="18"/>
                      <w:lang w:val="en-US"/>
                    </w:rPr>
                    <w:t>em</w:t>
                  </w:r>
                  <w:proofErr w:type="spellEnd"/>
                  <w:r w:rsidRPr="00D77230">
                    <w:rPr>
                      <w:rFonts w:ascii="Arial" w:hAnsi="Arial" w:cs="Arial"/>
                      <w:b/>
                      <w:szCs w:val="18"/>
                    </w:rPr>
                    <w:t>2104</w:t>
                  </w:r>
                  <w:r>
                    <w:rPr>
                      <w:rFonts w:ascii="Arial" w:hAnsi="Arial" w:cs="Arial"/>
                      <w:b/>
                      <w:szCs w:val="18"/>
                    </w:rPr>
                    <w:t>1</w:t>
                  </w:r>
                  <w:r w:rsidRPr="00D77230">
                    <w:rPr>
                      <w:rFonts w:ascii="Arial" w:hAnsi="Arial" w:cs="Arial"/>
                      <w:b/>
                      <w:szCs w:val="18"/>
                    </w:rPr>
                    <w:t>2</w:t>
                  </w:r>
                </w:p>
                <w:p w:rsidR="001D328E" w:rsidRPr="004D166A" w:rsidRDefault="001D328E" w:rsidP="001D328E">
                  <w:pPr>
                    <w:spacing w:before="120" w:after="120"/>
                    <w:jc w:val="left"/>
                    <w:rPr>
                      <w:rFonts w:ascii="Arial" w:hAnsi="Arial" w:cs="Arial"/>
                      <w:b/>
                      <w:sz w:val="28"/>
                      <w:lang w:val="en-US"/>
                    </w:rPr>
                  </w:pPr>
                  <w:r w:rsidRPr="004D166A">
                    <w:rPr>
                      <w:rFonts w:ascii="Arial" w:hAnsi="Arial" w:cs="Arial"/>
                      <w:b/>
                      <w:sz w:val="28"/>
                      <w:lang w:val="en-US"/>
                    </w:rPr>
                    <w:t>APPLICATION OF A PLATFORM APPROACH TO ASSESSING INNOVATIVE ACTIVITY</w:t>
                  </w:r>
                </w:p>
                <w:p w:rsidR="001D328E" w:rsidRPr="004D166A" w:rsidRDefault="001D328E" w:rsidP="001D328E">
                  <w:pPr>
                    <w:spacing w:after="60"/>
                    <w:jc w:val="left"/>
                    <w:rPr>
                      <w:rFonts w:ascii="Arial" w:hAnsi="Arial" w:cs="Arial"/>
                      <w:b/>
                      <w:i/>
                      <w:sz w:val="24"/>
                      <w:lang w:val="en-US"/>
                    </w:rPr>
                  </w:pPr>
                  <w:proofErr w:type="spellStart"/>
                  <w:r w:rsidRPr="004D166A">
                    <w:rPr>
                      <w:rFonts w:ascii="Arial" w:hAnsi="Arial" w:cs="Arial"/>
                      <w:b/>
                      <w:i/>
                      <w:sz w:val="24"/>
                      <w:lang w:val="en-US"/>
                    </w:rPr>
                    <w:t>A.Z.</w:t>
                  </w:r>
                  <w:proofErr w:type="spellEnd"/>
                  <w:r w:rsidRPr="004D166A">
                    <w:rPr>
                      <w:rFonts w:ascii="Arial" w:hAnsi="Arial" w:cs="Arial"/>
                      <w:b/>
                      <w:i/>
                      <w:sz w:val="24"/>
                      <w:lang w:val="en-US"/>
                    </w:rPr>
                    <w:t xml:space="preserve"> </w:t>
                  </w:r>
                  <w:proofErr w:type="spellStart"/>
                  <w:r w:rsidRPr="004D166A">
                    <w:rPr>
                      <w:rFonts w:ascii="Arial" w:hAnsi="Arial" w:cs="Arial"/>
                      <w:b/>
                      <w:i/>
                      <w:sz w:val="24"/>
                      <w:lang w:val="en-US"/>
                    </w:rPr>
                    <w:t>Barybina</w:t>
                  </w:r>
                  <w:proofErr w:type="spellEnd"/>
                </w:p>
                <w:p w:rsidR="001D328E" w:rsidRPr="001D328E" w:rsidRDefault="001D328E" w:rsidP="001D328E">
                  <w:pPr>
                    <w:jc w:val="left"/>
                    <w:rPr>
                      <w:rFonts w:ascii="Arial" w:hAnsi="Arial" w:cs="Arial"/>
                      <w:i/>
                      <w:sz w:val="22"/>
                      <w:lang w:val="en-US"/>
                    </w:rPr>
                  </w:pPr>
                  <w:r w:rsidRPr="001D328E">
                    <w:rPr>
                      <w:rFonts w:ascii="Arial" w:hAnsi="Arial" w:cs="Arial"/>
                      <w:i/>
                      <w:sz w:val="22"/>
                      <w:lang w:val="en-US"/>
                    </w:rPr>
                    <w:t xml:space="preserve">Institute of Economics of the Ural Branch of the Russian Academy of Sciences, </w:t>
                  </w:r>
                  <w:r w:rsidRPr="001D328E">
                    <w:rPr>
                      <w:rFonts w:ascii="Arial" w:hAnsi="Arial" w:cs="Arial"/>
                      <w:i/>
                      <w:sz w:val="22"/>
                      <w:lang w:val="en-US"/>
                    </w:rPr>
                    <w:br/>
                    <w:t>Yekaterinburg, Russian Federation</w:t>
                  </w:r>
                </w:p>
                <w:p w:rsidR="001D328E" w:rsidRPr="00D77230" w:rsidRDefault="001D328E" w:rsidP="001D328E">
                  <w:pPr>
                    <w:ind w:left="1134" w:firstLine="397"/>
                    <w:rPr>
                      <w:sz w:val="19"/>
                      <w:szCs w:val="19"/>
                      <w:shd w:val="clear" w:color="auto" w:fill="FFFFFF"/>
                      <w:lang w:val="en-US"/>
                    </w:rPr>
                  </w:pPr>
                </w:p>
                <w:p w:rsidR="001D328E" w:rsidRPr="00D77230" w:rsidRDefault="001D328E" w:rsidP="001D328E">
                  <w:pPr>
                    <w:ind w:left="1134" w:firstLine="397"/>
                    <w:rPr>
                      <w:sz w:val="19"/>
                      <w:szCs w:val="19"/>
                      <w:shd w:val="clear" w:color="auto" w:fill="FFFFFF"/>
                      <w:lang w:val="en-US"/>
                    </w:rPr>
                  </w:pPr>
                </w:p>
                <w:p w:rsidR="001D328E" w:rsidRPr="004D166A" w:rsidRDefault="001D328E" w:rsidP="001D328E">
                  <w:pPr>
                    <w:ind w:left="1134" w:firstLine="397"/>
                    <w:rPr>
                      <w:sz w:val="19"/>
                      <w:szCs w:val="19"/>
                      <w:shd w:val="clear" w:color="auto" w:fill="FFFFFF"/>
                      <w:lang w:val="en-US"/>
                    </w:rPr>
                  </w:pPr>
                  <w:r w:rsidRPr="004D166A">
                    <w:rPr>
                      <w:sz w:val="19"/>
                      <w:szCs w:val="19"/>
                      <w:shd w:val="clear" w:color="auto" w:fill="FFFFFF"/>
                      <w:lang w:val="en-US"/>
                    </w:rPr>
                    <w:t xml:space="preserve">The article is devoted to identifying the specifics of the concept of </w:t>
                  </w:r>
                  <w:r w:rsidRPr="004D166A">
                    <w:rPr>
                      <w:i/>
                      <w:iCs/>
                      <w:sz w:val="19"/>
                      <w:szCs w:val="19"/>
                      <w:shd w:val="clear" w:color="auto" w:fill="FFFFFF"/>
                      <w:lang w:val="en-US"/>
                    </w:rPr>
                    <w:t>innovative activity</w:t>
                  </w:r>
                  <w:r w:rsidRPr="004D166A">
                    <w:rPr>
                      <w:sz w:val="19"/>
                      <w:szCs w:val="19"/>
                      <w:shd w:val="clear" w:color="auto" w:fill="FFFFFF"/>
                      <w:lang w:val="en-US"/>
                    </w:rPr>
                    <w:t>. The indic</w:t>
                  </w:r>
                  <w:r w:rsidRPr="004D166A">
                    <w:rPr>
                      <w:sz w:val="19"/>
                      <w:szCs w:val="19"/>
                      <w:shd w:val="clear" w:color="auto" w:fill="FFFFFF"/>
                      <w:lang w:val="en-US"/>
                    </w:rPr>
                    <w:t>a</w:t>
                  </w:r>
                  <w:r w:rsidRPr="004D166A">
                    <w:rPr>
                      <w:sz w:val="19"/>
                      <w:szCs w:val="19"/>
                      <w:shd w:val="clear" w:color="auto" w:fill="FFFFFF"/>
                      <w:lang w:val="en-US"/>
                    </w:rPr>
                    <w:t>tor of innovative activity characterizes the policy pursued by the state to introduce innovations at all levels of the economy. The effectiveness of the reforms being implemented, as well as private and public investments, is manifested, ultimately, in indicators of innovative activity. In this regard, a co</w:t>
                  </w:r>
                  <w:r w:rsidRPr="004D166A">
                    <w:rPr>
                      <w:sz w:val="19"/>
                      <w:szCs w:val="19"/>
                      <w:shd w:val="clear" w:color="auto" w:fill="FFFFFF"/>
                      <w:lang w:val="en-US"/>
                    </w:rPr>
                    <w:t>r</w:t>
                  </w:r>
                  <w:r w:rsidRPr="004D166A">
                    <w:rPr>
                      <w:sz w:val="19"/>
                      <w:szCs w:val="19"/>
                      <w:shd w:val="clear" w:color="auto" w:fill="FFFFFF"/>
                      <w:lang w:val="en-US"/>
                    </w:rPr>
                    <w:t>rect assessment of this indicator is relevant from the standpoint of the widespread use of innovations in differentiated sectors of the economy.</w:t>
                  </w:r>
                </w:p>
                <w:p w:rsidR="001D328E" w:rsidRPr="004D166A" w:rsidRDefault="001D328E" w:rsidP="001D328E">
                  <w:pPr>
                    <w:ind w:left="1134" w:firstLine="397"/>
                    <w:rPr>
                      <w:sz w:val="19"/>
                      <w:szCs w:val="19"/>
                      <w:shd w:val="clear" w:color="auto" w:fill="FFFFFF"/>
                      <w:lang w:val="en-US"/>
                    </w:rPr>
                  </w:pPr>
                  <w:r w:rsidRPr="004D166A">
                    <w:rPr>
                      <w:sz w:val="19"/>
                      <w:szCs w:val="19"/>
                      <w:shd w:val="clear" w:color="auto" w:fill="FFFFFF"/>
                      <w:lang w:val="en-US"/>
                    </w:rPr>
                    <w:t>Based on the analysis of scientific publications, an overview of approaches to assessing innov</w:t>
                  </w:r>
                  <w:r w:rsidRPr="004D166A">
                    <w:rPr>
                      <w:sz w:val="19"/>
                      <w:szCs w:val="19"/>
                      <w:shd w:val="clear" w:color="auto" w:fill="FFFFFF"/>
                      <w:lang w:val="en-US"/>
                    </w:rPr>
                    <w:t>a</w:t>
                  </w:r>
                  <w:r w:rsidRPr="004D166A">
                    <w:rPr>
                      <w:sz w:val="19"/>
                      <w:szCs w:val="19"/>
                      <w:shd w:val="clear" w:color="auto" w:fill="FFFFFF"/>
                      <w:lang w:val="en-US"/>
                    </w:rPr>
                    <w:t xml:space="preserve">tive activity is </w:t>
                  </w:r>
                  <w:proofErr w:type="gramStart"/>
                  <w:r w:rsidRPr="004D166A">
                    <w:rPr>
                      <w:sz w:val="19"/>
                      <w:szCs w:val="19"/>
                      <w:shd w:val="clear" w:color="auto" w:fill="FFFFFF"/>
                      <w:lang w:val="en-US"/>
                    </w:rPr>
                    <w:t>presented,</w:t>
                  </w:r>
                  <w:proofErr w:type="gramEnd"/>
                  <w:r w:rsidRPr="004D166A">
                    <w:rPr>
                      <w:sz w:val="19"/>
                      <w:szCs w:val="19"/>
                      <w:shd w:val="clear" w:color="auto" w:fill="FFFFFF"/>
                      <w:lang w:val="en-US"/>
                    </w:rPr>
                    <w:t xml:space="preserve"> the interpretation of this concept is analyzed. The author proposes theoretical approaches to the development and application of a platform approach to assessing innovative activity.</w:t>
                  </w:r>
                </w:p>
                <w:p w:rsidR="001D328E" w:rsidRPr="004D67B0" w:rsidRDefault="001D328E" w:rsidP="001D328E">
                  <w:pPr>
                    <w:ind w:left="1134" w:firstLine="397"/>
                    <w:rPr>
                      <w:sz w:val="19"/>
                      <w:szCs w:val="19"/>
                      <w:lang w:val="en-US"/>
                    </w:rPr>
                  </w:pPr>
                  <w:r w:rsidRPr="004D166A">
                    <w:rPr>
                      <w:b/>
                      <w:bCs/>
                      <w:iCs/>
                      <w:sz w:val="19"/>
                      <w:szCs w:val="19"/>
                      <w:lang w:val="en-US"/>
                    </w:rPr>
                    <w:t>Keywords:</w:t>
                  </w:r>
                  <w:r w:rsidRPr="004D166A">
                    <w:rPr>
                      <w:sz w:val="19"/>
                      <w:szCs w:val="19"/>
                      <w:lang w:val="en-US"/>
                    </w:rPr>
                    <w:t xml:space="preserve"> innovation, innovative activity, innovative potential, competitiveness of the territory, methodological approaches, approaches to assessing innovative activity, standardization, digital tec</w:t>
                  </w:r>
                  <w:r w:rsidRPr="004D166A">
                    <w:rPr>
                      <w:sz w:val="19"/>
                      <w:szCs w:val="19"/>
                      <w:lang w:val="en-US"/>
                    </w:rPr>
                    <w:t>h</w:t>
                  </w:r>
                  <w:r w:rsidRPr="004D166A">
                    <w:rPr>
                      <w:sz w:val="19"/>
                      <w:szCs w:val="19"/>
                      <w:lang w:val="en-US"/>
                    </w:rPr>
                    <w:t>nologies.</w:t>
                  </w:r>
                </w:p>
                <w:p w:rsidR="001D328E" w:rsidRPr="004D67B0" w:rsidRDefault="001D328E" w:rsidP="001D328E">
                  <w:pPr>
                    <w:ind w:left="1134" w:firstLine="397"/>
                    <w:rPr>
                      <w:sz w:val="19"/>
                      <w:szCs w:val="19"/>
                      <w:lang w:val="en-US"/>
                    </w:rPr>
                  </w:pPr>
                </w:p>
                <w:p w:rsidR="001D328E" w:rsidRPr="004D67B0" w:rsidRDefault="001D328E" w:rsidP="001D328E">
                  <w:pPr>
                    <w:ind w:left="1134" w:firstLine="397"/>
                    <w:rPr>
                      <w:sz w:val="19"/>
                      <w:szCs w:val="19"/>
                      <w:lang w:val="en-US"/>
                    </w:rPr>
                  </w:pPr>
                </w:p>
                <w:p w:rsidR="001D328E" w:rsidRPr="004D166A" w:rsidRDefault="001D328E" w:rsidP="001D328E">
                  <w:pPr>
                    <w:shd w:val="clear" w:color="auto" w:fill="FFFFFF"/>
                    <w:jc w:val="center"/>
                    <w:rPr>
                      <w:b/>
                      <w:bCs/>
                      <w:lang w:val="en-US"/>
                    </w:rPr>
                  </w:pPr>
                  <w:r w:rsidRPr="004D166A">
                    <w:rPr>
                      <w:b/>
                      <w:bCs/>
                      <w:lang w:val="en-US"/>
                    </w:rPr>
                    <w:t>References</w:t>
                  </w:r>
                </w:p>
                <w:p w:rsidR="001D328E" w:rsidRPr="00950DD0" w:rsidRDefault="001D328E" w:rsidP="001D328E">
                  <w:pPr>
                    <w:shd w:val="clear" w:color="auto" w:fill="FFFFFF"/>
                    <w:ind w:firstLine="397"/>
                    <w:rPr>
                      <w:szCs w:val="28"/>
                      <w:lang w:val="en-US"/>
                    </w:rPr>
                  </w:pPr>
                  <w:proofErr w:type="gramStart"/>
                  <w:r w:rsidRPr="00950DD0">
                    <w:rPr>
                      <w:szCs w:val="28"/>
                      <w:lang w:val="en-US"/>
                    </w:rPr>
                    <w:t>1.</w:t>
                  </w:r>
                  <w:r>
                    <w:rPr>
                      <w:szCs w:val="28"/>
                      <w:lang w:val="en-US"/>
                    </w:rPr>
                    <w:t xml:space="preserve"> </w:t>
                  </w:r>
                  <w:proofErr w:type="spellStart"/>
                  <w:r w:rsidRPr="00950DD0">
                    <w:rPr>
                      <w:szCs w:val="28"/>
                      <w:lang w:val="en-US"/>
                    </w:rPr>
                    <w:t>Bakaev</w:t>
                  </w:r>
                  <w:proofErr w:type="spellEnd"/>
                  <w:r w:rsidRPr="00950DD0">
                    <w:rPr>
                      <w:szCs w:val="28"/>
                      <w:lang w:val="en-US"/>
                    </w:rPr>
                    <w:t xml:space="preserve"> </w:t>
                  </w:r>
                  <w:proofErr w:type="spellStart"/>
                  <w:r w:rsidRPr="00950DD0">
                    <w:rPr>
                      <w:szCs w:val="28"/>
                      <w:lang w:val="en-US"/>
                    </w:rPr>
                    <w:t>D.N.</w:t>
                  </w:r>
                  <w:proofErr w:type="spellEnd"/>
                  <w:r w:rsidRPr="00950DD0">
                    <w:rPr>
                      <w:szCs w:val="28"/>
                      <w:lang w:val="en-US"/>
                    </w:rPr>
                    <w:t xml:space="preserve"> Methodology to evaluate the innovative activity of the meat industry.</w:t>
                  </w:r>
                  <w:proofErr w:type="gramEnd"/>
                  <w:r w:rsidRPr="00950DD0">
                    <w:rPr>
                      <w:szCs w:val="28"/>
                      <w:lang w:val="en-US"/>
                    </w:rPr>
                    <w:t> </w:t>
                  </w:r>
                  <w:r w:rsidRPr="00950DD0">
                    <w:rPr>
                      <w:i/>
                      <w:szCs w:val="28"/>
                      <w:lang w:val="en-US"/>
                    </w:rPr>
                    <w:t>Proceedings of the Voronezh State University of Engineering Technologies</w:t>
                  </w:r>
                  <w:r w:rsidRPr="00950DD0">
                    <w:rPr>
                      <w:szCs w:val="28"/>
                      <w:lang w:val="en-US"/>
                    </w:rPr>
                    <w:t>, 2014, no. 3, pp. 163–167. (</w:t>
                  </w:r>
                  <w:proofErr w:type="gramStart"/>
                  <w:r w:rsidRPr="00950DD0">
                    <w:rPr>
                      <w:szCs w:val="28"/>
                      <w:lang w:val="en-US"/>
                    </w:rPr>
                    <w:t>in</w:t>
                  </w:r>
                  <w:proofErr w:type="gramEnd"/>
                  <w:r w:rsidRPr="00950DD0">
                    <w:rPr>
                      <w:szCs w:val="28"/>
                      <w:lang w:val="en-US"/>
                    </w:rPr>
                    <w:t xml:space="preserve"> Russ.) </w:t>
                  </w:r>
                  <w:proofErr w:type="spellStart"/>
                  <w:r w:rsidR="00205BCD" w:rsidRPr="00950DD0">
                    <w:rPr>
                      <w:szCs w:val="28"/>
                      <w:lang w:val="en-US"/>
                    </w:rPr>
                    <w:fldChar w:fldCharType="begin"/>
                  </w:r>
                  <w:r w:rsidRPr="00950DD0">
                    <w:rPr>
                      <w:szCs w:val="28"/>
                      <w:lang w:val="en-US"/>
                    </w:rPr>
                    <w:instrText xml:space="preserve"> HYPERLINK "https://doi.org/10.20914/2310-1202-2014-3-163-167" \t "_blank" </w:instrText>
                  </w:r>
                  <w:r w:rsidR="00205BCD" w:rsidRPr="00950DD0">
                    <w:rPr>
                      <w:szCs w:val="28"/>
                      <w:lang w:val="en-US"/>
                    </w:rPr>
                    <w:fldChar w:fldCharType="separate"/>
                  </w:r>
                  <w:r w:rsidRPr="00950DD0">
                    <w:rPr>
                      <w:szCs w:val="28"/>
                      <w:lang w:val="en-US"/>
                    </w:rPr>
                    <w:t>DOI</w:t>
                  </w:r>
                  <w:proofErr w:type="spellEnd"/>
                  <w:r w:rsidRPr="00950DD0">
                    <w:rPr>
                      <w:szCs w:val="28"/>
                      <w:lang w:val="en-US"/>
                    </w:rPr>
                    <w:t>: 10.20914/2310-1202-2014-3-163-167</w:t>
                  </w:r>
                  <w:r w:rsidR="00205BCD" w:rsidRPr="00950DD0">
                    <w:rPr>
                      <w:szCs w:val="28"/>
                      <w:lang w:val="en-US"/>
                    </w:rPr>
                    <w:fldChar w:fldCharType="end"/>
                  </w:r>
                  <w:r w:rsidRPr="00950DD0">
                    <w:rPr>
                      <w:szCs w:val="28"/>
                      <w:lang w:val="en-US"/>
                    </w:rPr>
                    <w:t>.</w:t>
                  </w:r>
                </w:p>
                <w:p w:rsidR="001D328E" w:rsidRPr="00950DD0" w:rsidRDefault="001D328E" w:rsidP="001D328E">
                  <w:pPr>
                    <w:shd w:val="clear" w:color="auto" w:fill="FFFFFF"/>
                    <w:ind w:firstLine="397"/>
                    <w:rPr>
                      <w:szCs w:val="28"/>
                      <w:lang w:val="en-US"/>
                    </w:rPr>
                  </w:pPr>
                  <w:r w:rsidRPr="00950DD0">
                    <w:rPr>
                      <w:szCs w:val="28"/>
                      <w:lang w:val="en-US"/>
                    </w:rPr>
                    <w:t>2.</w:t>
                  </w:r>
                  <w:r>
                    <w:rPr>
                      <w:szCs w:val="28"/>
                      <w:lang w:val="en-US"/>
                    </w:rPr>
                    <w:t xml:space="preserve"> </w:t>
                  </w:r>
                  <w:proofErr w:type="spellStart"/>
                  <w:r w:rsidRPr="00950DD0">
                    <w:rPr>
                      <w:szCs w:val="28"/>
                      <w:lang w:val="en-US"/>
                    </w:rPr>
                    <w:t>Balashov</w:t>
                  </w:r>
                  <w:proofErr w:type="spellEnd"/>
                  <w:r w:rsidRPr="00950DD0">
                    <w:rPr>
                      <w:szCs w:val="28"/>
                      <w:lang w:val="en-US"/>
                    </w:rPr>
                    <w:t xml:space="preserve"> </w:t>
                  </w:r>
                  <w:proofErr w:type="spellStart"/>
                  <w:r w:rsidRPr="00950DD0">
                    <w:rPr>
                      <w:szCs w:val="28"/>
                      <w:lang w:val="en-US"/>
                    </w:rPr>
                    <w:t>A.I.</w:t>
                  </w:r>
                  <w:proofErr w:type="spellEnd"/>
                  <w:r w:rsidRPr="00950DD0">
                    <w:rPr>
                      <w:szCs w:val="28"/>
                      <w:lang w:val="en-US"/>
                    </w:rPr>
                    <w:t xml:space="preserve"> </w:t>
                  </w:r>
                  <w:proofErr w:type="spellStart"/>
                  <w:r w:rsidRPr="00950DD0">
                    <w:rPr>
                      <w:i/>
                      <w:szCs w:val="28"/>
                      <w:lang w:val="en-US"/>
                    </w:rPr>
                    <w:t>Innovacionnaya</w:t>
                  </w:r>
                  <w:proofErr w:type="spellEnd"/>
                  <w:r w:rsidRPr="00950DD0">
                    <w:rPr>
                      <w:i/>
                      <w:szCs w:val="28"/>
                      <w:lang w:val="en-US"/>
                    </w:rPr>
                    <w:t xml:space="preserve"> </w:t>
                  </w:r>
                  <w:proofErr w:type="spellStart"/>
                  <w:r w:rsidRPr="00950DD0">
                    <w:rPr>
                      <w:i/>
                      <w:szCs w:val="28"/>
                      <w:lang w:val="en-US"/>
                    </w:rPr>
                    <w:t>aktivnost</w:t>
                  </w:r>
                  <w:proofErr w:type="spellEnd"/>
                  <w:r w:rsidRPr="00950DD0">
                    <w:rPr>
                      <w:i/>
                      <w:szCs w:val="28"/>
                      <w:lang w:val="en-US"/>
                    </w:rPr>
                    <w:t xml:space="preserve">' </w:t>
                  </w:r>
                  <w:proofErr w:type="spellStart"/>
                  <w:r w:rsidRPr="00950DD0">
                    <w:rPr>
                      <w:i/>
                      <w:szCs w:val="28"/>
                      <w:lang w:val="en-US"/>
                    </w:rPr>
                    <w:t>rossijskih</w:t>
                  </w:r>
                  <w:proofErr w:type="spellEnd"/>
                  <w:r w:rsidRPr="00950DD0">
                    <w:rPr>
                      <w:i/>
                      <w:szCs w:val="28"/>
                      <w:lang w:val="en-US"/>
                    </w:rPr>
                    <w:t xml:space="preserve"> </w:t>
                  </w:r>
                  <w:proofErr w:type="spellStart"/>
                  <w:r w:rsidRPr="00950DD0">
                    <w:rPr>
                      <w:i/>
                      <w:szCs w:val="28"/>
                      <w:lang w:val="en-US"/>
                    </w:rPr>
                    <w:t>predpriyatij</w:t>
                  </w:r>
                  <w:proofErr w:type="spellEnd"/>
                  <w:r w:rsidRPr="00950DD0">
                    <w:rPr>
                      <w:i/>
                      <w:szCs w:val="28"/>
                      <w:lang w:val="en-US"/>
                    </w:rPr>
                    <w:t xml:space="preserve">: </w:t>
                  </w:r>
                  <w:proofErr w:type="spellStart"/>
                  <w:r w:rsidRPr="00950DD0">
                    <w:rPr>
                      <w:i/>
                      <w:szCs w:val="28"/>
                      <w:lang w:val="en-US"/>
                    </w:rPr>
                    <w:t>problemy</w:t>
                  </w:r>
                  <w:proofErr w:type="spellEnd"/>
                  <w:r w:rsidRPr="00950DD0">
                    <w:rPr>
                      <w:i/>
                      <w:szCs w:val="28"/>
                      <w:lang w:val="en-US"/>
                    </w:rPr>
                    <w:t xml:space="preserve"> </w:t>
                  </w:r>
                  <w:proofErr w:type="spellStart"/>
                  <w:r w:rsidRPr="00950DD0">
                    <w:rPr>
                      <w:i/>
                      <w:szCs w:val="28"/>
                      <w:lang w:val="en-US"/>
                    </w:rPr>
                    <w:t>izmereniya</w:t>
                  </w:r>
                  <w:proofErr w:type="spellEnd"/>
                  <w:r w:rsidRPr="00950DD0">
                    <w:rPr>
                      <w:i/>
                      <w:szCs w:val="28"/>
                      <w:lang w:val="en-US"/>
                    </w:rPr>
                    <w:t xml:space="preserve"> </w:t>
                  </w:r>
                  <w:proofErr w:type="spellStart"/>
                  <w:r w:rsidRPr="00950DD0">
                    <w:rPr>
                      <w:i/>
                      <w:szCs w:val="28"/>
                      <w:lang w:val="en-US"/>
                    </w:rPr>
                    <w:t>i</w:t>
                  </w:r>
                  <w:proofErr w:type="spellEnd"/>
                  <w:r w:rsidRPr="00950DD0">
                    <w:rPr>
                      <w:i/>
                      <w:szCs w:val="28"/>
                      <w:lang w:val="en-US"/>
                    </w:rPr>
                    <w:t xml:space="preserve"> </w:t>
                  </w:r>
                  <w:proofErr w:type="spellStart"/>
                  <w:r w:rsidRPr="00950DD0">
                    <w:rPr>
                      <w:i/>
                      <w:szCs w:val="28"/>
                      <w:lang w:val="en-US"/>
                    </w:rPr>
                    <w:t>usloviya</w:t>
                  </w:r>
                  <w:proofErr w:type="spellEnd"/>
                  <w:r w:rsidRPr="00950DD0">
                    <w:rPr>
                      <w:i/>
                      <w:szCs w:val="28"/>
                      <w:lang w:val="en-US"/>
                    </w:rPr>
                    <w:t xml:space="preserve"> </w:t>
                  </w:r>
                  <w:proofErr w:type="spellStart"/>
                  <w:r w:rsidRPr="00950DD0">
                    <w:rPr>
                      <w:i/>
                      <w:szCs w:val="28"/>
                      <w:lang w:val="en-US"/>
                    </w:rPr>
                    <w:t>rosta</w:t>
                  </w:r>
                  <w:proofErr w:type="spellEnd"/>
                  <w:r w:rsidRPr="00950DD0">
                    <w:rPr>
                      <w:szCs w:val="28"/>
                      <w:lang w:val="en-US"/>
                    </w:rPr>
                    <w:t xml:space="preserve"> [</w:t>
                  </w:r>
                  <w:r w:rsidRPr="00950DD0">
                    <w:rPr>
                      <w:lang w:val="en-US"/>
                    </w:rPr>
                    <w:t xml:space="preserve">Innovative Activity of Russian Enterprises: Measurement Problems and Growth Conditions]. </w:t>
                  </w:r>
                  <w:proofErr w:type="gramStart"/>
                  <w:r w:rsidRPr="00950DD0">
                    <w:rPr>
                      <w:lang w:val="en-US"/>
                    </w:rPr>
                    <w:t xml:space="preserve">St. Petersburg, </w:t>
                  </w:r>
                  <w:r w:rsidRPr="00950DD0">
                    <w:rPr>
                      <w:szCs w:val="28"/>
                      <w:lang w:val="en-US"/>
                    </w:rPr>
                    <w:t>2015.</w:t>
                  </w:r>
                  <w:proofErr w:type="gramEnd"/>
                  <w:r w:rsidRPr="00950DD0">
                    <w:rPr>
                      <w:szCs w:val="28"/>
                      <w:lang w:val="en-US"/>
                    </w:rPr>
                    <w:t xml:space="preserve"> </w:t>
                  </w:r>
                  <w:proofErr w:type="gramStart"/>
                  <w:r w:rsidRPr="00950DD0">
                    <w:rPr>
                      <w:szCs w:val="28"/>
                      <w:lang w:val="en-US"/>
                    </w:rPr>
                    <w:t>206 p.</w:t>
                  </w:r>
                  <w:proofErr w:type="gramEnd"/>
                </w:p>
                <w:p w:rsidR="001D328E" w:rsidRPr="00950DD0" w:rsidRDefault="001D328E" w:rsidP="001D328E">
                  <w:pPr>
                    <w:shd w:val="clear" w:color="auto" w:fill="FFFFFF"/>
                    <w:ind w:firstLine="397"/>
                    <w:rPr>
                      <w:szCs w:val="28"/>
                      <w:lang w:val="en-US"/>
                    </w:rPr>
                  </w:pPr>
                  <w:proofErr w:type="gramStart"/>
                  <w:r w:rsidRPr="00950DD0">
                    <w:rPr>
                      <w:szCs w:val="28"/>
                      <w:lang w:val="en-US"/>
                    </w:rPr>
                    <w:t>3.</w:t>
                  </w:r>
                  <w:r>
                    <w:rPr>
                      <w:szCs w:val="28"/>
                      <w:lang w:val="en-US"/>
                    </w:rPr>
                    <w:t xml:space="preserve"> </w:t>
                  </w:r>
                  <w:proofErr w:type="spellStart"/>
                  <w:r w:rsidRPr="00950DD0">
                    <w:rPr>
                      <w:szCs w:val="28"/>
                      <w:lang w:val="en-US"/>
                    </w:rPr>
                    <w:t>Baranova</w:t>
                  </w:r>
                  <w:proofErr w:type="spellEnd"/>
                  <w:r w:rsidRPr="00950DD0">
                    <w:rPr>
                      <w:szCs w:val="28"/>
                      <w:lang w:val="en-US"/>
                    </w:rPr>
                    <w:t xml:space="preserve"> I.V., </w:t>
                  </w:r>
                  <w:proofErr w:type="spellStart"/>
                  <w:r w:rsidRPr="00950DD0">
                    <w:rPr>
                      <w:szCs w:val="28"/>
                      <w:lang w:val="en-US"/>
                    </w:rPr>
                    <w:t>Cherepanova</w:t>
                  </w:r>
                  <w:proofErr w:type="spellEnd"/>
                  <w:r w:rsidRPr="00950DD0">
                    <w:rPr>
                      <w:szCs w:val="28"/>
                      <w:lang w:val="en-US"/>
                    </w:rPr>
                    <w:t xml:space="preserve"> </w:t>
                  </w:r>
                  <w:proofErr w:type="spellStart"/>
                  <w:r w:rsidRPr="00950DD0">
                    <w:rPr>
                      <w:szCs w:val="28"/>
                      <w:lang w:val="en-US"/>
                    </w:rPr>
                    <w:t>M.V.</w:t>
                  </w:r>
                  <w:proofErr w:type="spellEnd"/>
                  <w:r w:rsidRPr="00950DD0">
                    <w:rPr>
                      <w:szCs w:val="28"/>
                      <w:lang w:val="en-US"/>
                    </w:rPr>
                    <w:t xml:space="preserve"> </w:t>
                  </w:r>
                  <w:r w:rsidRPr="00950DD0">
                    <w:rPr>
                      <w:lang w:val="en-US"/>
                    </w:rPr>
                    <w:t>Methodological Approaches to Assessing the Innovative Activity and Innovative Potential of the University.</w:t>
                  </w:r>
                  <w:proofErr w:type="gramEnd"/>
                  <w:r w:rsidRPr="00950DD0">
                    <w:rPr>
                      <w:lang w:val="en-US"/>
                    </w:rPr>
                    <w:t xml:space="preserve"> </w:t>
                  </w:r>
                  <w:proofErr w:type="spellStart"/>
                  <w:proofErr w:type="gramStart"/>
                  <w:r w:rsidRPr="00950DD0">
                    <w:rPr>
                      <w:i/>
                      <w:szCs w:val="28"/>
                      <w:lang w:val="en-US"/>
                    </w:rPr>
                    <w:t>Sibirskaya</w:t>
                  </w:r>
                  <w:proofErr w:type="spellEnd"/>
                  <w:r w:rsidRPr="00950DD0">
                    <w:rPr>
                      <w:i/>
                      <w:szCs w:val="28"/>
                      <w:lang w:val="en-US"/>
                    </w:rPr>
                    <w:t xml:space="preserve"> </w:t>
                  </w:r>
                  <w:proofErr w:type="spellStart"/>
                  <w:r w:rsidRPr="00950DD0">
                    <w:rPr>
                      <w:i/>
                      <w:szCs w:val="28"/>
                      <w:lang w:val="en-US"/>
                    </w:rPr>
                    <w:t>finansovaya</w:t>
                  </w:r>
                  <w:proofErr w:type="spellEnd"/>
                  <w:r w:rsidRPr="00950DD0">
                    <w:rPr>
                      <w:i/>
                      <w:szCs w:val="28"/>
                      <w:lang w:val="en-US"/>
                    </w:rPr>
                    <w:t xml:space="preserve"> </w:t>
                  </w:r>
                  <w:proofErr w:type="spellStart"/>
                  <w:r w:rsidRPr="00950DD0">
                    <w:rPr>
                      <w:i/>
                      <w:szCs w:val="28"/>
                      <w:lang w:val="en-US"/>
                    </w:rPr>
                    <w:t>shkola</w:t>
                  </w:r>
                  <w:proofErr w:type="spellEnd"/>
                  <w:r w:rsidRPr="00950DD0">
                    <w:rPr>
                      <w:szCs w:val="28"/>
                      <w:lang w:val="en-US"/>
                    </w:rPr>
                    <w:t xml:space="preserve"> [</w:t>
                  </w:r>
                  <w:r w:rsidRPr="00950DD0">
                    <w:rPr>
                      <w:lang w:val="en-US"/>
                    </w:rPr>
                    <w:t>Siberian Financial School</w:t>
                  </w:r>
                  <w:r w:rsidRPr="00950DD0">
                    <w:rPr>
                      <w:szCs w:val="28"/>
                      <w:lang w:val="en-US"/>
                    </w:rPr>
                    <w:t>], 2006, no. 4, pp. 163–166.</w:t>
                  </w:r>
                  <w:proofErr w:type="gramEnd"/>
                  <w:r w:rsidRPr="00950DD0">
                    <w:rPr>
                      <w:szCs w:val="28"/>
                      <w:lang w:val="en-US"/>
                    </w:rPr>
                    <w:t xml:space="preserve"> (</w:t>
                  </w:r>
                  <w:proofErr w:type="gramStart"/>
                  <w:r w:rsidRPr="00950DD0">
                    <w:rPr>
                      <w:szCs w:val="28"/>
                      <w:lang w:val="en-US"/>
                    </w:rPr>
                    <w:t>in</w:t>
                  </w:r>
                  <w:proofErr w:type="gramEnd"/>
                  <w:r w:rsidRPr="00950DD0">
                    <w:rPr>
                      <w:szCs w:val="28"/>
                      <w:lang w:val="en-US"/>
                    </w:rPr>
                    <w:t xml:space="preserve"> Russ.)</w:t>
                  </w:r>
                </w:p>
                <w:p w:rsidR="001D328E" w:rsidRPr="00950DD0" w:rsidRDefault="001D328E" w:rsidP="001D328E">
                  <w:pPr>
                    <w:shd w:val="clear" w:color="auto" w:fill="FFFFFF"/>
                    <w:ind w:firstLine="397"/>
                    <w:rPr>
                      <w:szCs w:val="28"/>
                      <w:lang w:val="en-US"/>
                    </w:rPr>
                  </w:pPr>
                  <w:r w:rsidRPr="00950DD0">
                    <w:rPr>
                      <w:szCs w:val="28"/>
                      <w:lang w:val="en-US"/>
                    </w:rPr>
                    <w:t>4.</w:t>
                  </w:r>
                  <w:r>
                    <w:rPr>
                      <w:szCs w:val="28"/>
                      <w:lang w:val="en-US"/>
                    </w:rPr>
                    <w:t xml:space="preserve"> </w:t>
                  </w:r>
                  <w:proofErr w:type="spellStart"/>
                  <w:r w:rsidRPr="00950DD0">
                    <w:rPr>
                      <w:szCs w:val="28"/>
                      <w:lang w:val="en-US"/>
                    </w:rPr>
                    <w:t>Barancheev</w:t>
                  </w:r>
                  <w:proofErr w:type="spellEnd"/>
                  <w:r w:rsidRPr="00950DD0">
                    <w:rPr>
                      <w:szCs w:val="28"/>
                      <w:lang w:val="en-US"/>
                    </w:rPr>
                    <w:t xml:space="preserve"> V.P., </w:t>
                  </w:r>
                  <w:proofErr w:type="spellStart"/>
                  <w:r w:rsidRPr="00950DD0">
                    <w:rPr>
                      <w:szCs w:val="28"/>
                      <w:lang w:val="en-US"/>
                    </w:rPr>
                    <w:t>Maslennikova</w:t>
                  </w:r>
                  <w:proofErr w:type="spellEnd"/>
                  <w:r w:rsidRPr="00950DD0">
                    <w:rPr>
                      <w:szCs w:val="28"/>
                      <w:lang w:val="en-US"/>
                    </w:rPr>
                    <w:t xml:space="preserve"> </w:t>
                  </w:r>
                  <w:proofErr w:type="spellStart"/>
                  <w:r w:rsidRPr="00950DD0">
                    <w:rPr>
                      <w:szCs w:val="28"/>
                      <w:lang w:val="en-US"/>
                    </w:rPr>
                    <w:t>N.P.</w:t>
                  </w:r>
                  <w:proofErr w:type="spellEnd"/>
                  <w:r w:rsidRPr="00950DD0">
                    <w:rPr>
                      <w:szCs w:val="28"/>
                      <w:lang w:val="en-US"/>
                    </w:rPr>
                    <w:t xml:space="preserve">, </w:t>
                  </w:r>
                  <w:proofErr w:type="spellStart"/>
                  <w:r w:rsidRPr="00950DD0">
                    <w:rPr>
                      <w:szCs w:val="28"/>
                      <w:lang w:val="en-US"/>
                    </w:rPr>
                    <w:t>Mishin</w:t>
                  </w:r>
                  <w:proofErr w:type="spellEnd"/>
                  <w:r w:rsidRPr="00950DD0">
                    <w:rPr>
                      <w:szCs w:val="28"/>
                      <w:lang w:val="en-US"/>
                    </w:rPr>
                    <w:t xml:space="preserve"> </w:t>
                  </w:r>
                  <w:proofErr w:type="spellStart"/>
                  <w:r w:rsidRPr="00950DD0">
                    <w:rPr>
                      <w:szCs w:val="28"/>
                      <w:lang w:val="en-US"/>
                    </w:rPr>
                    <w:t>V.M.</w:t>
                  </w:r>
                  <w:proofErr w:type="spellEnd"/>
                  <w:r w:rsidRPr="00950DD0">
                    <w:rPr>
                      <w:szCs w:val="28"/>
                      <w:lang w:val="en-US"/>
                    </w:rPr>
                    <w:t xml:space="preserve"> </w:t>
                  </w:r>
                  <w:proofErr w:type="spellStart"/>
                  <w:r w:rsidRPr="00950DD0">
                    <w:rPr>
                      <w:i/>
                      <w:szCs w:val="28"/>
                      <w:lang w:val="en-US"/>
                    </w:rPr>
                    <w:t>Upravlenie</w:t>
                  </w:r>
                  <w:proofErr w:type="spellEnd"/>
                  <w:r w:rsidRPr="00950DD0">
                    <w:rPr>
                      <w:i/>
                      <w:szCs w:val="28"/>
                      <w:lang w:val="en-US"/>
                    </w:rPr>
                    <w:t xml:space="preserve"> </w:t>
                  </w:r>
                  <w:proofErr w:type="spellStart"/>
                  <w:r w:rsidRPr="00950DD0">
                    <w:rPr>
                      <w:i/>
                      <w:szCs w:val="28"/>
                      <w:lang w:val="en-US"/>
                    </w:rPr>
                    <w:t>innovaciyami</w:t>
                  </w:r>
                  <w:proofErr w:type="spellEnd"/>
                  <w:r w:rsidRPr="00950DD0">
                    <w:rPr>
                      <w:szCs w:val="28"/>
                      <w:lang w:val="en-US"/>
                    </w:rPr>
                    <w:t xml:space="preserve"> [</w:t>
                  </w:r>
                  <w:r w:rsidRPr="00950DD0">
                    <w:rPr>
                      <w:lang w:val="en-US"/>
                    </w:rPr>
                    <w:t>Innovation Manag</w:t>
                  </w:r>
                  <w:r w:rsidRPr="00950DD0">
                    <w:rPr>
                      <w:lang w:val="en-US"/>
                    </w:rPr>
                    <w:t>e</w:t>
                  </w:r>
                  <w:r w:rsidRPr="00950DD0">
                    <w:rPr>
                      <w:lang w:val="en-US"/>
                    </w:rPr>
                    <w:t>ment</w:t>
                  </w:r>
                  <w:r w:rsidRPr="00950DD0">
                    <w:rPr>
                      <w:szCs w:val="28"/>
                      <w:lang w:val="en-US"/>
                    </w:rPr>
                    <w:t xml:space="preserve">]. </w:t>
                  </w:r>
                  <w:proofErr w:type="gramStart"/>
                  <w:r w:rsidRPr="00950DD0">
                    <w:rPr>
                      <w:szCs w:val="28"/>
                      <w:lang w:val="en-US"/>
                    </w:rPr>
                    <w:t>Moscow, 2011.</w:t>
                  </w:r>
                  <w:proofErr w:type="gramEnd"/>
                  <w:r w:rsidRPr="00950DD0">
                    <w:rPr>
                      <w:szCs w:val="28"/>
                      <w:lang w:val="en-US"/>
                    </w:rPr>
                    <w:t xml:space="preserve"> </w:t>
                  </w:r>
                  <w:proofErr w:type="gramStart"/>
                  <w:r w:rsidRPr="00950DD0">
                    <w:rPr>
                      <w:szCs w:val="28"/>
                      <w:lang w:val="en-US"/>
                    </w:rPr>
                    <w:t>343 p.</w:t>
                  </w:r>
                  <w:proofErr w:type="gramEnd"/>
                </w:p>
                <w:p w:rsidR="001D328E" w:rsidRPr="001D328E" w:rsidRDefault="001D328E">
                  <w:pPr>
                    <w:rPr>
                      <w:lang w:val="en-US"/>
                    </w:rPr>
                  </w:pPr>
                </w:p>
              </w:txbxContent>
            </v:textbox>
          </v:shape>
        </w:pict>
      </w:r>
      <w:r w:rsidR="001D328E">
        <w:rPr>
          <w:sz w:val="19"/>
          <w:szCs w:val="19"/>
          <w:lang w:val="en-US"/>
        </w:rPr>
        <w:br w:type="page"/>
      </w:r>
    </w:p>
    <w:p w:rsidR="00D77230" w:rsidRPr="00D77230" w:rsidRDefault="00205BCD" w:rsidP="00D77230">
      <w:pPr>
        <w:ind w:left="1134" w:firstLine="397"/>
        <w:rPr>
          <w:sz w:val="19"/>
          <w:szCs w:val="19"/>
          <w:lang w:val="en-US"/>
        </w:rPr>
      </w:pPr>
      <w:r>
        <w:rPr>
          <w:noProof/>
          <w:sz w:val="19"/>
          <w:szCs w:val="19"/>
        </w:rPr>
        <w:lastRenderedPageBreak/>
        <w:pict>
          <v:shape id="_x0000_s1389" type="#_x0000_t202" style="position:absolute;left:0;text-align:left;margin-left:-2.25pt;margin-top:.9pt;width:467.05pt;height:679.9pt;z-index:251664384" stroked="f">
            <v:textbox>
              <w:txbxContent>
                <w:p w:rsidR="001D328E" w:rsidRPr="00950DD0" w:rsidRDefault="001D328E" w:rsidP="001D328E">
                  <w:pPr>
                    <w:shd w:val="clear" w:color="auto" w:fill="FFFFFF"/>
                    <w:ind w:firstLine="397"/>
                    <w:rPr>
                      <w:szCs w:val="28"/>
                      <w:lang w:val="en-US"/>
                    </w:rPr>
                  </w:pPr>
                  <w:r w:rsidRPr="00950DD0">
                    <w:rPr>
                      <w:szCs w:val="28"/>
                      <w:lang w:val="en-US"/>
                    </w:rPr>
                    <w:t>5.</w:t>
                  </w:r>
                  <w:r w:rsidRPr="001D328E">
                    <w:rPr>
                      <w:szCs w:val="28"/>
                      <w:lang w:val="en-US"/>
                    </w:rPr>
                    <w:t> </w:t>
                  </w:r>
                  <w:proofErr w:type="spellStart"/>
                  <w:r w:rsidRPr="00950DD0">
                    <w:rPr>
                      <w:szCs w:val="28"/>
                      <w:lang w:val="en-US"/>
                    </w:rPr>
                    <w:t>Barancheev</w:t>
                  </w:r>
                  <w:proofErr w:type="spellEnd"/>
                  <w:r w:rsidRPr="00950DD0">
                    <w:rPr>
                      <w:szCs w:val="28"/>
                      <w:lang w:val="en-US"/>
                    </w:rPr>
                    <w:t xml:space="preserve"> V.P. </w:t>
                  </w:r>
                  <w:r w:rsidRPr="00950DD0">
                    <w:rPr>
                      <w:lang w:val="en-US"/>
                    </w:rPr>
                    <w:t>Measuring the Innovative Activity of a Company as its Competitive Force</w:t>
                  </w:r>
                  <w:r w:rsidRPr="00950DD0">
                    <w:rPr>
                      <w:i/>
                      <w:szCs w:val="28"/>
                      <w:lang w:val="en-US"/>
                    </w:rPr>
                    <w:t xml:space="preserve"> </w:t>
                  </w:r>
                  <w:proofErr w:type="spellStart"/>
                  <w:r w:rsidRPr="00950DD0">
                    <w:rPr>
                      <w:i/>
                      <w:szCs w:val="28"/>
                      <w:lang w:val="en-US"/>
                    </w:rPr>
                    <w:t>Menedzhment</w:t>
                  </w:r>
                  <w:proofErr w:type="spellEnd"/>
                  <w:r w:rsidRPr="00950DD0">
                    <w:rPr>
                      <w:i/>
                      <w:szCs w:val="28"/>
                      <w:lang w:val="en-US"/>
                    </w:rPr>
                    <w:t xml:space="preserve"> </w:t>
                  </w:r>
                  <w:proofErr w:type="spellStart"/>
                  <w:r w:rsidRPr="00950DD0">
                    <w:rPr>
                      <w:i/>
                      <w:szCs w:val="28"/>
                      <w:lang w:val="en-US"/>
                    </w:rPr>
                    <w:t>segodnya</w:t>
                  </w:r>
                  <w:proofErr w:type="spellEnd"/>
                  <w:r w:rsidRPr="00950DD0">
                    <w:rPr>
                      <w:szCs w:val="28"/>
                      <w:lang w:val="en-US"/>
                    </w:rPr>
                    <w:t xml:space="preserve"> [</w:t>
                  </w:r>
                  <w:r w:rsidRPr="00950DD0">
                    <w:rPr>
                      <w:lang w:val="en-US"/>
                    </w:rPr>
                    <w:t xml:space="preserve">Management </w:t>
                  </w:r>
                  <w:proofErr w:type="gramStart"/>
                  <w:r w:rsidRPr="00950DD0">
                    <w:rPr>
                      <w:lang w:val="en-US"/>
                    </w:rPr>
                    <w:t>Today</w:t>
                  </w:r>
                  <w:r w:rsidRPr="00950DD0">
                    <w:rPr>
                      <w:szCs w:val="28"/>
                      <w:lang w:val="en-US"/>
                    </w:rPr>
                    <w:t xml:space="preserve"> ]</w:t>
                  </w:r>
                  <w:proofErr w:type="gramEnd"/>
                  <w:r w:rsidRPr="00950DD0">
                    <w:rPr>
                      <w:szCs w:val="28"/>
                      <w:lang w:val="en-US"/>
                    </w:rPr>
                    <w:t>, 2005, no. 4. (</w:t>
                  </w:r>
                  <w:proofErr w:type="gramStart"/>
                  <w:r w:rsidRPr="00950DD0">
                    <w:rPr>
                      <w:szCs w:val="28"/>
                      <w:lang w:val="en-US"/>
                    </w:rPr>
                    <w:t>in</w:t>
                  </w:r>
                  <w:proofErr w:type="gramEnd"/>
                  <w:r w:rsidRPr="00950DD0">
                    <w:rPr>
                      <w:szCs w:val="28"/>
                      <w:lang w:val="en-US"/>
                    </w:rPr>
                    <w:t xml:space="preserve"> Russ.)</w:t>
                  </w:r>
                </w:p>
                <w:p w:rsidR="001D328E" w:rsidRPr="00950DD0" w:rsidRDefault="001D328E" w:rsidP="001D328E">
                  <w:pPr>
                    <w:shd w:val="clear" w:color="auto" w:fill="FFFFFF"/>
                    <w:ind w:firstLine="397"/>
                    <w:rPr>
                      <w:szCs w:val="28"/>
                      <w:lang w:val="en-US"/>
                    </w:rPr>
                  </w:pPr>
                  <w:r w:rsidRPr="00950DD0">
                    <w:rPr>
                      <w:szCs w:val="28"/>
                      <w:lang w:val="en-US"/>
                    </w:rPr>
                    <w:t>6.</w:t>
                  </w:r>
                  <w:r>
                    <w:rPr>
                      <w:szCs w:val="28"/>
                      <w:lang w:val="en-US"/>
                    </w:rPr>
                    <w:t xml:space="preserve"> </w:t>
                  </w:r>
                  <w:proofErr w:type="spellStart"/>
                  <w:r w:rsidRPr="00950DD0">
                    <w:rPr>
                      <w:szCs w:val="28"/>
                      <w:lang w:val="en-US"/>
                    </w:rPr>
                    <w:t>Bogachev</w:t>
                  </w:r>
                  <w:proofErr w:type="spellEnd"/>
                  <w:r w:rsidRPr="00950DD0">
                    <w:rPr>
                      <w:szCs w:val="28"/>
                      <w:lang w:val="en-US"/>
                    </w:rPr>
                    <w:t xml:space="preserve"> </w:t>
                  </w:r>
                  <w:proofErr w:type="spellStart"/>
                  <w:r w:rsidRPr="00950DD0">
                    <w:rPr>
                      <w:szCs w:val="28"/>
                      <w:lang w:val="en-US"/>
                    </w:rPr>
                    <w:t>A.I.</w:t>
                  </w:r>
                  <w:proofErr w:type="spellEnd"/>
                  <w:r w:rsidRPr="00950DD0">
                    <w:rPr>
                      <w:szCs w:val="28"/>
                      <w:lang w:val="en-US"/>
                    </w:rPr>
                    <w:t xml:space="preserve">, </w:t>
                  </w:r>
                  <w:proofErr w:type="spellStart"/>
                  <w:r w:rsidRPr="00950DD0">
                    <w:rPr>
                      <w:szCs w:val="28"/>
                      <w:lang w:val="en-US"/>
                    </w:rPr>
                    <w:t>Polyakova</w:t>
                  </w:r>
                  <w:proofErr w:type="spellEnd"/>
                  <w:r w:rsidRPr="00950DD0">
                    <w:rPr>
                      <w:szCs w:val="28"/>
                      <w:lang w:val="en-US"/>
                    </w:rPr>
                    <w:t xml:space="preserve"> </w:t>
                  </w:r>
                  <w:proofErr w:type="spellStart"/>
                  <w:r w:rsidRPr="00950DD0">
                    <w:rPr>
                      <w:szCs w:val="28"/>
                      <w:lang w:val="en-US"/>
                    </w:rPr>
                    <w:t>A.A.</w:t>
                  </w:r>
                  <w:proofErr w:type="spellEnd"/>
                  <w:r w:rsidRPr="00950DD0">
                    <w:rPr>
                      <w:szCs w:val="28"/>
                      <w:lang w:val="en-US"/>
                    </w:rPr>
                    <w:t xml:space="preserve"> </w:t>
                  </w:r>
                  <w:r w:rsidRPr="00950DD0">
                    <w:rPr>
                      <w:lang w:val="en-US"/>
                    </w:rPr>
                    <w:t xml:space="preserve">Innovation Potential and Innovative Activity of Russian Enterprises. </w:t>
                  </w:r>
                  <w:proofErr w:type="spellStart"/>
                  <w:proofErr w:type="gramStart"/>
                  <w:r w:rsidRPr="00950DD0">
                    <w:rPr>
                      <w:i/>
                      <w:szCs w:val="28"/>
                      <w:lang w:val="en-US"/>
                    </w:rPr>
                    <w:t>Politematicheskij</w:t>
                  </w:r>
                  <w:proofErr w:type="spellEnd"/>
                  <w:r w:rsidRPr="00950DD0">
                    <w:rPr>
                      <w:i/>
                      <w:szCs w:val="28"/>
                      <w:lang w:val="en-US"/>
                    </w:rPr>
                    <w:t xml:space="preserve"> </w:t>
                  </w:r>
                  <w:proofErr w:type="spellStart"/>
                  <w:r w:rsidRPr="00950DD0">
                    <w:rPr>
                      <w:i/>
                      <w:szCs w:val="28"/>
                      <w:lang w:val="en-US"/>
                    </w:rPr>
                    <w:t>elektronnyj</w:t>
                  </w:r>
                  <w:proofErr w:type="spellEnd"/>
                  <w:r w:rsidRPr="00950DD0">
                    <w:rPr>
                      <w:i/>
                      <w:szCs w:val="28"/>
                      <w:lang w:val="en-US"/>
                    </w:rPr>
                    <w:t xml:space="preserve"> </w:t>
                  </w:r>
                  <w:proofErr w:type="spellStart"/>
                  <w:r w:rsidRPr="00950DD0">
                    <w:rPr>
                      <w:i/>
                      <w:szCs w:val="28"/>
                      <w:lang w:val="en-US"/>
                    </w:rPr>
                    <w:t>nauchnyj</w:t>
                  </w:r>
                  <w:proofErr w:type="spellEnd"/>
                  <w:r w:rsidRPr="00950DD0">
                    <w:rPr>
                      <w:i/>
                      <w:szCs w:val="28"/>
                      <w:lang w:val="en-US"/>
                    </w:rPr>
                    <w:t xml:space="preserve"> </w:t>
                  </w:r>
                  <w:proofErr w:type="spellStart"/>
                  <w:r w:rsidRPr="00950DD0">
                    <w:rPr>
                      <w:i/>
                      <w:szCs w:val="28"/>
                      <w:lang w:val="en-US"/>
                    </w:rPr>
                    <w:t>zhurnal</w:t>
                  </w:r>
                  <w:proofErr w:type="spellEnd"/>
                  <w:r w:rsidRPr="00950DD0">
                    <w:rPr>
                      <w:i/>
                      <w:szCs w:val="28"/>
                      <w:lang w:val="en-US"/>
                    </w:rPr>
                    <w:t xml:space="preserve"> </w:t>
                  </w:r>
                  <w:proofErr w:type="spellStart"/>
                  <w:r w:rsidRPr="00950DD0">
                    <w:rPr>
                      <w:i/>
                      <w:szCs w:val="28"/>
                      <w:lang w:val="en-US"/>
                    </w:rPr>
                    <w:t>Kubanskogo</w:t>
                  </w:r>
                  <w:proofErr w:type="spellEnd"/>
                  <w:r w:rsidRPr="00950DD0">
                    <w:rPr>
                      <w:i/>
                      <w:szCs w:val="28"/>
                      <w:lang w:val="en-US"/>
                    </w:rPr>
                    <w:t xml:space="preserve"> </w:t>
                  </w:r>
                  <w:proofErr w:type="spellStart"/>
                  <w:r w:rsidRPr="00950DD0">
                    <w:rPr>
                      <w:i/>
                      <w:szCs w:val="28"/>
                      <w:lang w:val="en-US"/>
                    </w:rPr>
                    <w:t>gosudarstvennogo</w:t>
                  </w:r>
                  <w:proofErr w:type="spellEnd"/>
                  <w:r w:rsidRPr="00950DD0">
                    <w:rPr>
                      <w:i/>
                      <w:szCs w:val="28"/>
                      <w:lang w:val="en-US"/>
                    </w:rPr>
                    <w:t xml:space="preserve"> </w:t>
                  </w:r>
                  <w:proofErr w:type="spellStart"/>
                  <w:r w:rsidRPr="00950DD0">
                    <w:rPr>
                      <w:i/>
                      <w:szCs w:val="28"/>
                      <w:lang w:val="en-US"/>
                    </w:rPr>
                    <w:t>agrarnogo</w:t>
                  </w:r>
                  <w:proofErr w:type="spellEnd"/>
                  <w:r w:rsidRPr="00950DD0">
                    <w:rPr>
                      <w:i/>
                      <w:szCs w:val="28"/>
                      <w:lang w:val="en-US"/>
                    </w:rPr>
                    <w:t xml:space="preserve"> </w:t>
                  </w:r>
                  <w:proofErr w:type="spellStart"/>
                  <w:r w:rsidRPr="00950DD0">
                    <w:rPr>
                      <w:i/>
                      <w:szCs w:val="28"/>
                      <w:lang w:val="en-US"/>
                    </w:rPr>
                    <w:t>universiteta</w:t>
                  </w:r>
                  <w:proofErr w:type="spellEnd"/>
                  <w:r w:rsidRPr="00950DD0">
                    <w:rPr>
                      <w:i/>
                      <w:szCs w:val="28"/>
                      <w:lang w:val="en-US"/>
                    </w:rPr>
                    <w:t xml:space="preserve"> </w:t>
                  </w:r>
                  <w:r w:rsidRPr="00950DD0">
                    <w:rPr>
                      <w:szCs w:val="28"/>
                      <w:lang w:val="en-US"/>
                    </w:rPr>
                    <w:t>[</w:t>
                  </w:r>
                  <w:proofErr w:type="spellStart"/>
                  <w:r w:rsidRPr="00950DD0">
                    <w:rPr>
                      <w:lang w:val="en-US"/>
                    </w:rPr>
                    <w:t>Polythematic</w:t>
                  </w:r>
                  <w:proofErr w:type="spellEnd"/>
                  <w:r w:rsidRPr="00950DD0">
                    <w:rPr>
                      <w:lang w:val="en-US"/>
                    </w:rPr>
                    <w:t xml:space="preserve"> Online Scientific Journal of Kuban State Agrarian University</w:t>
                  </w:r>
                  <w:r w:rsidRPr="00950DD0">
                    <w:rPr>
                      <w:szCs w:val="28"/>
                      <w:lang w:val="en-US"/>
                    </w:rPr>
                    <w:t>], 2010, no. 64, pp. 156–165.</w:t>
                  </w:r>
                  <w:proofErr w:type="gramEnd"/>
                  <w:r w:rsidRPr="00950DD0">
                    <w:rPr>
                      <w:szCs w:val="28"/>
                      <w:lang w:val="en-US"/>
                    </w:rPr>
                    <w:t xml:space="preserve"> (</w:t>
                  </w:r>
                  <w:proofErr w:type="gramStart"/>
                  <w:r w:rsidRPr="00950DD0">
                    <w:rPr>
                      <w:szCs w:val="28"/>
                      <w:lang w:val="en-US"/>
                    </w:rPr>
                    <w:t>in</w:t>
                  </w:r>
                  <w:proofErr w:type="gramEnd"/>
                  <w:r w:rsidRPr="00950DD0">
                    <w:rPr>
                      <w:szCs w:val="28"/>
                      <w:lang w:val="en-US"/>
                    </w:rPr>
                    <w:t xml:space="preserve"> Russ.)</w:t>
                  </w:r>
                </w:p>
                <w:p w:rsidR="001D328E" w:rsidRPr="00950DD0" w:rsidRDefault="001D328E" w:rsidP="001D328E">
                  <w:pPr>
                    <w:shd w:val="clear" w:color="auto" w:fill="FFFFFF"/>
                    <w:ind w:firstLine="397"/>
                    <w:rPr>
                      <w:szCs w:val="28"/>
                      <w:lang w:val="en-US"/>
                    </w:rPr>
                  </w:pPr>
                  <w:r w:rsidRPr="00950DD0">
                    <w:rPr>
                      <w:szCs w:val="28"/>
                      <w:lang w:val="en-US"/>
                    </w:rPr>
                    <w:t>7.</w:t>
                  </w:r>
                  <w:r w:rsidRPr="001D328E">
                    <w:rPr>
                      <w:szCs w:val="28"/>
                      <w:lang w:val="en-US"/>
                    </w:rPr>
                    <w:t> </w:t>
                  </w:r>
                  <w:proofErr w:type="spellStart"/>
                  <w:r w:rsidRPr="00950DD0">
                    <w:rPr>
                      <w:szCs w:val="28"/>
                      <w:lang w:val="en-US"/>
                    </w:rPr>
                    <w:t>Bogdanovskij</w:t>
                  </w:r>
                  <w:proofErr w:type="spellEnd"/>
                  <w:r w:rsidRPr="00950DD0">
                    <w:rPr>
                      <w:szCs w:val="28"/>
                      <w:lang w:val="en-US"/>
                    </w:rPr>
                    <w:t xml:space="preserve"> </w:t>
                  </w:r>
                  <w:proofErr w:type="spellStart"/>
                  <w:r w:rsidRPr="00950DD0">
                    <w:rPr>
                      <w:szCs w:val="28"/>
                      <w:lang w:val="en-US"/>
                    </w:rPr>
                    <w:t>E.M.</w:t>
                  </w:r>
                  <w:proofErr w:type="spellEnd"/>
                  <w:r w:rsidRPr="00950DD0">
                    <w:rPr>
                      <w:szCs w:val="28"/>
                      <w:lang w:val="en-US"/>
                    </w:rPr>
                    <w:t xml:space="preserve"> </w:t>
                  </w:r>
                  <w:proofErr w:type="spellStart"/>
                  <w:r w:rsidRPr="00950DD0">
                    <w:rPr>
                      <w:i/>
                      <w:szCs w:val="28"/>
                      <w:lang w:val="en-US"/>
                    </w:rPr>
                    <w:t>Formirovanie</w:t>
                  </w:r>
                  <w:proofErr w:type="spellEnd"/>
                  <w:r w:rsidRPr="00950DD0">
                    <w:rPr>
                      <w:i/>
                      <w:szCs w:val="28"/>
                      <w:lang w:val="en-US"/>
                    </w:rPr>
                    <w:t xml:space="preserve"> </w:t>
                  </w:r>
                  <w:proofErr w:type="spellStart"/>
                  <w:r w:rsidRPr="00950DD0">
                    <w:rPr>
                      <w:i/>
                      <w:szCs w:val="28"/>
                      <w:lang w:val="en-US"/>
                    </w:rPr>
                    <w:t>sistemy</w:t>
                  </w:r>
                  <w:proofErr w:type="spellEnd"/>
                  <w:r w:rsidRPr="00950DD0">
                    <w:rPr>
                      <w:i/>
                      <w:szCs w:val="28"/>
                      <w:lang w:val="en-US"/>
                    </w:rPr>
                    <w:t xml:space="preserve"> </w:t>
                  </w:r>
                  <w:proofErr w:type="spellStart"/>
                  <w:r w:rsidRPr="00950DD0">
                    <w:rPr>
                      <w:i/>
                      <w:szCs w:val="28"/>
                      <w:lang w:val="en-US"/>
                    </w:rPr>
                    <w:t>upravleniya</w:t>
                  </w:r>
                  <w:proofErr w:type="spellEnd"/>
                  <w:r w:rsidRPr="00950DD0">
                    <w:rPr>
                      <w:i/>
                      <w:szCs w:val="28"/>
                      <w:lang w:val="en-US"/>
                    </w:rPr>
                    <w:t xml:space="preserve"> </w:t>
                  </w:r>
                  <w:proofErr w:type="spellStart"/>
                  <w:r w:rsidRPr="00950DD0">
                    <w:rPr>
                      <w:i/>
                      <w:szCs w:val="28"/>
                      <w:lang w:val="en-US"/>
                    </w:rPr>
                    <w:t>vuzom</w:t>
                  </w:r>
                  <w:proofErr w:type="spellEnd"/>
                  <w:r w:rsidRPr="00950DD0">
                    <w:rPr>
                      <w:i/>
                      <w:szCs w:val="28"/>
                      <w:lang w:val="en-US"/>
                    </w:rPr>
                    <w:t xml:space="preserve"> </w:t>
                  </w:r>
                  <w:proofErr w:type="spellStart"/>
                  <w:proofErr w:type="gramStart"/>
                  <w:r w:rsidRPr="00950DD0">
                    <w:rPr>
                      <w:i/>
                      <w:szCs w:val="28"/>
                      <w:lang w:val="en-US"/>
                    </w:rPr>
                    <w:t>na</w:t>
                  </w:r>
                  <w:proofErr w:type="spellEnd"/>
                  <w:proofErr w:type="gramEnd"/>
                  <w:r w:rsidRPr="00950DD0">
                    <w:rPr>
                      <w:i/>
                      <w:szCs w:val="28"/>
                      <w:lang w:val="en-US"/>
                    </w:rPr>
                    <w:t xml:space="preserve"> </w:t>
                  </w:r>
                  <w:proofErr w:type="spellStart"/>
                  <w:r w:rsidRPr="00950DD0">
                    <w:rPr>
                      <w:i/>
                      <w:szCs w:val="28"/>
                      <w:lang w:val="en-US"/>
                    </w:rPr>
                    <w:t>osnove</w:t>
                  </w:r>
                  <w:proofErr w:type="spellEnd"/>
                  <w:r w:rsidRPr="00950DD0">
                    <w:rPr>
                      <w:i/>
                      <w:szCs w:val="28"/>
                      <w:lang w:val="en-US"/>
                    </w:rPr>
                    <w:t xml:space="preserve"> </w:t>
                  </w:r>
                  <w:proofErr w:type="spellStart"/>
                  <w:r w:rsidRPr="00950DD0">
                    <w:rPr>
                      <w:i/>
                      <w:szCs w:val="28"/>
                      <w:lang w:val="en-US"/>
                    </w:rPr>
                    <w:t>ocenki</w:t>
                  </w:r>
                  <w:proofErr w:type="spellEnd"/>
                  <w:r w:rsidRPr="00950DD0">
                    <w:rPr>
                      <w:i/>
                      <w:szCs w:val="28"/>
                      <w:lang w:val="en-US"/>
                    </w:rPr>
                    <w:t xml:space="preserve"> </w:t>
                  </w:r>
                  <w:proofErr w:type="spellStart"/>
                  <w:r w:rsidRPr="00950DD0">
                    <w:rPr>
                      <w:i/>
                      <w:szCs w:val="28"/>
                      <w:lang w:val="en-US"/>
                    </w:rPr>
                    <w:t>innovacionnogo</w:t>
                  </w:r>
                  <w:proofErr w:type="spellEnd"/>
                  <w:r w:rsidRPr="00950DD0">
                    <w:rPr>
                      <w:i/>
                      <w:szCs w:val="28"/>
                      <w:lang w:val="en-US"/>
                    </w:rPr>
                    <w:t xml:space="preserve"> </w:t>
                  </w:r>
                  <w:proofErr w:type="spellStart"/>
                  <w:r w:rsidRPr="00950DD0">
                    <w:rPr>
                      <w:i/>
                      <w:szCs w:val="28"/>
                      <w:lang w:val="en-US"/>
                    </w:rPr>
                    <w:t>potenciala</w:t>
                  </w:r>
                  <w:proofErr w:type="spellEnd"/>
                  <w:r w:rsidRPr="00950DD0">
                    <w:rPr>
                      <w:szCs w:val="28"/>
                      <w:lang w:val="en-US"/>
                    </w:rPr>
                    <w:t xml:space="preserve"> [</w:t>
                  </w:r>
                  <w:r w:rsidRPr="00950DD0">
                    <w:rPr>
                      <w:lang w:val="en-US"/>
                    </w:rPr>
                    <w:t>Formation of the University Management System Based on the Assessment of Innovative Potential: Thesis for Candidate of Sciences (Economics)</w:t>
                  </w:r>
                  <w:r w:rsidRPr="00950DD0">
                    <w:rPr>
                      <w:szCs w:val="28"/>
                      <w:lang w:val="en-US"/>
                    </w:rPr>
                    <w:t xml:space="preserve">]. </w:t>
                  </w:r>
                  <w:proofErr w:type="gramStart"/>
                  <w:r w:rsidRPr="00950DD0">
                    <w:rPr>
                      <w:szCs w:val="28"/>
                      <w:lang w:val="en-US"/>
                    </w:rPr>
                    <w:t>St. Petersburg, 2009.</w:t>
                  </w:r>
                  <w:proofErr w:type="gramEnd"/>
                  <w:r>
                    <w:rPr>
                      <w:szCs w:val="28"/>
                      <w:lang w:val="en-US"/>
                    </w:rPr>
                    <w:t xml:space="preserve"> </w:t>
                  </w:r>
                  <w:proofErr w:type="gramStart"/>
                  <w:r w:rsidRPr="00950DD0">
                    <w:rPr>
                      <w:szCs w:val="28"/>
                      <w:lang w:val="en-US"/>
                    </w:rPr>
                    <w:t>158 p.</w:t>
                  </w:r>
                  <w:proofErr w:type="gramEnd"/>
                </w:p>
                <w:p w:rsidR="001D328E" w:rsidRPr="00950DD0" w:rsidRDefault="001D328E" w:rsidP="001D328E">
                  <w:pPr>
                    <w:shd w:val="clear" w:color="auto" w:fill="FFFFFF"/>
                    <w:ind w:firstLine="397"/>
                    <w:rPr>
                      <w:szCs w:val="28"/>
                      <w:lang w:val="en-US"/>
                    </w:rPr>
                  </w:pPr>
                  <w:r w:rsidRPr="00950DD0">
                    <w:rPr>
                      <w:szCs w:val="28"/>
                      <w:lang w:val="en-US"/>
                    </w:rPr>
                    <w:t>8.</w:t>
                  </w:r>
                  <w:r>
                    <w:rPr>
                      <w:szCs w:val="28"/>
                      <w:lang w:val="en-US"/>
                    </w:rPr>
                    <w:t xml:space="preserve"> </w:t>
                  </w:r>
                  <w:proofErr w:type="spellStart"/>
                  <w:r w:rsidRPr="00950DD0">
                    <w:rPr>
                      <w:szCs w:val="28"/>
                      <w:lang w:val="en-US"/>
                    </w:rPr>
                    <w:t>Buhonova</w:t>
                  </w:r>
                  <w:proofErr w:type="spellEnd"/>
                  <w:r w:rsidRPr="00950DD0">
                    <w:rPr>
                      <w:szCs w:val="28"/>
                      <w:lang w:val="en-US"/>
                    </w:rPr>
                    <w:t xml:space="preserve"> </w:t>
                  </w:r>
                  <w:proofErr w:type="spellStart"/>
                  <w:r w:rsidRPr="00950DD0">
                    <w:rPr>
                      <w:szCs w:val="28"/>
                      <w:lang w:val="en-US"/>
                    </w:rPr>
                    <w:t>S.M.</w:t>
                  </w:r>
                  <w:proofErr w:type="spellEnd"/>
                  <w:r w:rsidRPr="00950DD0">
                    <w:rPr>
                      <w:szCs w:val="28"/>
                      <w:lang w:val="en-US"/>
                    </w:rPr>
                    <w:t xml:space="preserve">, </w:t>
                  </w:r>
                  <w:proofErr w:type="spellStart"/>
                  <w:r w:rsidRPr="00950DD0">
                    <w:rPr>
                      <w:szCs w:val="28"/>
                      <w:lang w:val="en-US"/>
                    </w:rPr>
                    <w:t>Doroshenko</w:t>
                  </w:r>
                  <w:proofErr w:type="spellEnd"/>
                  <w:r w:rsidRPr="00950DD0">
                    <w:rPr>
                      <w:szCs w:val="28"/>
                      <w:lang w:val="en-US"/>
                    </w:rPr>
                    <w:t xml:space="preserve"> </w:t>
                  </w:r>
                  <w:proofErr w:type="spellStart"/>
                  <w:r w:rsidRPr="00950DD0">
                    <w:rPr>
                      <w:szCs w:val="28"/>
                      <w:lang w:val="en-US"/>
                    </w:rPr>
                    <w:t>Yu.L</w:t>
                  </w:r>
                  <w:proofErr w:type="spellEnd"/>
                  <w:r w:rsidRPr="00950DD0">
                    <w:rPr>
                      <w:szCs w:val="28"/>
                      <w:lang w:val="en-US"/>
                    </w:rPr>
                    <w:t xml:space="preserve">. </w:t>
                  </w:r>
                  <w:proofErr w:type="gramStart"/>
                  <w:r w:rsidRPr="00950DD0">
                    <w:rPr>
                      <w:lang w:val="en-US"/>
                    </w:rPr>
                    <w:t>Methodology for Assessing the Organization's Innovative Activity.</w:t>
                  </w:r>
                  <w:proofErr w:type="gramEnd"/>
                  <w:r w:rsidRPr="00950DD0">
                    <w:rPr>
                      <w:lang w:val="en-US"/>
                    </w:rPr>
                    <w:t xml:space="preserve"> </w:t>
                  </w:r>
                  <w:proofErr w:type="spellStart"/>
                  <w:r w:rsidRPr="00950DD0">
                    <w:rPr>
                      <w:i/>
                      <w:szCs w:val="28"/>
                      <w:lang w:val="en-US"/>
                    </w:rPr>
                    <w:t>Ekonomicheskij</w:t>
                  </w:r>
                  <w:proofErr w:type="spellEnd"/>
                  <w:r w:rsidRPr="00950DD0">
                    <w:rPr>
                      <w:i/>
                      <w:szCs w:val="28"/>
                      <w:lang w:val="en-US"/>
                    </w:rPr>
                    <w:t xml:space="preserve"> </w:t>
                  </w:r>
                  <w:proofErr w:type="spellStart"/>
                  <w:r w:rsidRPr="00950DD0">
                    <w:rPr>
                      <w:i/>
                      <w:szCs w:val="28"/>
                      <w:lang w:val="en-US"/>
                    </w:rPr>
                    <w:t>analiz</w:t>
                  </w:r>
                  <w:proofErr w:type="spellEnd"/>
                  <w:r w:rsidRPr="00950DD0">
                    <w:rPr>
                      <w:i/>
                      <w:szCs w:val="28"/>
                      <w:lang w:val="en-US"/>
                    </w:rPr>
                    <w:t xml:space="preserve">: </w:t>
                  </w:r>
                  <w:proofErr w:type="spellStart"/>
                  <w:r w:rsidRPr="00950DD0">
                    <w:rPr>
                      <w:i/>
                      <w:szCs w:val="28"/>
                      <w:lang w:val="en-US"/>
                    </w:rPr>
                    <w:t>teoriya</w:t>
                  </w:r>
                  <w:proofErr w:type="spellEnd"/>
                  <w:r w:rsidRPr="00950DD0">
                    <w:rPr>
                      <w:i/>
                      <w:szCs w:val="28"/>
                      <w:lang w:val="en-US"/>
                    </w:rPr>
                    <w:t xml:space="preserve"> </w:t>
                  </w:r>
                  <w:proofErr w:type="spellStart"/>
                  <w:r w:rsidRPr="00950DD0">
                    <w:rPr>
                      <w:i/>
                      <w:szCs w:val="28"/>
                      <w:lang w:val="en-US"/>
                    </w:rPr>
                    <w:t>i</w:t>
                  </w:r>
                  <w:proofErr w:type="spellEnd"/>
                  <w:r w:rsidRPr="00950DD0">
                    <w:rPr>
                      <w:i/>
                      <w:szCs w:val="28"/>
                      <w:lang w:val="en-US"/>
                    </w:rPr>
                    <w:t xml:space="preserve"> </w:t>
                  </w:r>
                  <w:proofErr w:type="spellStart"/>
                  <w:r w:rsidRPr="00950DD0">
                    <w:rPr>
                      <w:i/>
                      <w:szCs w:val="28"/>
                      <w:lang w:val="en-US"/>
                    </w:rPr>
                    <w:t>praktika</w:t>
                  </w:r>
                  <w:proofErr w:type="spellEnd"/>
                  <w:r w:rsidRPr="00950DD0">
                    <w:rPr>
                      <w:szCs w:val="28"/>
                      <w:lang w:val="en-US"/>
                    </w:rPr>
                    <w:t xml:space="preserve"> [</w:t>
                  </w:r>
                  <w:r w:rsidRPr="00950DD0">
                    <w:rPr>
                      <w:lang w:val="en-US"/>
                    </w:rPr>
                    <w:t>Economic Analysis: Theory and Practice</w:t>
                  </w:r>
                  <w:r w:rsidRPr="00950DD0">
                    <w:rPr>
                      <w:szCs w:val="28"/>
                      <w:lang w:val="en-US"/>
                    </w:rPr>
                    <w:t>], 2005, no. 1. (</w:t>
                  </w:r>
                  <w:proofErr w:type="gramStart"/>
                  <w:r w:rsidRPr="00950DD0">
                    <w:rPr>
                      <w:szCs w:val="28"/>
                      <w:lang w:val="en-US"/>
                    </w:rPr>
                    <w:t>in</w:t>
                  </w:r>
                  <w:proofErr w:type="gramEnd"/>
                  <w:r w:rsidRPr="00950DD0">
                    <w:rPr>
                      <w:szCs w:val="28"/>
                      <w:lang w:val="en-US"/>
                    </w:rPr>
                    <w:t xml:space="preserve"> Russ.) Available at: https://cyberleninka.ru/article/n/metodika-otsenki-innovatsionnoy-aktivnosti-organizatsii (a</w:t>
                  </w:r>
                  <w:r w:rsidRPr="00950DD0">
                    <w:rPr>
                      <w:szCs w:val="28"/>
                      <w:lang w:val="en-US"/>
                    </w:rPr>
                    <w:t>c</w:t>
                  </w:r>
                  <w:r w:rsidRPr="00950DD0">
                    <w:rPr>
                      <w:szCs w:val="28"/>
                      <w:lang w:val="en-US"/>
                    </w:rPr>
                    <w:t>cessed: 07.07.2021).</w:t>
                  </w:r>
                </w:p>
                <w:p w:rsidR="001D328E" w:rsidRPr="00950DD0" w:rsidRDefault="001D328E" w:rsidP="001D328E">
                  <w:pPr>
                    <w:shd w:val="clear" w:color="auto" w:fill="FFFFFF"/>
                    <w:ind w:firstLine="397"/>
                    <w:rPr>
                      <w:szCs w:val="28"/>
                      <w:lang w:val="en-US"/>
                    </w:rPr>
                  </w:pPr>
                  <w:r w:rsidRPr="00950DD0">
                    <w:rPr>
                      <w:szCs w:val="28"/>
                      <w:lang w:val="en-US"/>
                    </w:rPr>
                    <w:t>9.</w:t>
                  </w:r>
                  <w:r>
                    <w:rPr>
                      <w:szCs w:val="28"/>
                      <w:lang w:val="en-US"/>
                    </w:rPr>
                    <w:t xml:space="preserve"> </w:t>
                  </w:r>
                  <w:proofErr w:type="spellStart"/>
                  <w:r w:rsidRPr="00950DD0">
                    <w:rPr>
                      <w:szCs w:val="28"/>
                      <w:lang w:val="en-US"/>
                    </w:rPr>
                    <w:t>Gil'yardi</w:t>
                  </w:r>
                  <w:proofErr w:type="spellEnd"/>
                  <w:r w:rsidRPr="00950DD0">
                    <w:rPr>
                      <w:szCs w:val="28"/>
                      <w:lang w:val="en-US"/>
                    </w:rPr>
                    <w:t xml:space="preserve"> </w:t>
                  </w:r>
                  <w:proofErr w:type="spellStart"/>
                  <w:r w:rsidRPr="00950DD0">
                    <w:rPr>
                      <w:szCs w:val="28"/>
                      <w:lang w:val="en-US"/>
                    </w:rPr>
                    <w:t>Yu.A</w:t>
                  </w:r>
                  <w:proofErr w:type="spellEnd"/>
                  <w:r w:rsidRPr="00950DD0">
                    <w:rPr>
                      <w:szCs w:val="28"/>
                      <w:lang w:val="en-US"/>
                    </w:rPr>
                    <w:t xml:space="preserve">. </w:t>
                  </w:r>
                  <w:proofErr w:type="spellStart"/>
                  <w:r w:rsidRPr="00950DD0">
                    <w:rPr>
                      <w:i/>
                      <w:szCs w:val="28"/>
                      <w:lang w:val="en-US"/>
                    </w:rPr>
                    <w:t>Upravlenie</w:t>
                  </w:r>
                  <w:proofErr w:type="spellEnd"/>
                  <w:r w:rsidRPr="00950DD0">
                    <w:rPr>
                      <w:i/>
                      <w:szCs w:val="28"/>
                      <w:lang w:val="en-US"/>
                    </w:rPr>
                    <w:t xml:space="preserve"> </w:t>
                  </w:r>
                  <w:proofErr w:type="spellStart"/>
                  <w:r w:rsidRPr="00950DD0">
                    <w:rPr>
                      <w:i/>
                      <w:szCs w:val="28"/>
                      <w:lang w:val="en-US"/>
                    </w:rPr>
                    <w:t>innovacionnoj</w:t>
                  </w:r>
                  <w:proofErr w:type="spellEnd"/>
                  <w:r w:rsidRPr="00950DD0">
                    <w:rPr>
                      <w:i/>
                      <w:szCs w:val="28"/>
                      <w:lang w:val="en-US"/>
                    </w:rPr>
                    <w:t xml:space="preserve"> </w:t>
                  </w:r>
                  <w:proofErr w:type="spellStart"/>
                  <w:r w:rsidRPr="00950DD0">
                    <w:rPr>
                      <w:i/>
                      <w:szCs w:val="28"/>
                      <w:lang w:val="en-US"/>
                    </w:rPr>
                    <w:t>deyatel'nost'yu</w:t>
                  </w:r>
                  <w:proofErr w:type="spellEnd"/>
                  <w:r w:rsidRPr="00950DD0">
                    <w:rPr>
                      <w:i/>
                      <w:szCs w:val="28"/>
                      <w:lang w:val="en-US"/>
                    </w:rPr>
                    <w:t xml:space="preserve"> </w:t>
                  </w:r>
                  <w:proofErr w:type="spellStart"/>
                  <w:r w:rsidRPr="00950DD0">
                    <w:rPr>
                      <w:i/>
                      <w:szCs w:val="28"/>
                      <w:lang w:val="en-US"/>
                    </w:rPr>
                    <w:t>predprinimatel'skih</w:t>
                  </w:r>
                  <w:proofErr w:type="spellEnd"/>
                  <w:r w:rsidRPr="00950DD0">
                    <w:rPr>
                      <w:i/>
                      <w:szCs w:val="28"/>
                      <w:lang w:val="en-US"/>
                    </w:rPr>
                    <w:t xml:space="preserve"> </w:t>
                  </w:r>
                  <w:proofErr w:type="spellStart"/>
                  <w:r w:rsidRPr="00950DD0">
                    <w:rPr>
                      <w:i/>
                      <w:szCs w:val="28"/>
                      <w:lang w:val="en-US"/>
                    </w:rPr>
                    <w:t>struktur</w:t>
                  </w:r>
                  <w:proofErr w:type="spellEnd"/>
                  <w:r w:rsidRPr="00950DD0">
                    <w:rPr>
                      <w:i/>
                      <w:szCs w:val="28"/>
                      <w:lang w:val="en-US"/>
                    </w:rPr>
                    <w:t xml:space="preserve"> v </w:t>
                  </w:r>
                  <w:proofErr w:type="spellStart"/>
                  <w:r w:rsidRPr="00950DD0">
                    <w:rPr>
                      <w:i/>
                      <w:szCs w:val="28"/>
                      <w:lang w:val="en-US"/>
                    </w:rPr>
                    <w:t>rynochnoj</w:t>
                  </w:r>
                  <w:proofErr w:type="spellEnd"/>
                  <w:r w:rsidRPr="00950DD0">
                    <w:rPr>
                      <w:i/>
                      <w:szCs w:val="28"/>
                      <w:lang w:val="en-US"/>
                    </w:rPr>
                    <w:t xml:space="preserve"> </w:t>
                  </w:r>
                  <w:proofErr w:type="spellStart"/>
                  <w:r w:rsidRPr="00950DD0">
                    <w:rPr>
                      <w:i/>
                      <w:szCs w:val="28"/>
                      <w:lang w:val="en-US"/>
                    </w:rPr>
                    <w:t>srede</w:t>
                  </w:r>
                  <w:proofErr w:type="spellEnd"/>
                  <w:r w:rsidRPr="00950DD0">
                    <w:rPr>
                      <w:szCs w:val="28"/>
                      <w:lang w:val="en-US"/>
                    </w:rPr>
                    <w:t xml:space="preserve"> [</w:t>
                  </w:r>
                  <w:r w:rsidRPr="00950DD0">
                    <w:rPr>
                      <w:lang w:val="en-US"/>
                    </w:rPr>
                    <w:t>Management of Innovative Activities of Entrepreneurial Structures in a Market Environment: Thesis for Cand</w:t>
                  </w:r>
                  <w:r w:rsidRPr="00950DD0">
                    <w:rPr>
                      <w:lang w:val="en-US"/>
                    </w:rPr>
                    <w:t>i</w:t>
                  </w:r>
                  <w:r w:rsidRPr="00950DD0">
                    <w:rPr>
                      <w:lang w:val="en-US"/>
                    </w:rPr>
                    <w:t>date of Sciences (Economics)</w:t>
                  </w:r>
                  <w:r w:rsidRPr="00950DD0">
                    <w:rPr>
                      <w:szCs w:val="28"/>
                      <w:lang w:val="en-US"/>
                    </w:rPr>
                    <w:t xml:space="preserve">]. </w:t>
                  </w:r>
                  <w:proofErr w:type="spellStart"/>
                  <w:r w:rsidRPr="00950DD0">
                    <w:rPr>
                      <w:szCs w:val="28"/>
                      <w:lang w:val="en-US"/>
                    </w:rPr>
                    <w:t>Velikij</w:t>
                  </w:r>
                  <w:proofErr w:type="spellEnd"/>
                  <w:r w:rsidRPr="00950DD0">
                    <w:rPr>
                      <w:szCs w:val="28"/>
                      <w:lang w:val="en-US"/>
                    </w:rPr>
                    <w:t xml:space="preserve"> Novgorod, 2009. </w:t>
                  </w:r>
                  <w:proofErr w:type="gramStart"/>
                  <w:r w:rsidRPr="00950DD0">
                    <w:rPr>
                      <w:szCs w:val="28"/>
                      <w:lang w:val="en-US"/>
                    </w:rPr>
                    <w:t>191 p.</w:t>
                  </w:r>
                  <w:proofErr w:type="gramEnd"/>
                </w:p>
                <w:p w:rsidR="001D328E" w:rsidRPr="00950DD0" w:rsidRDefault="001D328E" w:rsidP="001D328E">
                  <w:pPr>
                    <w:shd w:val="clear" w:color="auto" w:fill="FFFFFF"/>
                    <w:ind w:firstLine="397"/>
                    <w:rPr>
                      <w:szCs w:val="28"/>
                      <w:lang w:val="en-US"/>
                    </w:rPr>
                  </w:pPr>
                  <w:r w:rsidRPr="00950DD0">
                    <w:rPr>
                      <w:szCs w:val="28"/>
                      <w:lang w:val="en-US"/>
                    </w:rPr>
                    <w:t>10.</w:t>
                  </w:r>
                  <w:r>
                    <w:rPr>
                      <w:szCs w:val="28"/>
                      <w:lang w:val="en-US"/>
                    </w:rPr>
                    <w:t xml:space="preserve"> </w:t>
                  </w:r>
                  <w:proofErr w:type="spellStart"/>
                  <w:r w:rsidRPr="00950DD0">
                    <w:rPr>
                      <w:szCs w:val="28"/>
                      <w:lang w:val="en-US"/>
                    </w:rPr>
                    <w:t>Zobov</w:t>
                  </w:r>
                  <w:proofErr w:type="spellEnd"/>
                  <w:r w:rsidRPr="00950DD0">
                    <w:rPr>
                      <w:szCs w:val="28"/>
                      <w:lang w:val="en-US"/>
                    </w:rPr>
                    <w:t xml:space="preserve"> </w:t>
                  </w:r>
                  <w:proofErr w:type="spellStart"/>
                  <w:r w:rsidRPr="00950DD0">
                    <w:rPr>
                      <w:szCs w:val="28"/>
                      <w:lang w:val="en-US"/>
                    </w:rPr>
                    <w:t>P.V.</w:t>
                  </w:r>
                  <w:proofErr w:type="spellEnd"/>
                  <w:r w:rsidRPr="00950DD0">
                    <w:rPr>
                      <w:szCs w:val="28"/>
                      <w:lang w:val="en-US"/>
                    </w:rPr>
                    <w:t xml:space="preserve"> </w:t>
                  </w:r>
                  <w:r w:rsidRPr="00950DD0">
                    <w:rPr>
                      <w:lang w:val="en-US"/>
                    </w:rPr>
                    <w:t>Innovative Activity of an Enterprise: Concept and Assessment Tools.</w:t>
                  </w:r>
                  <w:r>
                    <w:rPr>
                      <w:lang w:val="en-US"/>
                    </w:rPr>
                    <w:t xml:space="preserve"> </w:t>
                  </w:r>
                  <w:proofErr w:type="gramStart"/>
                  <w:r w:rsidRPr="00950DD0">
                    <w:rPr>
                      <w:i/>
                      <w:szCs w:val="28"/>
                      <w:lang w:val="en-US"/>
                    </w:rPr>
                    <w:t xml:space="preserve">Vestnik </w:t>
                  </w:r>
                  <w:proofErr w:type="spellStart"/>
                  <w:r w:rsidRPr="00950DD0">
                    <w:rPr>
                      <w:i/>
                      <w:szCs w:val="28"/>
                      <w:lang w:val="en-US"/>
                    </w:rPr>
                    <w:t>torgovo-tekhnologicheskogo</w:t>
                  </w:r>
                  <w:proofErr w:type="spellEnd"/>
                  <w:r w:rsidRPr="00950DD0">
                    <w:rPr>
                      <w:i/>
                      <w:szCs w:val="28"/>
                      <w:lang w:val="en-US"/>
                    </w:rPr>
                    <w:t xml:space="preserve"> institute</w:t>
                  </w:r>
                  <w:r w:rsidRPr="00950DD0">
                    <w:rPr>
                      <w:szCs w:val="28"/>
                      <w:lang w:val="en-US"/>
                    </w:rPr>
                    <w:t xml:space="preserve"> [</w:t>
                  </w:r>
                  <w:r w:rsidRPr="00950DD0">
                    <w:rPr>
                      <w:lang w:val="en-US"/>
                    </w:rPr>
                    <w:t>Bulletin of the Trade and Technological Institute</w:t>
                  </w:r>
                  <w:r w:rsidRPr="00950DD0">
                    <w:rPr>
                      <w:szCs w:val="28"/>
                      <w:lang w:val="en-US"/>
                    </w:rPr>
                    <w:t>], 2012, no. 3(6), pp. 46–51.</w:t>
                  </w:r>
                  <w:proofErr w:type="gramEnd"/>
                  <w:r w:rsidRPr="00950DD0">
                    <w:rPr>
                      <w:szCs w:val="28"/>
                      <w:lang w:val="en-US"/>
                    </w:rPr>
                    <w:t xml:space="preserve"> (</w:t>
                  </w:r>
                  <w:proofErr w:type="gramStart"/>
                  <w:r w:rsidRPr="00950DD0">
                    <w:rPr>
                      <w:szCs w:val="28"/>
                      <w:lang w:val="en-US"/>
                    </w:rPr>
                    <w:t>in</w:t>
                  </w:r>
                  <w:proofErr w:type="gramEnd"/>
                  <w:r w:rsidRPr="00950DD0">
                    <w:rPr>
                      <w:szCs w:val="28"/>
                      <w:lang w:val="en-US"/>
                    </w:rPr>
                    <w:t xml:space="preserve"> Russ.)</w:t>
                  </w:r>
                </w:p>
                <w:p w:rsidR="001D328E" w:rsidRPr="00950DD0" w:rsidRDefault="001D328E" w:rsidP="001D328E">
                  <w:pPr>
                    <w:shd w:val="clear" w:color="auto" w:fill="FFFFFF"/>
                    <w:ind w:firstLine="397"/>
                    <w:rPr>
                      <w:szCs w:val="28"/>
                      <w:lang w:val="en-US"/>
                    </w:rPr>
                  </w:pPr>
                  <w:r w:rsidRPr="00950DD0">
                    <w:rPr>
                      <w:szCs w:val="28"/>
                      <w:lang w:val="en-US"/>
                    </w:rPr>
                    <w:t xml:space="preserve">11. </w:t>
                  </w:r>
                  <w:proofErr w:type="spellStart"/>
                  <w:r w:rsidRPr="00950DD0">
                    <w:rPr>
                      <w:szCs w:val="28"/>
                      <w:lang w:val="en-US"/>
                    </w:rPr>
                    <w:t>Kuznecova</w:t>
                  </w:r>
                  <w:proofErr w:type="spellEnd"/>
                  <w:r w:rsidRPr="00950DD0">
                    <w:rPr>
                      <w:szCs w:val="28"/>
                      <w:lang w:val="en-US"/>
                    </w:rPr>
                    <w:t xml:space="preserve"> </w:t>
                  </w:r>
                  <w:proofErr w:type="spellStart"/>
                  <w:r w:rsidRPr="00950DD0">
                    <w:rPr>
                      <w:szCs w:val="28"/>
                      <w:lang w:val="en-US"/>
                    </w:rPr>
                    <w:t>E.N.</w:t>
                  </w:r>
                  <w:proofErr w:type="spellEnd"/>
                  <w:r w:rsidRPr="00950DD0">
                    <w:rPr>
                      <w:szCs w:val="28"/>
                      <w:lang w:val="en-US"/>
                    </w:rPr>
                    <w:t xml:space="preserve"> </w:t>
                  </w:r>
                  <w:proofErr w:type="spellStart"/>
                  <w:r w:rsidRPr="00950DD0">
                    <w:rPr>
                      <w:i/>
                      <w:szCs w:val="28"/>
                      <w:lang w:val="en-US"/>
                    </w:rPr>
                    <w:t>Mekhanizm</w:t>
                  </w:r>
                  <w:proofErr w:type="spellEnd"/>
                  <w:r w:rsidRPr="00950DD0">
                    <w:rPr>
                      <w:i/>
                      <w:szCs w:val="28"/>
                      <w:lang w:val="en-US"/>
                    </w:rPr>
                    <w:t xml:space="preserve"> </w:t>
                  </w:r>
                  <w:proofErr w:type="spellStart"/>
                  <w:r w:rsidRPr="00950DD0">
                    <w:rPr>
                      <w:i/>
                      <w:szCs w:val="28"/>
                      <w:lang w:val="en-US"/>
                    </w:rPr>
                    <w:t>diagnostiki</w:t>
                  </w:r>
                  <w:proofErr w:type="spellEnd"/>
                  <w:r w:rsidRPr="00950DD0">
                    <w:rPr>
                      <w:i/>
                      <w:szCs w:val="28"/>
                      <w:lang w:val="en-US"/>
                    </w:rPr>
                    <w:t xml:space="preserve"> </w:t>
                  </w:r>
                  <w:proofErr w:type="spellStart"/>
                  <w:r w:rsidRPr="00950DD0">
                    <w:rPr>
                      <w:i/>
                      <w:szCs w:val="28"/>
                      <w:lang w:val="en-US"/>
                    </w:rPr>
                    <w:t>innovacionnoj</w:t>
                  </w:r>
                  <w:proofErr w:type="spellEnd"/>
                  <w:r w:rsidRPr="00950DD0">
                    <w:rPr>
                      <w:i/>
                      <w:szCs w:val="28"/>
                      <w:lang w:val="en-US"/>
                    </w:rPr>
                    <w:t xml:space="preserve"> </w:t>
                  </w:r>
                  <w:proofErr w:type="spellStart"/>
                  <w:r w:rsidRPr="00950DD0">
                    <w:rPr>
                      <w:i/>
                      <w:szCs w:val="28"/>
                      <w:lang w:val="en-US"/>
                    </w:rPr>
                    <w:t>aktivnosti</w:t>
                  </w:r>
                  <w:proofErr w:type="spellEnd"/>
                  <w:r w:rsidRPr="00950DD0">
                    <w:rPr>
                      <w:i/>
                      <w:szCs w:val="28"/>
                      <w:lang w:val="en-US"/>
                    </w:rPr>
                    <w:t xml:space="preserve"> </w:t>
                  </w:r>
                  <w:proofErr w:type="spellStart"/>
                  <w:r w:rsidRPr="00950DD0">
                    <w:rPr>
                      <w:i/>
                      <w:szCs w:val="28"/>
                      <w:lang w:val="en-US"/>
                    </w:rPr>
                    <w:t>predpriyatij</w:t>
                  </w:r>
                  <w:proofErr w:type="spellEnd"/>
                  <w:r w:rsidRPr="00950DD0">
                    <w:rPr>
                      <w:i/>
                      <w:szCs w:val="28"/>
                      <w:lang w:val="en-US"/>
                    </w:rPr>
                    <w:t xml:space="preserve"> </w:t>
                  </w:r>
                  <w:proofErr w:type="spellStart"/>
                  <w:r w:rsidRPr="00950DD0">
                    <w:rPr>
                      <w:i/>
                      <w:szCs w:val="28"/>
                      <w:lang w:val="en-US"/>
                    </w:rPr>
                    <w:t>tekstil'noj</w:t>
                  </w:r>
                  <w:proofErr w:type="spellEnd"/>
                  <w:r w:rsidRPr="00950DD0">
                    <w:rPr>
                      <w:i/>
                      <w:szCs w:val="28"/>
                      <w:lang w:val="en-US"/>
                    </w:rPr>
                    <w:t xml:space="preserve"> </w:t>
                  </w:r>
                  <w:proofErr w:type="spellStart"/>
                  <w:r w:rsidRPr="00950DD0">
                    <w:rPr>
                      <w:i/>
                      <w:szCs w:val="28"/>
                      <w:lang w:val="en-US"/>
                    </w:rPr>
                    <w:t>otrasli</w:t>
                  </w:r>
                  <w:proofErr w:type="spellEnd"/>
                  <w:r w:rsidRPr="00950DD0">
                    <w:rPr>
                      <w:szCs w:val="28"/>
                      <w:lang w:val="en-US"/>
                    </w:rPr>
                    <w:t xml:space="preserve"> [</w:t>
                  </w:r>
                  <w:r w:rsidRPr="00950DD0">
                    <w:rPr>
                      <w:lang w:val="en-US"/>
                    </w:rPr>
                    <w:t>Mec</w:t>
                  </w:r>
                  <w:r w:rsidRPr="00950DD0">
                    <w:rPr>
                      <w:lang w:val="en-US"/>
                    </w:rPr>
                    <w:t>h</w:t>
                  </w:r>
                  <w:r w:rsidRPr="00950DD0">
                    <w:rPr>
                      <w:lang w:val="en-US"/>
                    </w:rPr>
                    <w:t>anism of Diagnostics of Innovative Activity of Enterprises in the Textile Industry: Thesis for Candidate of Sc</w:t>
                  </w:r>
                  <w:r w:rsidRPr="00950DD0">
                    <w:rPr>
                      <w:lang w:val="en-US"/>
                    </w:rPr>
                    <w:t>i</w:t>
                  </w:r>
                  <w:r w:rsidRPr="00950DD0">
                    <w:rPr>
                      <w:lang w:val="en-US"/>
                    </w:rPr>
                    <w:t>ences (Economics)</w:t>
                  </w:r>
                  <w:r w:rsidRPr="00950DD0">
                    <w:rPr>
                      <w:szCs w:val="28"/>
                      <w:lang w:val="en-US"/>
                    </w:rPr>
                    <w:t xml:space="preserve">]. </w:t>
                  </w:r>
                  <w:proofErr w:type="gramStart"/>
                  <w:r w:rsidRPr="00950DD0">
                    <w:rPr>
                      <w:szCs w:val="28"/>
                      <w:lang w:val="en-US"/>
                    </w:rPr>
                    <w:t>Moscow, 2009.</w:t>
                  </w:r>
                  <w:proofErr w:type="gramEnd"/>
                  <w:r w:rsidRPr="00950DD0">
                    <w:rPr>
                      <w:szCs w:val="28"/>
                      <w:lang w:val="en-US"/>
                    </w:rPr>
                    <w:t xml:space="preserve"> </w:t>
                  </w:r>
                  <w:proofErr w:type="gramStart"/>
                  <w:r w:rsidRPr="00950DD0">
                    <w:rPr>
                      <w:szCs w:val="28"/>
                      <w:lang w:val="en-US"/>
                    </w:rPr>
                    <w:t>142 p.</w:t>
                  </w:r>
                  <w:proofErr w:type="gramEnd"/>
                  <w:r w:rsidRPr="00950DD0">
                    <w:rPr>
                      <w:szCs w:val="28"/>
                      <w:lang w:val="en-US"/>
                    </w:rPr>
                    <w:t xml:space="preserve"> </w:t>
                  </w:r>
                </w:p>
                <w:p w:rsidR="001D328E" w:rsidRPr="00950DD0" w:rsidRDefault="001D328E" w:rsidP="001D328E">
                  <w:pPr>
                    <w:shd w:val="clear" w:color="auto" w:fill="FFFFFF"/>
                    <w:ind w:firstLine="397"/>
                    <w:rPr>
                      <w:szCs w:val="28"/>
                      <w:lang w:val="en-US"/>
                    </w:rPr>
                  </w:pPr>
                  <w:r w:rsidRPr="00950DD0">
                    <w:rPr>
                      <w:szCs w:val="28"/>
                      <w:lang w:val="en-US"/>
                    </w:rPr>
                    <w:t>12.</w:t>
                  </w:r>
                  <w:r>
                    <w:rPr>
                      <w:szCs w:val="28"/>
                      <w:lang w:val="en-US"/>
                    </w:rPr>
                    <w:t xml:space="preserve"> </w:t>
                  </w:r>
                  <w:proofErr w:type="spellStart"/>
                  <w:r w:rsidRPr="00950DD0">
                    <w:rPr>
                      <w:szCs w:val="28"/>
                      <w:lang w:val="en-US"/>
                    </w:rPr>
                    <w:t>Matuzova</w:t>
                  </w:r>
                  <w:proofErr w:type="spellEnd"/>
                  <w:r w:rsidRPr="00950DD0">
                    <w:rPr>
                      <w:szCs w:val="28"/>
                      <w:lang w:val="en-US"/>
                    </w:rPr>
                    <w:t xml:space="preserve"> I.V. </w:t>
                  </w:r>
                  <w:proofErr w:type="gramStart"/>
                  <w:r w:rsidRPr="00950DD0">
                    <w:rPr>
                      <w:lang w:val="en-US"/>
                    </w:rPr>
                    <w:t xml:space="preserve">On the Question of the Content and Essence of the “Innovative Activity” Category </w:t>
                  </w:r>
                  <w:proofErr w:type="spellStart"/>
                  <w:r w:rsidRPr="00950DD0">
                    <w:rPr>
                      <w:i/>
                      <w:szCs w:val="28"/>
                      <w:lang w:val="en-US"/>
                    </w:rPr>
                    <w:t>Transportnoe</w:t>
                  </w:r>
                  <w:proofErr w:type="spellEnd"/>
                  <w:r w:rsidRPr="00950DD0">
                    <w:rPr>
                      <w:i/>
                      <w:szCs w:val="28"/>
                      <w:lang w:val="en-US"/>
                    </w:rPr>
                    <w:t xml:space="preserve"> </w:t>
                  </w:r>
                  <w:proofErr w:type="spellStart"/>
                  <w:r w:rsidRPr="00950DD0">
                    <w:rPr>
                      <w:i/>
                      <w:szCs w:val="28"/>
                      <w:lang w:val="en-US"/>
                    </w:rPr>
                    <w:t>delo</w:t>
                  </w:r>
                  <w:proofErr w:type="spellEnd"/>
                  <w:r w:rsidRPr="00950DD0">
                    <w:rPr>
                      <w:i/>
                      <w:szCs w:val="28"/>
                      <w:lang w:val="en-US"/>
                    </w:rPr>
                    <w:t xml:space="preserve"> </w:t>
                  </w:r>
                  <w:proofErr w:type="spellStart"/>
                  <w:r w:rsidRPr="00950DD0">
                    <w:rPr>
                      <w:i/>
                      <w:szCs w:val="28"/>
                      <w:lang w:val="en-US"/>
                    </w:rPr>
                    <w:t>Rossii</w:t>
                  </w:r>
                  <w:proofErr w:type="spellEnd"/>
                  <w:r w:rsidRPr="00950DD0">
                    <w:rPr>
                      <w:szCs w:val="28"/>
                      <w:lang w:val="en-US"/>
                    </w:rPr>
                    <w:t xml:space="preserve"> [</w:t>
                  </w:r>
                  <w:r w:rsidRPr="00950DD0">
                    <w:rPr>
                      <w:lang w:val="en-US"/>
                    </w:rPr>
                    <w:t>Transport Business of Russia</w:t>
                  </w:r>
                  <w:r w:rsidRPr="00950DD0">
                    <w:rPr>
                      <w:szCs w:val="28"/>
                      <w:lang w:val="en-US"/>
                    </w:rPr>
                    <w:t>], 2012, no.</w:t>
                  </w:r>
                  <w:r>
                    <w:rPr>
                      <w:szCs w:val="28"/>
                      <w:lang w:val="en-US"/>
                    </w:rPr>
                    <w:t xml:space="preserve"> </w:t>
                  </w:r>
                  <w:r w:rsidRPr="00950DD0">
                    <w:rPr>
                      <w:szCs w:val="28"/>
                      <w:lang w:val="en-US"/>
                    </w:rPr>
                    <w:t>4, pp. 104–106.</w:t>
                  </w:r>
                  <w:proofErr w:type="gramEnd"/>
                  <w:r w:rsidRPr="00950DD0">
                    <w:rPr>
                      <w:szCs w:val="28"/>
                      <w:lang w:val="en-US"/>
                    </w:rPr>
                    <w:t xml:space="preserve"> (</w:t>
                  </w:r>
                  <w:proofErr w:type="gramStart"/>
                  <w:r w:rsidRPr="00950DD0">
                    <w:rPr>
                      <w:szCs w:val="28"/>
                      <w:lang w:val="en-US"/>
                    </w:rPr>
                    <w:t>in</w:t>
                  </w:r>
                  <w:proofErr w:type="gramEnd"/>
                  <w:r w:rsidRPr="00950DD0">
                    <w:rPr>
                      <w:szCs w:val="28"/>
                      <w:lang w:val="en-US"/>
                    </w:rPr>
                    <w:t xml:space="preserve"> Russ.)</w:t>
                  </w:r>
                </w:p>
                <w:p w:rsidR="001D328E" w:rsidRPr="00950DD0" w:rsidRDefault="001D328E" w:rsidP="001D328E">
                  <w:pPr>
                    <w:shd w:val="clear" w:color="auto" w:fill="FFFFFF"/>
                    <w:ind w:firstLine="397"/>
                    <w:rPr>
                      <w:szCs w:val="28"/>
                      <w:lang w:val="en-US"/>
                    </w:rPr>
                  </w:pPr>
                  <w:r w:rsidRPr="00950DD0">
                    <w:rPr>
                      <w:szCs w:val="28"/>
                      <w:lang w:val="en-US"/>
                    </w:rPr>
                    <w:t>13.</w:t>
                  </w:r>
                  <w:r>
                    <w:rPr>
                      <w:szCs w:val="28"/>
                      <w:lang w:val="en-US"/>
                    </w:rPr>
                    <w:t xml:space="preserve"> </w:t>
                  </w:r>
                  <w:proofErr w:type="spellStart"/>
                  <w:r w:rsidRPr="00950DD0">
                    <w:rPr>
                      <w:szCs w:val="28"/>
                      <w:lang w:val="en-US"/>
                    </w:rPr>
                    <w:t>Mel'nikov</w:t>
                  </w:r>
                  <w:proofErr w:type="spellEnd"/>
                  <w:r w:rsidRPr="00950DD0">
                    <w:rPr>
                      <w:szCs w:val="28"/>
                      <w:lang w:val="en-US"/>
                    </w:rPr>
                    <w:t xml:space="preserve"> </w:t>
                  </w:r>
                  <w:proofErr w:type="spellStart"/>
                  <w:r w:rsidRPr="00950DD0">
                    <w:rPr>
                      <w:szCs w:val="28"/>
                      <w:lang w:val="en-US"/>
                    </w:rPr>
                    <w:t>O.N.</w:t>
                  </w:r>
                  <w:proofErr w:type="spellEnd"/>
                  <w:r w:rsidRPr="00950DD0">
                    <w:rPr>
                      <w:szCs w:val="28"/>
                      <w:lang w:val="en-US"/>
                    </w:rPr>
                    <w:t xml:space="preserve"> </w:t>
                  </w:r>
                  <w:r w:rsidRPr="00950DD0">
                    <w:rPr>
                      <w:lang w:val="en-US"/>
                    </w:rPr>
                    <w:t>Innovation Management as the Basis for the Strategic Development of a Company.</w:t>
                  </w:r>
                  <w:r w:rsidRPr="00950DD0">
                    <w:rPr>
                      <w:i/>
                      <w:szCs w:val="28"/>
                      <w:lang w:val="en-US"/>
                    </w:rPr>
                    <w:t xml:space="preserve"> </w:t>
                  </w:r>
                  <w:proofErr w:type="spellStart"/>
                  <w:proofErr w:type="gramStart"/>
                  <w:r w:rsidRPr="00950DD0">
                    <w:rPr>
                      <w:i/>
                      <w:szCs w:val="28"/>
                      <w:lang w:val="en-US"/>
                    </w:rPr>
                    <w:t>Voprosy</w:t>
                  </w:r>
                  <w:proofErr w:type="spellEnd"/>
                  <w:r w:rsidRPr="00950DD0">
                    <w:rPr>
                      <w:i/>
                      <w:szCs w:val="28"/>
                      <w:lang w:val="en-US"/>
                    </w:rPr>
                    <w:t xml:space="preserve"> </w:t>
                  </w:r>
                  <w:proofErr w:type="spellStart"/>
                  <w:r w:rsidRPr="00950DD0">
                    <w:rPr>
                      <w:i/>
                      <w:szCs w:val="28"/>
                      <w:lang w:val="en-US"/>
                    </w:rPr>
                    <w:t>innovacionnoj</w:t>
                  </w:r>
                  <w:proofErr w:type="spellEnd"/>
                  <w:r w:rsidRPr="00950DD0">
                    <w:rPr>
                      <w:i/>
                      <w:szCs w:val="28"/>
                      <w:lang w:val="en-US"/>
                    </w:rPr>
                    <w:t xml:space="preserve"> </w:t>
                  </w:r>
                  <w:proofErr w:type="spellStart"/>
                  <w:r w:rsidRPr="00950DD0">
                    <w:rPr>
                      <w:i/>
                      <w:szCs w:val="28"/>
                      <w:lang w:val="en-US"/>
                    </w:rPr>
                    <w:t>ekonomiki</w:t>
                  </w:r>
                  <w:proofErr w:type="spellEnd"/>
                  <w:r w:rsidRPr="00950DD0">
                    <w:rPr>
                      <w:szCs w:val="28"/>
                      <w:lang w:val="en-US"/>
                    </w:rPr>
                    <w:t xml:space="preserve"> [</w:t>
                  </w:r>
                  <w:r w:rsidRPr="00950DD0">
                    <w:rPr>
                      <w:lang w:val="en-US"/>
                    </w:rPr>
                    <w:t>Russian Journal of Innovation Economics</w:t>
                  </w:r>
                  <w:r w:rsidRPr="00950DD0">
                    <w:rPr>
                      <w:szCs w:val="28"/>
                      <w:lang w:val="en-US"/>
                    </w:rPr>
                    <w:t>], 2014, vol. 4, no. 4, pp. 26–31.</w:t>
                  </w:r>
                  <w:proofErr w:type="gramEnd"/>
                  <w:r w:rsidRPr="00950DD0">
                    <w:rPr>
                      <w:szCs w:val="28"/>
                      <w:lang w:val="en-US"/>
                    </w:rPr>
                    <w:t xml:space="preserve"> (</w:t>
                  </w:r>
                  <w:proofErr w:type="gramStart"/>
                  <w:r w:rsidRPr="00950DD0">
                    <w:rPr>
                      <w:szCs w:val="28"/>
                      <w:lang w:val="en-US"/>
                    </w:rPr>
                    <w:t>in</w:t>
                  </w:r>
                  <w:proofErr w:type="gramEnd"/>
                  <w:r w:rsidRPr="00950DD0">
                    <w:rPr>
                      <w:szCs w:val="28"/>
                      <w:lang w:val="en-US"/>
                    </w:rPr>
                    <w:t xml:space="preserve"> Russ.)</w:t>
                  </w:r>
                </w:p>
                <w:p w:rsidR="001D328E" w:rsidRPr="00950DD0" w:rsidRDefault="001D328E" w:rsidP="001D328E">
                  <w:pPr>
                    <w:shd w:val="clear" w:color="auto" w:fill="FFFFFF"/>
                    <w:ind w:firstLine="397"/>
                    <w:rPr>
                      <w:szCs w:val="28"/>
                      <w:lang w:val="en-US"/>
                    </w:rPr>
                  </w:pPr>
                  <w:r w:rsidRPr="00950DD0">
                    <w:rPr>
                      <w:szCs w:val="28"/>
                      <w:lang w:val="en-US"/>
                    </w:rPr>
                    <w:t>14.</w:t>
                  </w:r>
                  <w:r>
                    <w:rPr>
                      <w:szCs w:val="28"/>
                      <w:lang w:val="en-US"/>
                    </w:rPr>
                    <w:t xml:space="preserve"> </w:t>
                  </w:r>
                  <w:proofErr w:type="spellStart"/>
                  <w:r w:rsidRPr="00950DD0">
                    <w:rPr>
                      <w:szCs w:val="28"/>
                      <w:lang w:val="en-US"/>
                    </w:rPr>
                    <w:t>Mel'nikov</w:t>
                  </w:r>
                  <w:proofErr w:type="spellEnd"/>
                  <w:r w:rsidRPr="00950DD0">
                    <w:rPr>
                      <w:szCs w:val="28"/>
                      <w:lang w:val="en-US"/>
                    </w:rPr>
                    <w:t xml:space="preserve"> </w:t>
                  </w:r>
                  <w:proofErr w:type="spellStart"/>
                  <w:r w:rsidRPr="00950DD0">
                    <w:rPr>
                      <w:szCs w:val="28"/>
                      <w:lang w:val="en-US"/>
                    </w:rPr>
                    <w:t>O.N.</w:t>
                  </w:r>
                  <w:proofErr w:type="spellEnd"/>
                  <w:r w:rsidRPr="00950DD0">
                    <w:rPr>
                      <w:szCs w:val="28"/>
                      <w:lang w:val="en-US"/>
                    </w:rPr>
                    <w:t xml:space="preserve">, </w:t>
                  </w:r>
                  <w:proofErr w:type="spellStart"/>
                  <w:r w:rsidRPr="00950DD0">
                    <w:rPr>
                      <w:szCs w:val="28"/>
                      <w:lang w:val="en-US"/>
                    </w:rPr>
                    <w:t>Shuvalov</w:t>
                  </w:r>
                  <w:proofErr w:type="spellEnd"/>
                  <w:r w:rsidRPr="00950DD0">
                    <w:rPr>
                      <w:szCs w:val="28"/>
                      <w:lang w:val="en-US"/>
                    </w:rPr>
                    <w:t xml:space="preserve"> </w:t>
                  </w:r>
                  <w:proofErr w:type="spellStart"/>
                  <w:r w:rsidRPr="00950DD0">
                    <w:rPr>
                      <w:szCs w:val="28"/>
                      <w:lang w:val="en-US"/>
                    </w:rPr>
                    <w:t>V.N.</w:t>
                  </w:r>
                  <w:proofErr w:type="spellEnd"/>
                  <w:r w:rsidRPr="00950DD0">
                    <w:rPr>
                      <w:szCs w:val="28"/>
                      <w:lang w:val="en-US"/>
                    </w:rPr>
                    <w:t xml:space="preserve"> </w:t>
                  </w:r>
                  <w:r w:rsidRPr="00950DD0">
                    <w:rPr>
                      <w:lang w:val="en-US"/>
                    </w:rPr>
                    <w:t xml:space="preserve">Innovative Activity as a Factor in Increasing the Competitiveness of an Enterprise. </w:t>
                  </w:r>
                  <w:proofErr w:type="spellStart"/>
                  <w:proofErr w:type="gramStart"/>
                  <w:r w:rsidRPr="00950DD0">
                    <w:rPr>
                      <w:i/>
                      <w:szCs w:val="28"/>
                      <w:lang w:val="en-US"/>
                    </w:rPr>
                    <w:t>Rossijskoe</w:t>
                  </w:r>
                  <w:proofErr w:type="spellEnd"/>
                  <w:r w:rsidRPr="00950DD0">
                    <w:rPr>
                      <w:i/>
                      <w:szCs w:val="28"/>
                      <w:lang w:val="en-US"/>
                    </w:rPr>
                    <w:t xml:space="preserve"> </w:t>
                  </w:r>
                  <w:proofErr w:type="spellStart"/>
                  <w:r w:rsidRPr="00950DD0">
                    <w:rPr>
                      <w:i/>
                      <w:szCs w:val="28"/>
                      <w:lang w:val="en-US"/>
                    </w:rPr>
                    <w:t>predprinimatel'stvo</w:t>
                  </w:r>
                  <w:proofErr w:type="spellEnd"/>
                  <w:r w:rsidRPr="00950DD0">
                    <w:rPr>
                      <w:szCs w:val="28"/>
                      <w:lang w:val="en-US"/>
                    </w:rPr>
                    <w:t xml:space="preserve"> [</w:t>
                  </w:r>
                  <w:r w:rsidRPr="00950DD0">
                    <w:rPr>
                      <w:lang w:val="en-US"/>
                    </w:rPr>
                    <w:t>Russian Entrepreneurship</w:t>
                  </w:r>
                  <w:r w:rsidRPr="00950DD0">
                    <w:rPr>
                      <w:szCs w:val="28"/>
                      <w:lang w:val="en-US"/>
                    </w:rPr>
                    <w:t>], 2010, no. 9(69), pp. 100–104.</w:t>
                  </w:r>
                  <w:proofErr w:type="gramEnd"/>
                  <w:r w:rsidRPr="00950DD0">
                    <w:rPr>
                      <w:szCs w:val="28"/>
                      <w:lang w:val="en-US"/>
                    </w:rPr>
                    <w:t xml:space="preserve"> (</w:t>
                  </w:r>
                  <w:proofErr w:type="gramStart"/>
                  <w:r w:rsidRPr="00950DD0">
                    <w:rPr>
                      <w:szCs w:val="28"/>
                      <w:lang w:val="en-US"/>
                    </w:rPr>
                    <w:t>in</w:t>
                  </w:r>
                  <w:proofErr w:type="gramEnd"/>
                  <w:r w:rsidRPr="00950DD0">
                    <w:rPr>
                      <w:szCs w:val="28"/>
                      <w:lang w:val="en-US"/>
                    </w:rPr>
                    <w:t xml:space="preserve"> Russ.)</w:t>
                  </w:r>
                </w:p>
                <w:p w:rsidR="001D328E" w:rsidRPr="00950DD0" w:rsidRDefault="001D328E" w:rsidP="001D328E">
                  <w:pPr>
                    <w:shd w:val="clear" w:color="auto" w:fill="FFFFFF"/>
                    <w:ind w:firstLine="397"/>
                    <w:rPr>
                      <w:szCs w:val="28"/>
                      <w:lang w:val="en-US"/>
                    </w:rPr>
                  </w:pPr>
                  <w:proofErr w:type="gramStart"/>
                  <w:r w:rsidRPr="00950DD0">
                    <w:rPr>
                      <w:szCs w:val="28"/>
                      <w:lang w:val="en-US"/>
                    </w:rPr>
                    <w:t>15.</w:t>
                  </w:r>
                  <w:r>
                    <w:rPr>
                      <w:szCs w:val="28"/>
                      <w:lang w:val="en-US"/>
                    </w:rPr>
                    <w:t xml:space="preserve"> </w:t>
                  </w:r>
                  <w:proofErr w:type="spellStart"/>
                  <w:r w:rsidRPr="00950DD0">
                    <w:rPr>
                      <w:szCs w:val="28"/>
                      <w:lang w:val="en-US"/>
                    </w:rPr>
                    <w:t>Mihajlov</w:t>
                  </w:r>
                  <w:proofErr w:type="spellEnd"/>
                  <w:r w:rsidRPr="00950DD0">
                    <w:rPr>
                      <w:szCs w:val="28"/>
                      <w:lang w:val="en-US"/>
                    </w:rPr>
                    <w:t xml:space="preserve"> </w:t>
                  </w:r>
                  <w:proofErr w:type="spellStart"/>
                  <w:r w:rsidRPr="00950DD0">
                    <w:rPr>
                      <w:szCs w:val="28"/>
                      <w:lang w:val="en-US"/>
                    </w:rPr>
                    <w:t>K.V.</w:t>
                  </w:r>
                  <w:proofErr w:type="spellEnd"/>
                  <w:r w:rsidRPr="00950DD0">
                    <w:rPr>
                      <w:szCs w:val="28"/>
                      <w:lang w:val="en-US"/>
                    </w:rPr>
                    <w:t xml:space="preserve"> </w:t>
                  </w:r>
                  <w:r w:rsidRPr="00950DD0">
                    <w:rPr>
                      <w:lang w:val="en-US"/>
                    </w:rPr>
                    <w:t>Organization of Risk and Innovation Management in Enterprise Strategy.</w:t>
                  </w:r>
                  <w:proofErr w:type="gramEnd"/>
                  <w:r w:rsidRPr="00950DD0">
                    <w:rPr>
                      <w:lang w:val="en-US"/>
                    </w:rPr>
                    <w:t xml:space="preserve"> </w:t>
                  </w:r>
                  <w:proofErr w:type="spellStart"/>
                  <w:r w:rsidRPr="00950DD0">
                    <w:rPr>
                      <w:i/>
                      <w:szCs w:val="28"/>
                      <w:lang w:val="en-US"/>
                    </w:rPr>
                    <w:t>Aktual'nye</w:t>
                  </w:r>
                  <w:proofErr w:type="spellEnd"/>
                  <w:r w:rsidRPr="00950DD0">
                    <w:rPr>
                      <w:i/>
                      <w:szCs w:val="28"/>
                      <w:lang w:val="en-US"/>
                    </w:rPr>
                    <w:t xml:space="preserve"> </w:t>
                  </w:r>
                  <w:proofErr w:type="spellStart"/>
                  <w:r w:rsidRPr="00950DD0">
                    <w:rPr>
                      <w:i/>
                      <w:szCs w:val="28"/>
                      <w:lang w:val="en-US"/>
                    </w:rPr>
                    <w:t>problemy</w:t>
                  </w:r>
                  <w:proofErr w:type="spellEnd"/>
                  <w:r w:rsidRPr="00950DD0">
                    <w:rPr>
                      <w:i/>
                      <w:szCs w:val="28"/>
                      <w:lang w:val="en-US"/>
                    </w:rPr>
                    <w:t xml:space="preserve"> </w:t>
                  </w:r>
                  <w:proofErr w:type="spellStart"/>
                  <w:r w:rsidRPr="00950DD0">
                    <w:rPr>
                      <w:i/>
                      <w:szCs w:val="28"/>
                      <w:lang w:val="en-US"/>
                    </w:rPr>
                    <w:t>razvitiya</w:t>
                  </w:r>
                  <w:proofErr w:type="spellEnd"/>
                  <w:r w:rsidRPr="00950DD0">
                    <w:rPr>
                      <w:i/>
                      <w:szCs w:val="28"/>
                      <w:lang w:val="en-US"/>
                    </w:rPr>
                    <w:t xml:space="preserve"> </w:t>
                  </w:r>
                  <w:proofErr w:type="spellStart"/>
                  <w:r w:rsidRPr="00950DD0">
                    <w:rPr>
                      <w:i/>
                      <w:szCs w:val="28"/>
                      <w:lang w:val="en-US"/>
                    </w:rPr>
                    <w:t>ekonomiki</w:t>
                  </w:r>
                  <w:proofErr w:type="spellEnd"/>
                  <w:r w:rsidRPr="00950DD0">
                    <w:rPr>
                      <w:i/>
                      <w:szCs w:val="28"/>
                      <w:lang w:val="en-US"/>
                    </w:rPr>
                    <w:t xml:space="preserve"> </w:t>
                  </w:r>
                  <w:proofErr w:type="spellStart"/>
                  <w:r w:rsidRPr="00950DD0">
                    <w:rPr>
                      <w:i/>
                      <w:szCs w:val="28"/>
                      <w:lang w:val="en-US"/>
                    </w:rPr>
                    <w:t>sovremennoj</w:t>
                  </w:r>
                  <w:proofErr w:type="spellEnd"/>
                  <w:r w:rsidRPr="00950DD0">
                    <w:rPr>
                      <w:i/>
                      <w:szCs w:val="28"/>
                      <w:lang w:val="en-US"/>
                    </w:rPr>
                    <w:t xml:space="preserve"> </w:t>
                  </w:r>
                  <w:proofErr w:type="spellStart"/>
                  <w:r w:rsidRPr="00950DD0">
                    <w:rPr>
                      <w:i/>
                      <w:szCs w:val="28"/>
                      <w:lang w:val="en-US"/>
                    </w:rPr>
                    <w:t>Rossii</w:t>
                  </w:r>
                  <w:proofErr w:type="spellEnd"/>
                  <w:r w:rsidRPr="00950DD0">
                    <w:rPr>
                      <w:szCs w:val="28"/>
                      <w:lang w:val="en-US"/>
                    </w:rPr>
                    <w:t xml:space="preserve"> [</w:t>
                  </w:r>
                  <w:r w:rsidRPr="00950DD0">
                    <w:rPr>
                      <w:lang w:val="en-US"/>
                    </w:rPr>
                    <w:t>Actual Problems of Economic Development in Modern Ru</w:t>
                  </w:r>
                  <w:r w:rsidRPr="00950DD0">
                    <w:rPr>
                      <w:lang w:val="en-US"/>
                    </w:rPr>
                    <w:t>s</w:t>
                  </w:r>
                  <w:r w:rsidRPr="00950DD0">
                    <w:rPr>
                      <w:lang w:val="en-US"/>
                    </w:rPr>
                    <w:t>sia</w:t>
                  </w:r>
                  <w:r w:rsidRPr="00950DD0">
                    <w:rPr>
                      <w:szCs w:val="28"/>
                      <w:lang w:val="en-US"/>
                    </w:rPr>
                    <w:t>]. Moscow, 2004, pp. 102–110. (</w:t>
                  </w:r>
                  <w:proofErr w:type="gramStart"/>
                  <w:r w:rsidRPr="00950DD0">
                    <w:rPr>
                      <w:szCs w:val="28"/>
                      <w:lang w:val="en-US"/>
                    </w:rPr>
                    <w:t>in</w:t>
                  </w:r>
                  <w:proofErr w:type="gramEnd"/>
                  <w:r w:rsidRPr="00950DD0">
                    <w:rPr>
                      <w:szCs w:val="28"/>
                      <w:lang w:val="en-US"/>
                    </w:rPr>
                    <w:t xml:space="preserve"> Russ.)</w:t>
                  </w:r>
                </w:p>
                <w:p w:rsidR="001D328E" w:rsidRPr="00950DD0" w:rsidRDefault="001D328E" w:rsidP="001D328E">
                  <w:pPr>
                    <w:shd w:val="clear" w:color="auto" w:fill="FFFFFF"/>
                    <w:ind w:firstLine="397"/>
                    <w:rPr>
                      <w:szCs w:val="28"/>
                      <w:lang w:val="en-US"/>
                    </w:rPr>
                  </w:pPr>
                  <w:proofErr w:type="gramStart"/>
                  <w:r w:rsidRPr="00950DD0">
                    <w:rPr>
                      <w:szCs w:val="28"/>
                      <w:lang w:val="en-US"/>
                    </w:rPr>
                    <w:t>16.</w:t>
                  </w:r>
                  <w:r>
                    <w:rPr>
                      <w:szCs w:val="28"/>
                      <w:lang w:val="en-US"/>
                    </w:rPr>
                    <w:t xml:space="preserve"> </w:t>
                  </w:r>
                  <w:proofErr w:type="spellStart"/>
                  <w:r w:rsidRPr="00950DD0">
                    <w:rPr>
                      <w:szCs w:val="28"/>
                      <w:lang w:val="en-US"/>
                    </w:rPr>
                    <w:t>Navoeva</w:t>
                  </w:r>
                  <w:proofErr w:type="spellEnd"/>
                  <w:r w:rsidRPr="00950DD0">
                    <w:rPr>
                      <w:szCs w:val="28"/>
                      <w:lang w:val="en-US"/>
                    </w:rPr>
                    <w:t xml:space="preserve"> </w:t>
                  </w:r>
                  <w:proofErr w:type="spellStart"/>
                  <w:r w:rsidRPr="00950DD0">
                    <w:rPr>
                      <w:szCs w:val="28"/>
                      <w:lang w:val="en-US"/>
                    </w:rPr>
                    <w:t>O.V.</w:t>
                  </w:r>
                  <w:proofErr w:type="spellEnd"/>
                  <w:r w:rsidRPr="00950DD0">
                    <w:rPr>
                      <w:szCs w:val="28"/>
                      <w:lang w:val="en-US"/>
                    </w:rPr>
                    <w:t xml:space="preserve"> </w:t>
                  </w:r>
                  <w:proofErr w:type="spellStart"/>
                  <w:r w:rsidRPr="00950DD0">
                    <w:rPr>
                      <w:i/>
                      <w:szCs w:val="28"/>
                      <w:lang w:val="en-US"/>
                    </w:rPr>
                    <w:t>Mekhanizm</w:t>
                  </w:r>
                  <w:proofErr w:type="spellEnd"/>
                  <w:r w:rsidRPr="00950DD0">
                    <w:rPr>
                      <w:i/>
                      <w:szCs w:val="28"/>
                      <w:lang w:val="en-US"/>
                    </w:rPr>
                    <w:t xml:space="preserve"> </w:t>
                  </w:r>
                  <w:proofErr w:type="spellStart"/>
                  <w:r w:rsidRPr="00950DD0">
                    <w:rPr>
                      <w:i/>
                      <w:szCs w:val="28"/>
                      <w:lang w:val="en-US"/>
                    </w:rPr>
                    <w:t>povysheniya</w:t>
                  </w:r>
                  <w:proofErr w:type="spellEnd"/>
                  <w:r w:rsidRPr="00950DD0">
                    <w:rPr>
                      <w:i/>
                      <w:szCs w:val="28"/>
                      <w:lang w:val="en-US"/>
                    </w:rPr>
                    <w:t xml:space="preserve"> </w:t>
                  </w:r>
                  <w:proofErr w:type="spellStart"/>
                  <w:r w:rsidRPr="00950DD0">
                    <w:rPr>
                      <w:i/>
                      <w:szCs w:val="28"/>
                      <w:lang w:val="en-US"/>
                    </w:rPr>
                    <w:t>innovacionnoj</w:t>
                  </w:r>
                  <w:proofErr w:type="spellEnd"/>
                  <w:r w:rsidRPr="00950DD0">
                    <w:rPr>
                      <w:i/>
                      <w:szCs w:val="28"/>
                      <w:lang w:val="en-US"/>
                    </w:rPr>
                    <w:t xml:space="preserve"> </w:t>
                  </w:r>
                  <w:proofErr w:type="spellStart"/>
                  <w:r w:rsidRPr="00950DD0">
                    <w:rPr>
                      <w:i/>
                      <w:szCs w:val="28"/>
                      <w:lang w:val="en-US"/>
                    </w:rPr>
                    <w:t>aktivnosti</w:t>
                  </w:r>
                  <w:proofErr w:type="spellEnd"/>
                  <w:r w:rsidRPr="00950DD0">
                    <w:rPr>
                      <w:i/>
                      <w:szCs w:val="28"/>
                      <w:lang w:val="en-US"/>
                    </w:rPr>
                    <w:t xml:space="preserve"> </w:t>
                  </w:r>
                  <w:proofErr w:type="spellStart"/>
                  <w:r w:rsidRPr="00950DD0">
                    <w:rPr>
                      <w:i/>
                      <w:szCs w:val="28"/>
                      <w:lang w:val="en-US"/>
                    </w:rPr>
                    <w:t>organizacii</w:t>
                  </w:r>
                  <w:proofErr w:type="spellEnd"/>
                  <w:r w:rsidRPr="00950DD0">
                    <w:rPr>
                      <w:szCs w:val="28"/>
                      <w:lang w:val="en-US"/>
                    </w:rPr>
                    <w:t xml:space="preserve"> [</w:t>
                  </w:r>
                  <w:r w:rsidRPr="00950DD0">
                    <w:rPr>
                      <w:lang w:val="en-US"/>
                    </w:rPr>
                    <w:t>The Mechanism for I</w:t>
                  </w:r>
                  <w:r w:rsidRPr="00950DD0">
                    <w:rPr>
                      <w:lang w:val="en-US"/>
                    </w:rPr>
                    <w:t>n</w:t>
                  </w:r>
                  <w:r w:rsidRPr="00950DD0">
                    <w:rPr>
                      <w:lang w:val="en-US"/>
                    </w:rPr>
                    <w:t>creasing the Innovative Activity of the Organization</w:t>
                  </w:r>
                  <w:r w:rsidRPr="00950DD0">
                    <w:rPr>
                      <w:szCs w:val="28"/>
                      <w:lang w:val="en-US"/>
                    </w:rPr>
                    <w:t>].</w:t>
                  </w:r>
                  <w:proofErr w:type="gramEnd"/>
                  <w:r w:rsidRPr="00950DD0">
                    <w:rPr>
                      <w:szCs w:val="28"/>
                      <w:lang w:val="en-US"/>
                    </w:rPr>
                    <w:t xml:space="preserve"> </w:t>
                  </w:r>
                  <w:proofErr w:type="spellStart"/>
                  <w:proofErr w:type="gramStart"/>
                  <w:r w:rsidRPr="00950DD0">
                    <w:rPr>
                      <w:szCs w:val="28"/>
                      <w:lang w:val="en-US"/>
                    </w:rPr>
                    <w:t>Magadan</w:t>
                  </w:r>
                  <w:proofErr w:type="spellEnd"/>
                  <w:r w:rsidRPr="00950DD0">
                    <w:rPr>
                      <w:szCs w:val="28"/>
                      <w:lang w:val="en-US"/>
                    </w:rPr>
                    <w:t>, 2014.</w:t>
                  </w:r>
                  <w:proofErr w:type="gramEnd"/>
                  <w:r w:rsidRPr="00950DD0">
                    <w:rPr>
                      <w:szCs w:val="28"/>
                      <w:lang w:val="en-US"/>
                    </w:rPr>
                    <w:t xml:space="preserve"> </w:t>
                  </w:r>
                  <w:proofErr w:type="gramStart"/>
                  <w:r w:rsidRPr="00950DD0">
                    <w:rPr>
                      <w:szCs w:val="28"/>
                      <w:lang w:val="en-US"/>
                    </w:rPr>
                    <w:t>135 p.</w:t>
                  </w:r>
                  <w:proofErr w:type="gramEnd"/>
                </w:p>
                <w:p w:rsidR="001D328E" w:rsidRPr="00950DD0" w:rsidRDefault="001D328E" w:rsidP="001D328E">
                  <w:pPr>
                    <w:shd w:val="clear" w:color="auto" w:fill="FFFFFF"/>
                    <w:ind w:firstLine="397"/>
                    <w:rPr>
                      <w:szCs w:val="28"/>
                      <w:lang w:val="en-US"/>
                    </w:rPr>
                  </w:pPr>
                  <w:r w:rsidRPr="00950DD0">
                    <w:rPr>
                      <w:szCs w:val="28"/>
                      <w:lang w:val="en-US"/>
                    </w:rPr>
                    <w:t>17.</w:t>
                  </w:r>
                  <w:r>
                    <w:rPr>
                      <w:szCs w:val="28"/>
                      <w:lang w:val="en-US"/>
                    </w:rPr>
                    <w:t xml:space="preserve"> </w:t>
                  </w:r>
                  <w:r w:rsidRPr="00950DD0">
                    <w:rPr>
                      <w:szCs w:val="28"/>
                      <w:lang w:val="en-US"/>
                    </w:rPr>
                    <w:t xml:space="preserve">Nikitina </w:t>
                  </w:r>
                  <w:proofErr w:type="spellStart"/>
                  <w:r w:rsidRPr="00950DD0">
                    <w:rPr>
                      <w:szCs w:val="28"/>
                      <w:lang w:val="en-US"/>
                    </w:rPr>
                    <w:t>O.V.</w:t>
                  </w:r>
                  <w:proofErr w:type="spellEnd"/>
                  <w:r w:rsidRPr="00950DD0">
                    <w:rPr>
                      <w:szCs w:val="28"/>
                      <w:lang w:val="en-US"/>
                    </w:rPr>
                    <w:t xml:space="preserve"> </w:t>
                  </w:r>
                  <w:r w:rsidRPr="00950DD0">
                    <w:rPr>
                      <w:lang w:val="en-US"/>
                    </w:rPr>
                    <w:t>Innovative Activity of the Enterprise and the Possibility of its Assessment</w:t>
                  </w:r>
                  <w:r w:rsidRPr="00950DD0">
                    <w:rPr>
                      <w:i/>
                      <w:szCs w:val="28"/>
                      <w:lang w:val="en-US"/>
                    </w:rPr>
                    <w:t xml:space="preserve"> </w:t>
                  </w:r>
                  <w:proofErr w:type="spellStart"/>
                  <w:r w:rsidRPr="00950DD0">
                    <w:rPr>
                      <w:i/>
                      <w:szCs w:val="28"/>
                      <w:lang w:val="en-US"/>
                    </w:rPr>
                    <w:t>Sovremennye</w:t>
                  </w:r>
                  <w:proofErr w:type="spellEnd"/>
                  <w:r w:rsidRPr="00950DD0">
                    <w:rPr>
                      <w:i/>
                      <w:szCs w:val="28"/>
                      <w:lang w:val="en-US"/>
                    </w:rPr>
                    <w:t xml:space="preserve"> </w:t>
                  </w:r>
                  <w:proofErr w:type="spellStart"/>
                  <w:r w:rsidRPr="00950DD0">
                    <w:rPr>
                      <w:i/>
                      <w:szCs w:val="28"/>
                      <w:lang w:val="en-US"/>
                    </w:rPr>
                    <w:t>problemy</w:t>
                  </w:r>
                  <w:proofErr w:type="spellEnd"/>
                  <w:r w:rsidRPr="00950DD0">
                    <w:rPr>
                      <w:i/>
                      <w:szCs w:val="28"/>
                      <w:lang w:val="en-US"/>
                    </w:rPr>
                    <w:t xml:space="preserve"> </w:t>
                  </w:r>
                  <w:proofErr w:type="spellStart"/>
                  <w:r w:rsidRPr="00950DD0">
                    <w:rPr>
                      <w:i/>
                      <w:szCs w:val="28"/>
                      <w:lang w:val="en-US"/>
                    </w:rPr>
                    <w:t>ekonomiki</w:t>
                  </w:r>
                  <w:proofErr w:type="spellEnd"/>
                  <w:r w:rsidRPr="00950DD0">
                    <w:rPr>
                      <w:i/>
                      <w:szCs w:val="28"/>
                      <w:lang w:val="en-US"/>
                    </w:rPr>
                    <w:t xml:space="preserve"> </w:t>
                  </w:r>
                  <w:proofErr w:type="spellStart"/>
                  <w:r w:rsidRPr="00950DD0">
                    <w:rPr>
                      <w:i/>
                      <w:szCs w:val="28"/>
                      <w:lang w:val="en-US"/>
                    </w:rPr>
                    <w:t>i</w:t>
                  </w:r>
                  <w:proofErr w:type="spellEnd"/>
                  <w:r w:rsidRPr="00950DD0">
                    <w:rPr>
                      <w:i/>
                      <w:szCs w:val="28"/>
                      <w:lang w:val="en-US"/>
                    </w:rPr>
                    <w:t xml:space="preserve"> </w:t>
                  </w:r>
                  <w:proofErr w:type="spellStart"/>
                  <w:r w:rsidRPr="00950DD0">
                    <w:rPr>
                      <w:i/>
                      <w:szCs w:val="28"/>
                      <w:lang w:val="en-US"/>
                    </w:rPr>
                    <w:t>upravleniya</w:t>
                  </w:r>
                  <w:proofErr w:type="spellEnd"/>
                  <w:r w:rsidRPr="00950DD0">
                    <w:rPr>
                      <w:i/>
                      <w:szCs w:val="28"/>
                      <w:lang w:val="en-US"/>
                    </w:rPr>
                    <w:t xml:space="preserve"> </w:t>
                  </w:r>
                  <w:proofErr w:type="spellStart"/>
                  <w:r w:rsidRPr="00950DD0">
                    <w:rPr>
                      <w:i/>
                      <w:szCs w:val="28"/>
                      <w:lang w:val="en-US"/>
                    </w:rPr>
                    <w:t>narodnym</w:t>
                  </w:r>
                  <w:proofErr w:type="spellEnd"/>
                  <w:r w:rsidRPr="00950DD0">
                    <w:rPr>
                      <w:i/>
                      <w:szCs w:val="28"/>
                      <w:lang w:val="en-US"/>
                    </w:rPr>
                    <w:t xml:space="preserve"> </w:t>
                  </w:r>
                  <w:proofErr w:type="spellStart"/>
                  <w:r w:rsidRPr="00950DD0">
                    <w:rPr>
                      <w:i/>
                      <w:szCs w:val="28"/>
                      <w:lang w:val="en-US"/>
                    </w:rPr>
                    <w:t>hozyajstvom</w:t>
                  </w:r>
                  <w:proofErr w:type="spellEnd"/>
                  <w:r w:rsidRPr="00950DD0">
                    <w:rPr>
                      <w:szCs w:val="28"/>
                      <w:lang w:val="en-US"/>
                    </w:rPr>
                    <w:t xml:space="preserve"> [</w:t>
                  </w:r>
                  <w:r w:rsidRPr="00950DD0">
                    <w:rPr>
                      <w:lang w:val="en-US"/>
                    </w:rPr>
                    <w:t>Modern Problems of Economics and Management of the National Economy: Collection of Scientific Articles of Postgraduates of Saint Petersburg State University of Economics</w:t>
                  </w:r>
                  <w:r w:rsidRPr="00950DD0">
                    <w:rPr>
                      <w:szCs w:val="28"/>
                      <w:lang w:val="en-US"/>
                    </w:rPr>
                    <w:t xml:space="preserve">], </w:t>
                  </w:r>
                  <w:proofErr w:type="spellStart"/>
                  <w:r w:rsidRPr="00950DD0">
                    <w:rPr>
                      <w:szCs w:val="28"/>
                      <w:lang w:val="en-US"/>
                    </w:rPr>
                    <w:t>iss</w:t>
                  </w:r>
                  <w:proofErr w:type="spellEnd"/>
                  <w:r w:rsidRPr="00950DD0">
                    <w:rPr>
                      <w:szCs w:val="28"/>
                      <w:lang w:val="en-US"/>
                    </w:rPr>
                    <w:t>. 12. St. Petersburg, 2004. (</w:t>
                  </w:r>
                  <w:proofErr w:type="gramStart"/>
                  <w:r w:rsidRPr="00950DD0">
                    <w:rPr>
                      <w:szCs w:val="28"/>
                      <w:lang w:val="en-US"/>
                    </w:rPr>
                    <w:t>in</w:t>
                  </w:r>
                  <w:proofErr w:type="gramEnd"/>
                  <w:r w:rsidRPr="00950DD0">
                    <w:rPr>
                      <w:szCs w:val="28"/>
                      <w:lang w:val="en-US"/>
                    </w:rPr>
                    <w:t xml:space="preserve"> Russ.)</w:t>
                  </w:r>
                </w:p>
                <w:p w:rsidR="001D328E" w:rsidRPr="00950DD0" w:rsidRDefault="001D328E" w:rsidP="001D328E">
                  <w:pPr>
                    <w:shd w:val="clear" w:color="auto" w:fill="FFFFFF"/>
                    <w:ind w:firstLine="397"/>
                    <w:rPr>
                      <w:szCs w:val="28"/>
                      <w:lang w:val="en-US"/>
                    </w:rPr>
                  </w:pPr>
                  <w:r w:rsidRPr="00950DD0">
                    <w:rPr>
                      <w:szCs w:val="28"/>
                      <w:lang w:val="en-US"/>
                    </w:rPr>
                    <w:t>18.</w:t>
                  </w:r>
                  <w:r>
                    <w:rPr>
                      <w:szCs w:val="28"/>
                      <w:lang w:val="en-US"/>
                    </w:rPr>
                    <w:t xml:space="preserve"> </w:t>
                  </w:r>
                  <w:proofErr w:type="spellStart"/>
                  <w:r w:rsidRPr="00950DD0">
                    <w:rPr>
                      <w:szCs w:val="28"/>
                      <w:lang w:val="en-US"/>
                    </w:rPr>
                    <w:t>Novozhilov</w:t>
                  </w:r>
                  <w:proofErr w:type="spellEnd"/>
                  <w:r w:rsidRPr="00950DD0">
                    <w:rPr>
                      <w:szCs w:val="28"/>
                      <w:lang w:val="en-US"/>
                    </w:rPr>
                    <w:t xml:space="preserve"> </w:t>
                  </w:r>
                  <w:proofErr w:type="spellStart"/>
                  <w:r w:rsidRPr="00950DD0">
                    <w:rPr>
                      <w:szCs w:val="28"/>
                      <w:lang w:val="en-US"/>
                    </w:rPr>
                    <w:t>M.L.</w:t>
                  </w:r>
                  <w:proofErr w:type="spellEnd"/>
                  <w:r w:rsidRPr="00950DD0">
                    <w:rPr>
                      <w:szCs w:val="28"/>
                      <w:lang w:val="en-US"/>
                    </w:rPr>
                    <w:t xml:space="preserve"> </w:t>
                  </w:r>
                  <w:proofErr w:type="spellStart"/>
                  <w:r w:rsidRPr="00950DD0">
                    <w:rPr>
                      <w:i/>
                      <w:szCs w:val="28"/>
                      <w:lang w:val="en-US"/>
                    </w:rPr>
                    <w:t>Teoriya</w:t>
                  </w:r>
                  <w:proofErr w:type="spellEnd"/>
                  <w:r w:rsidRPr="00950DD0">
                    <w:rPr>
                      <w:i/>
                      <w:szCs w:val="28"/>
                      <w:lang w:val="en-US"/>
                    </w:rPr>
                    <w:t xml:space="preserve"> </w:t>
                  </w:r>
                  <w:proofErr w:type="spellStart"/>
                  <w:r w:rsidRPr="00950DD0">
                    <w:rPr>
                      <w:i/>
                      <w:szCs w:val="28"/>
                      <w:lang w:val="en-US"/>
                    </w:rPr>
                    <w:t>i</w:t>
                  </w:r>
                  <w:proofErr w:type="spellEnd"/>
                  <w:r w:rsidRPr="00950DD0">
                    <w:rPr>
                      <w:i/>
                      <w:szCs w:val="28"/>
                      <w:lang w:val="en-US"/>
                    </w:rPr>
                    <w:t xml:space="preserve"> </w:t>
                  </w:r>
                  <w:proofErr w:type="spellStart"/>
                  <w:r w:rsidRPr="00950DD0">
                    <w:rPr>
                      <w:i/>
                      <w:szCs w:val="28"/>
                      <w:lang w:val="en-US"/>
                    </w:rPr>
                    <w:t>metodologiya</w:t>
                  </w:r>
                  <w:proofErr w:type="spellEnd"/>
                  <w:r w:rsidRPr="00950DD0">
                    <w:rPr>
                      <w:i/>
                      <w:szCs w:val="28"/>
                      <w:lang w:val="en-US"/>
                    </w:rPr>
                    <w:t xml:space="preserve"> </w:t>
                  </w:r>
                  <w:proofErr w:type="spellStart"/>
                  <w:r w:rsidRPr="00950DD0">
                    <w:rPr>
                      <w:i/>
                      <w:szCs w:val="28"/>
                      <w:lang w:val="en-US"/>
                    </w:rPr>
                    <w:t>formirovaniya</w:t>
                  </w:r>
                  <w:proofErr w:type="spellEnd"/>
                  <w:r w:rsidRPr="00950DD0">
                    <w:rPr>
                      <w:i/>
                      <w:szCs w:val="28"/>
                      <w:lang w:val="en-US"/>
                    </w:rPr>
                    <w:t xml:space="preserve"> </w:t>
                  </w:r>
                  <w:proofErr w:type="spellStart"/>
                  <w:r w:rsidRPr="00950DD0">
                    <w:rPr>
                      <w:i/>
                      <w:szCs w:val="28"/>
                      <w:lang w:val="en-US"/>
                    </w:rPr>
                    <w:t>modeli</w:t>
                  </w:r>
                  <w:proofErr w:type="spellEnd"/>
                  <w:r w:rsidRPr="00950DD0">
                    <w:rPr>
                      <w:i/>
                      <w:szCs w:val="28"/>
                      <w:lang w:val="en-US"/>
                    </w:rPr>
                    <w:t xml:space="preserve"> </w:t>
                  </w:r>
                  <w:proofErr w:type="spellStart"/>
                  <w:r w:rsidRPr="00950DD0">
                    <w:rPr>
                      <w:i/>
                      <w:szCs w:val="28"/>
                      <w:lang w:val="en-US"/>
                    </w:rPr>
                    <w:t>povysheniya</w:t>
                  </w:r>
                  <w:proofErr w:type="spellEnd"/>
                  <w:r w:rsidRPr="00950DD0">
                    <w:rPr>
                      <w:i/>
                      <w:szCs w:val="28"/>
                      <w:lang w:val="en-US"/>
                    </w:rPr>
                    <w:t xml:space="preserve"> </w:t>
                  </w:r>
                  <w:proofErr w:type="spellStart"/>
                  <w:r w:rsidRPr="00950DD0">
                    <w:rPr>
                      <w:i/>
                      <w:szCs w:val="28"/>
                      <w:lang w:val="en-US"/>
                    </w:rPr>
                    <w:t>innovacionnoj</w:t>
                  </w:r>
                  <w:proofErr w:type="spellEnd"/>
                  <w:r w:rsidRPr="00950DD0">
                    <w:rPr>
                      <w:i/>
                      <w:szCs w:val="28"/>
                      <w:lang w:val="en-US"/>
                    </w:rPr>
                    <w:t xml:space="preserve"> </w:t>
                  </w:r>
                  <w:proofErr w:type="spellStart"/>
                  <w:r w:rsidRPr="00950DD0">
                    <w:rPr>
                      <w:i/>
                      <w:szCs w:val="28"/>
                      <w:lang w:val="en-US"/>
                    </w:rPr>
                    <w:t>aktivnosti</w:t>
                  </w:r>
                  <w:proofErr w:type="spellEnd"/>
                  <w:r w:rsidRPr="00950DD0">
                    <w:rPr>
                      <w:i/>
                      <w:szCs w:val="28"/>
                      <w:lang w:val="en-US"/>
                    </w:rPr>
                    <w:t xml:space="preserve"> </w:t>
                  </w:r>
                  <w:proofErr w:type="spellStart"/>
                  <w:r w:rsidRPr="00950DD0">
                    <w:rPr>
                      <w:i/>
                      <w:szCs w:val="28"/>
                      <w:lang w:val="en-US"/>
                    </w:rPr>
                    <w:t>promyshlennyh</w:t>
                  </w:r>
                  <w:proofErr w:type="spellEnd"/>
                  <w:r w:rsidRPr="00950DD0">
                    <w:rPr>
                      <w:i/>
                      <w:szCs w:val="28"/>
                      <w:lang w:val="en-US"/>
                    </w:rPr>
                    <w:t xml:space="preserve"> </w:t>
                  </w:r>
                  <w:proofErr w:type="spellStart"/>
                  <w:r w:rsidRPr="00950DD0">
                    <w:rPr>
                      <w:i/>
                      <w:szCs w:val="28"/>
                      <w:lang w:val="en-US"/>
                    </w:rPr>
                    <w:t>kompanij</w:t>
                  </w:r>
                  <w:proofErr w:type="spellEnd"/>
                  <w:r w:rsidRPr="00950DD0">
                    <w:rPr>
                      <w:szCs w:val="28"/>
                      <w:lang w:val="en-US"/>
                    </w:rPr>
                    <w:t xml:space="preserve"> [</w:t>
                  </w:r>
                  <w:r w:rsidRPr="00950DD0">
                    <w:rPr>
                      <w:lang w:val="en-US"/>
                    </w:rPr>
                    <w:t>Theory and Methodology of Forming a Model for Increasing the Innovative Activity of Industrial Companies</w:t>
                  </w:r>
                  <w:proofErr w:type="gramStart"/>
                  <w:r w:rsidRPr="00950DD0">
                    <w:rPr>
                      <w:szCs w:val="28"/>
                      <w:lang w:val="en-US"/>
                    </w:rPr>
                    <w:t>] .</w:t>
                  </w:r>
                  <w:proofErr w:type="gramEnd"/>
                  <w:r w:rsidRPr="00950DD0">
                    <w:rPr>
                      <w:szCs w:val="28"/>
                      <w:lang w:val="en-US"/>
                    </w:rPr>
                    <w:t xml:space="preserve"> </w:t>
                  </w:r>
                  <w:proofErr w:type="gramStart"/>
                  <w:r w:rsidRPr="00950DD0">
                    <w:rPr>
                      <w:szCs w:val="28"/>
                      <w:lang w:val="en-US"/>
                    </w:rPr>
                    <w:t>St. Petersburg, 2013.</w:t>
                  </w:r>
                  <w:proofErr w:type="gramEnd"/>
                  <w:r w:rsidRPr="00950DD0">
                    <w:rPr>
                      <w:szCs w:val="28"/>
                      <w:lang w:val="en-US"/>
                    </w:rPr>
                    <w:t xml:space="preserve"> </w:t>
                  </w:r>
                  <w:proofErr w:type="gramStart"/>
                  <w:r w:rsidRPr="00950DD0">
                    <w:rPr>
                      <w:szCs w:val="28"/>
                      <w:lang w:val="en-US"/>
                    </w:rPr>
                    <w:t>141 p.</w:t>
                  </w:r>
                  <w:proofErr w:type="gramEnd"/>
                </w:p>
                <w:p w:rsidR="001D328E" w:rsidRPr="00950DD0" w:rsidRDefault="001D328E" w:rsidP="001D328E">
                  <w:pPr>
                    <w:shd w:val="clear" w:color="auto" w:fill="FFFFFF"/>
                    <w:ind w:firstLine="397"/>
                    <w:rPr>
                      <w:szCs w:val="28"/>
                      <w:lang w:val="en-US"/>
                    </w:rPr>
                  </w:pPr>
                  <w:r w:rsidRPr="00950DD0">
                    <w:rPr>
                      <w:szCs w:val="28"/>
                      <w:lang w:val="en-US"/>
                    </w:rPr>
                    <w:t>19.</w:t>
                  </w:r>
                  <w:r>
                    <w:rPr>
                      <w:szCs w:val="28"/>
                      <w:lang w:val="en-US"/>
                    </w:rPr>
                    <w:t xml:space="preserve"> </w:t>
                  </w:r>
                  <w:proofErr w:type="spellStart"/>
                  <w:r w:rsidRPr="00950DD0">
                    <w:rPr>
                      <w:szCs w:val="28"/>
                      <w:lang w:val="en-US"/>
                    </w:rPr>
                    <w:t>Piven</w:t>
                  </w:r>
                  <w:proofErr w:type="spellEnd"/>
                  <w:r w:rsidRPr="00950DD0">
                    <w:rPr>
                      <w:szCs w:val="28"/>
                      <w:lang w:val="en-US"/>
                    </w:rPr>
                    <w:t xml:space="preserve">' </w:t>
                  </w:r>
                  <w:proofErr w:type="spellStart"/>
                  <w:r w:rsidRPr="00950DD0">
                    <w:rPr>
                      <w:szCs w:val="28"/>
                      <w:lang w:val="en-US"/>
                    </w:rPr>
                    <w:t>A.V.</w:t>
                  </w:r>
                  <w:proofErr w:type="spellEnd"/>
                  <w:r w:rsidRPr="00950DD0">
                    <w:rPr>
                      <w:szCs w:val="28"/>
                      <w:lang w:val="en-US"/>
                    </w:rPr>
                    <w:t xml:space="preserve"> </w:t>
                  </w:r>
                  <w:proofErr w:type="spellStart"/>
                  <w:r w:rsidRPr="00950DD0">
                    <w:rPr>
                      <w:i/>
                      <w:szCs w:val="28"/>
                      <w:lang w:val="en-US"/>
                    </w:rPr>
                    <w:t>Ocenka</w:t>
                  </w:r>
                  <w:proofErr w:type="spellEnd"/>
                  <w:r w:rsidRPr="00950DD0">
                    <w:rPr>
                      <w:i/>
                      <w:szCs w:val="28"/>
                      <w:lang w:val="en-US"/>
                    </w:rPr>
                    <w:t xml:space="preserve"> </w:t>
                  </w:r>
                  <w:proofErr w:type="spellStart"/>
                  <w:r w:rsidRPr="00950DD0">
                    <w:rPr>
                      <w:i/>
                      <w:szCs w:val="28"/>
                      <w:lang w:val="en-US"/>
                    </w:rPr>
                    <w:t>i</w:t>
                  </w:r>
                  <w:proofErr w:type="spellEnd"/>
                  <w:r w:rsidRPr="00950DD0">
                    <w:rPr>
                      <w:i/>
                      <w:szCs w:val="28"/>
                      <w:lang w:val="en-US"/>
                    </w:rPr>
                    <w:t xml:space="preserve"> </w:t>
                  </w:r>
                  <w:proofErr w:type="spellStart"/>
                  <w:r w:rsidRPr="00950DD0">
                    <w:rPr>
                      <w:i/>
                      <w:szCs w:val="28"/>
                      <w:lang w:val="en-US"/>
                    </w:rPr>
                    <w:t>upravlenie</w:t>
                  </w:r>
                  <w:proofErr w:type="spellEnd"/>
                  <w:r w:rsidRPr="00950DD0">
                    <w:rPr>
                      <w:i/>
                      <w:szCs w:val="28"/>
                      <w:lang w:val="en-US"/>
                    </w:rPr>
                    <w:t xml:space="preserve"> </w:t>
                  </w:r>
                  <w:proofErr w:type="spellStart"/>
                  <w:r w:rsidRPr="00950DD0">
                    <w:rPr>
                      <w:i/>
                      <w:szCs w:val="28"/>
                      <w:lang w:val="en-US"/>
                    </w:rPr>
                    <w:t>innovacionnoj</w:t>
                  </w:r>
                  <w:proofErr w:type="spellEnd"/>
                  <w:r w:rsidRPr="00950DD0">
                    <w:rPr>
                      <w:i/>
                      <w:szCs w:val="28"/>
                      <w:lang w:val="en-US"/>
                    </w:rPr>
                    <w:t xml:space="preserve"> </w:t>
                  </w:r>
                  <w:proofErr w:type="spellStart"/>
                  <w:r w:rsidRPr="00950DD0">
                    <w:rPr>
                      <w:i/>
                      <w:szCs w:val="28"/>
                      <w:lang w:val="en-US"/>
                    </w:rPr>
                    <w:t>aktivnost'yu</w:t>
                  </w:r>
                  <w:proofErr w:type="spellEnd"/>
                  <w:r w:rsidRPr="00950DD0">
                    <w:rPr>
                      <w:i/>
                      <w:szCs w:val="28"/>
                      <w:lang w:val="en-US"/>
                    </w:rPr>
                    <w:t xml:space="preserve"> </w:t>
                  </w:r>
                  <w:proofErr w:type="spellStart"/>
                  <w:r w:rsidRPr="00950DD0">
                    <w:rPr>
                      <w:i/>
                      <w:szCs w:val="28"/>
                      <w:lang w:val="en-US"/>
                    </w:rPr>
                    <w:t>promyshlennyh</w:t>
                  </w:r>
                  <w:proofErr w:type="spellEnd"/>
                  <w:r w:rsidRPr="00950DD0">
                    <w:rPr>
                      <w:i/>
                      <w:szCs w:val="28"/>
                      <w:lang w:val="en-US"/>
                    </w:rPr>
                    <w:t xml:space="preserve"> </w:t>
                  </w:r>
                  <w:proofErr w:type="spellStart"/>
                  <w:r w:rsidRPr="00950DD0">
                    <w:rPr>
                      <w:i/>
                      <w:szCs w:val="28"/>
                      <w:lang w:val="en-US"/>
                    </w:rPr>
                    <w:t>predpriyatij</w:t>
                  </w:r>
                  <w:proofErr w:type="spellEnd"/>
                  <w:r w:rsidRPr="00950DD0">
                    <w:rPr>
                      <w:i/>
                      <w:szCs w:val="28"/>
                      <w:lang w:val="en-US"/>
                    </w:rPr>
                    <w:t xml:space="preserve">: </w:t>
                  </w:r>
                  <w:proofErr w:type="spellStart"/>
                  <w:proofErr w:type="gramStart"/>
                  <w:r w:rsidRPr="00950DD0">
                    <w:rPr>
                      <w:i/>
                      <w:szCs w:val="28"/>
                      <w:lang w:val="en-US"/>
                    </w:rPr>
                    <w:t>na</w:t>
                  </w:r>
                  <w:proofErr w:type="spellEnd"/>
                  <w:proofErr w:type="gramEnd"/>
                  <w:r w:rsidRPr="00950DD0">
                    <w:rPr>
                      <w:i/>
                      <w:szCs w:val="28"/>
                      <w:lang w:val="en-US"/>
                    </w:rPr>
                    <w:t xml:space="preserve"> </w:t>
                  </w:r>
                  <w:proofErr w:type="spellStart"/>
                  <w:r w:rsidRPr="00950DD0">
                    <w:rPr>
                      <w:i/>
                      <w:szCs w:val="28"/>
                      <w:lang w:val="en-US"/>
                    </w:rPr>
                    <w:t>primere</w:t>
                  </w:r>
                  <w:proofErr w:type="spellEnd"/>
                  <w:r w:rsidRPr="00950DD0">
                    <w:rPr>
                      <w:i/>
                      <w:szCs w:val="28"/>
                      <w:lang w:val="en-US"/>
                    </w:rPr>
                    <w:t xml:space="preserve"> </w:t>
                  </w:r>
                  <w:proofErr w:type="spellStart"/>
                  <w:r w:rsidRPr="00950DD0">
                    <w:rPr>
                      <w:i/>
                      <w:szCs w:val="28"/>
                      <w:lang w:val="en-US"/>
                    </w:rPr>
                    <w:t>predpriyatij</w:t>
                  </w:r>
                  <w:proofErr w:type="spellEnd"/>
                  <w:r w:rsidRPr="00950DD0">
                    <w:rPr>
                      <w:i/>
                      <w:szCs w:val="28"/>
                      <w:lang w:val="en-US"/>
                    </w:rPr>
                    <w:t xml:space="preserve"> </w:t>
                  </w:r>
                  <w:proofErr w:type="spellStart"/>
                  <w:r w:rsidRPr="00950DD0">
                    <w:rPr>
                      <w:i/>
                      <w:szCs w:val="28"/>
                      <w:lang w:val="en-US"/>
                    </w:rPr>
                    <w:t>Habarovskogo</w:t>
                  </w:r>
                  <w:proofErr w:type="spellEnd"/>
                  <w:r w:rsidRPr="00950DD0">
                    <w:rPr>
                      <w:i/>
                      <w:szCs w:val="28"/>
                      <w:lang w:val="en-US"/>
                    </w:rPr>
                    <w:t xml:space="preserve"> </w:t>
                  </w:r>
                  <w:proofErr w:type="spellStart"/>
                  <w:r w:rsidRPr="00950DD0">
                    <w:rPr>
                      <w:i/>
                      <w:szCs w:val="28"/>
                      <w:lang w:val="en-US"/>
                    </w:rPr>
                    <w:t>kraya</w:t>
                  </w:r>
                  <w:proofErr w:type="spellEnd"/>
                  <w:r w:rsidRPr="00950DD0">
                    <w:rPr>
                      <w:i/>
                      <w:szCs w:val="28"/>
                      <w:lang w:val="en-US"/>
                    </w:rPr>
                    <w:t xml:space="preserve">: </w:t>
                  </w:r>
                  <w:proofErr w:type="spellStart"/>
                  <w:r w:rsidRPr="00950DD0">
                    <w:rPr>
                      <w:i/>
                      <w:szCs w:val="28"/>
                      <w:lang w:val="en-US"/>
                    </w:rPr>
                    <w:t>dissertaciya</w:t>
                  </w:r>
                  <w:proofErr w:type="spellEnd"/>
                  <w:r w:rsidRPr="00950DD0">
                    <w:rPr>
                      <w:i/>
                      <w:szCs w:val="28"/>
                      <w:lang w:val="en-US"/>
                    </w:rPr>
                    <w:t xml:space="preserve"> ... </w:t>
                  </w:r>
                  <w:proofErr w:type="spellStart"/>
                  <w:r w:rsidRPr="00950DD0">
                    <w:rPr>
                      <w:i/>
                      <w:szCs w:val="28"/>
                      <w:lang w:val="en-US"/>
                    </w:rPr>
                    <w:t>kandidata</w:t>
                  </w:r>
                  <w:proofErr w:type="spellEnd"/>
                  <w:r w:rsidRPr="00950DD0">
                    <w:rPr>
                      <w:i/>
                      <w:szCs w:val="28"/>
                      <w:lang w:val="en-US"/>
                    </w:rPr>
                    <w:t xml:space="preserve"> </w:t>
                  </w:r>
                  <w:proofErr w:type="spellStart"/>
                  <w:r w:rsidRPr="00950DD0">
                    <w:rPr>
                      <w:i/>
                      <w:szCs w:val="28"/>
                      <w:lang w:val="en-US"/>
                    </w:rPr>
                    <w:t>ekonomicheskih</w:t>
                  </w:r>
                  <w:proofErr w:type="spellEnd"/>
                  <w:r w:rsidRPr="00950DD0">
                    <w:rPr>
                      <w:i/>
                      <w:szCs w:val="28"/>
                      <w:lang w:val="en-US"/>
                    </w:rPr>
                    <w:t xml:space="preserve"> </w:t>
                  </w:r>
                  <w:proofErr w:type="spellStart"/>
                  <w:r w:rsidRPr="00950DD0">
                    <w:rPr>
                      <w:i/>
                      <w:szCs w:val="28"/>
                      <w:lang w:val="en-US"/>
                    </w:rPr>
                    <w:t>nauk</w:t>
                  </w:r>
                  <w:proofErr w:type="spellEnd"/>
                  <w:r w:rsidRPr="00950DD0">
                    <w:rPr>
                      <w:szCs w:val="28"/>
                      <w:lang w:val="en-US"/>
                    </w:rPr>
                    <w:t xml:space="preserve"> [</w:t>
                  </w:r>
                  <w:r w:rsidRPr="00950DD0">
                    <w:rPr>
                      <w:lang w:val="en-US"/>
                    </w:rPr>
                    <w:t xml:space="preserve">Evaluation and Management of Innovative Activity of Industrial Enterprises: on the Example of Enterprises of the Khabarovsk Territory: Thesis for Candidate of Sciences (Economics)]. </w:t>
                  </w:r>
                  <w:proofErr w:type="spellStart"/>
                  <w:proofErr w:type="gramStart"/>
                  <w:r w:rsidRPr="00950DD0">
                    <w:rPr>
                      <w:szCs w:val="28"/>
                      <w:lang w:val="en-US"/>
                    </w:rPr>
                    <w:t>Habarovsk</w:t>
                  </w:r>
                  <w:proofErr w:type="spellEnd"/>
                  <w:r w:rsidRPr="00950DD0">
                    <w:rPr>
                      <w:szCs w:val="28"/>
                      <w:lang w:val="en-US"/>
                    </w:rPr>
                    <w:t>, 2009.</w:t>
                  </w:r>
                  <w:proofErr w:type="gramEnd"/>
                  <w:r w:rsidRPr="00950DD0">
                    <w:rPr>
                      <w:szCs w:val="28"/>
                      <w:lang w:val="en-US"/>
                    </w:rPr>
                    <w:t xml:space="preserve"> </w:t>
                  </w:r>
                  <w:proofErr w:type="gramStart"/>
                  <w:r w:rsidRPr="00950DD0">
                    <w:rPr>
                      <w:szCs w:val="28"/>
                      <w:lang w:val="en-US"/>
                    </w:rPr>
                    <w:t>171 p.</w:t>
                  </w:r>
                  <w:proofErr w:type="gramEnd"/>
                </w:p>
                <w:p w:rsidR="001D328E" w:rsidRPr="00950DD0" w:rsidRDefault="001D328E" w:rsidP="001D328E">
                  <w:pPr>
                    <w:shd w:val="clear" w:color="auto" w:fill="FFFFFF"/>
                    <w:ind w:firstLine="397"/>
                    <w:rPr>
                      <w:szCs w:val="28"/>
                      <w:lang w:val="en-US"/>
                    </w:rPr>
                  </w:pPr>
                  <w:r w:rsidRPr="00950DD0">
                    <w:rPr>
                      <w:szCs w:val="28"/>
                      <w:lang w:val="en-US"/>
                    </w:rPr>
                    <w:t>20.</w:t>
                  </w:r>
                  <w:r>
                    <w:rPr>
                      <w:szCs w:val="28"/>
                      <w:lang w:val="en-US"/>
                    </w:rPr>
                    <w:t xml:space="preserve"> </w:t>
                  </w:r>
                  <w:proofErr w:type="spellStart"/>
                  <w:r w:rsidRPr="00950DD0">
                    <w:rPr>
                      <w:szCs w:val="28"/>
                      <w:lang w:val="en-US"/>
                    </w:rPr>
                    <w:t>Polukeeva</w:t>
                  </w:r>
                  <w:proofErr w:type="spellEnd"/>
                  <w:r w:rsidRPr="00950DD0">
                    <w:rPr>
                      <w:szCs w:val="28"/>
                      <w:lang w:val="en-US"/>
                    </w:rPr>
                    <w:t xml:space="preserve"> </w:t>
                  </w:r>
                  <w:proofErr w:type="spellStart"/>
                  <w:r w:rsidRPr="00950DD0">
                    <w:rPr>
                      <w:szCs w:val="28"/>
                      <w:lang w:val="en-US"/>
                    </w:rPr>
                    <w:t>A.V</w:t>
                  </w:r>
                  <w:proofErr w:type="gramStart"/>
                  <w:r w:rsidRPr="00950DD0">
                    <w:rPr>
                      <w:szCs w:val="28"/>
                      <w:lang w:val="en-US"/>
                    </w:rPr>
                    <w:t>.</w:t>
                  </w:r>
                  <w:proofErr w:type="spellEnd"/>
                  <w:r w:rsidRPr="00950DD0">
                    <w:rPr>
                      <w:szCs w:val="28"/>
                      <w:lang w:val="en-US"/>
                    </w:rPr>
                    <w:t xml:space="preserve"> </w:t>
                  </w:r>
                  <w:r w:rsidRPr="00950DD0">
                    <w:rPr>
                      <w:lang w:val="en-US"/>
                    </w:rPr>
                    <w:t>.</w:t>
                  </w:r>
                  <w:proofErr w:type="gramEnd"/>
                  <w:r w:rsidRPr="00950DD0">
                    <w:rPr>
                      <w:lang w:val="en-US"/>
                    </w:rPr>
                    <w:t xml:space="preserve"> Indicators of Innovative Activity of Enterprises </w:t>
                  </w:r>
                  <w:proofErr w:type="spellStart"/>
                  <w:r w:rsidRPr="00950DD0">
                    <w:rPr>
                      <w:i/>
                      <w:szCs w:val="28"/>
                      <w:lang w:val="en-US"/>
                    </w:rPr>
                    <w:t>Ekonominfo</w:t>
                  </w:r>
                  <w:proofErr w:type="spellEnd"/>
                  <w:r w:rsidRPr="00950DD0">
                    <w:rPr>
                      <w:szCs w:val="28"/>
                      <w:lang w:val="en-US"/>
                    </w:rPr>
                    <w:t xml:space="preserve"> [</w:t>
                  </w:r>
                  <w:proofErr w:type="spellStart"/>
                  <w:r w:rsidRPr="00950DD0">
                    <w:rPr>
                      <w:lang w:val="en-US"/>
                    </w:rPr>
                    <w:t>Econominfo</w:t>
                  </w:r>
                  <w:proofErr w:type="spellEnd"/>
                  <w:r w:rsidRPr="00950DD0">
                    <w:rPr>
                      <w:szCs w:val="28"/>
                      <w:lang w:val="en-US"/>
                    </w:rPr>
                    <w:t>], 2014, no.</w:t>
                  </w:r>
                  <w:r>
                    <w:rPr>
                      <w:szCs w:val="28"/>
                      <w:lang w:val="en-US"/>
                    </w:rPr>
                    <w:t xml:space="preserve"> </w:t>
                  </w:r>
                  <w:r w:rsidRPr="00950DD0">
                    <w:rPr>
                      <w:szCs w:val="28"/>
                      <w:lang w:val="en-US"/>
                    </w:rPr>
                    <w:t>22, pp. 74–77. (</w:t>
                  </w:r>
                  <w:proofErr w:type="gramStart"/>
                  <w:r w:rsidRPr="00950DD0">
                    <w:rPr>
                      <w:szCs w:val="28"/>
                      <w:lang w:val="en-US"/>
                    </w:rPr>
                    <w:t>in</w:t>
                  </w:r>
                  <w:proofErr w:type="gramEnd"/>
                  <w:r w:rsidRPr="00950DD0">
                    <w:rPr>
                      <w:szCs w:val="28"/>
                      <w:lang w:val="en-US"/>
                    </w:rPr>
                    <w:t xml:space="preserve"> Russ.)</w:t>
                  </w:r>
                </w:p>
                <w:p w:rsidR="001D328E" w:rsidRPr="00950DD0" w:rsidRDefault="001D328E" w:rsidP="001D328E">
                  <w:pPr>
                    <w:shd w:val="clear" w:color="auto" w:fill="FFFFFF"/>
                    <w:ind w:firstLine="397"/>
                    <w:rPr>
                      <w:szCs w:val="28"/>
                      <w:lang w:val="en-US"/>
                    </w:rPr>
                  </w:pPr>
                  <w:r w:rsidRPr="00950DD0">
                    <w:rPr>
                      <w:szCs w:val="28"/>
                      <w:lang w:val="en-US"/>
                    </w:rPr>
                    <w:t>21.</w:t>
                  </w:r>
                  <w:r>
                    <w:rPr>
                      <w:szCs w:val="28"/>
                      <w:lang w:val="en-US"/>
                    </w:rPr>
                    <w:t xml:space="preserve"> </w:t>
                  </w:r>
                  <w:proofErr w:type="spellStart"/>
                  <w:r w:rsidRPr="00950DD0">
                    <w:rPr>
                      <w:szCs w:val="28"/>
                      <w:lang w:val="en-US"/>
                    </w:rPr>
                    <w:t>Polyakov</w:t>
                  </w:r>
                  <w:proofErr w:type="spellEnd"/>
                  <w:r w:rsidRPr="00950DD0">
                    <w:rPr>
                      <w:szCs w:val="28"/>
                      <w:lang w:val="en-US"/>
                    </w:rPr>
                    <w:t xml:space="preserve"> V.V. </w:t>
                  </w:r>
                  <w:r w:rsidRPr="00950DD0">
                    <w:rPr>
                      <w:lang w:val="en-US"/>
                    </w:rPr>
                    <w:t xml:space="preserve">Monitoring Innovation Processes in the Scientific and Technical Sphere. </w:t>
                  </w:r>
                  <w:proofErr w:type="spellStart"/>
                  <w:r w:rsidRPr="00950DD0">
                    <w:rPr>
                      <w:i/>
                      <w:szCs w:val="28"/>
                      <w:lang w:val="en-US"/>
                    </w:rPr>
                    <w:t>Innovacii</w:t>
                  </w:r>
                  <w:proofErr w:type="spellEnd"/>
                  <w:r w:rsidRPr="00950DD0">
                    <w:rPr>
                      <w:szCs w:val="28"/>
                      <w:lang w:val="en-US"/>
                    </w:rPr>
                    <w:t xml:space="preserve"> [</w:t>
                  </w:r>
                  <w:r w:rsidRPr="00950DD0">
                    <w:rPr>
                      <w:lang w:val="en-US"/>
                    </w:rPr>
                    <w:t>I</w:t>
                  </w:r>
                  <w:r w:rsidRPr="00950DD0">
                    <w:rPr>
                      <w:lang w:val="en-US"/>
                    </w:rPr>
                    <w:t>n</w:t>
                  </w:r>
                  <w:r w:rsidRPr="00950DD0">
                    <w:rPr>
                      <w:lang w:val="en-US"/>
                    </w:rPr>
                    <w:t>novations</w:t>
                  </w:r>
                  <w:r w:rsidRPr="00950DD0">
                    <w:rPr>
                      <w:szCs w:val="28"/>
                      <w:lang w:val="en-US"/>
                    </w:rPr>
                    <w:t>], 2013, no. 5, p. 62. (</w:t>
                  </w:r>
                  <w:proofErr w:type="gramStart"/>
                  <w:r w:rsidRPr="00950DD0">
                    <w:rPr>
                      <w:szCs w:val="28"/>
                      <w:lang w:val="en-US"/>
                    </w:rPr>
                    <w:t>in</w:t>
                  </w:r>
                  <w:proofErr w:type="gramEnd"/>
                  <w:r w:rsidRPr="00950DD0">
                    <w:rPr>
                      <w:szCs w:val="28"/>
                      <w:lang w:val="en-US"/>
                    </w:rPr>
                    <w:t xml:space="preserve"> Russ.)</w:t>
                  </w:r>
                </w:p>
                <w:p w:rsidR="001D328E" w:rsidRPr="00950DD0" w:rsidRDefault="001D328E" w:rsidP="001D328E">
                  <w:pPr>
                    <w:shd w:val="clear" w:color="auto" w:fill="FFFFFF"/>
                    <w:ind w:firstLine="397"/>
                    <w:rPr>
                      <w:szCs w:val="28"/>
                      <w:lang w:val="en-US"/>
                    </w:rPr>
                  </w:pPr>
                  <w:r w:rsidRPr="00950DD0">
                    <w:rPr>
                      <w:szCs w:val="28"/>
                      <w:lang w:val="en-US"/>
                    </w:rPr>
                    <w:t>22.</w:t>
                  </w:r>
                  <w:r>
                    <w:rPr>
                      <w:szCs w:val="28"/>
                      <w:lang w:val="en-US"/>
                    </w:rPr>
                    <w:t xml:space="preserve"> </w:t>
                  </w:r>
                  <w:proofErr w:type="spellStart"/>
                  <w:r w:rsidRPr="00950DD0">
                    <w:rPr>
                      <w:szCs w:val="28"/>
                      <w:lang w:val="en-US"/>
                    </w:rPr>
                    <w:t>Tomasova</w:t>
                  </w:r>
                  <w:proofErr w:type="spellEnd"/>
                  <w:r w:rsidRPr="00950DD0">
                    <w:rPr>
                      <w:szCs w:val="28"/>
                      <w:lang w:val="en-US"/>
                    </w:rPr>
                    <w:t xml:space="preserve"> D.A. </w:t>
                  </w:r>
                  <w:proofErr w:type="gramStart"/>
                  <w:r w:rsidRPr="00950DD0">
                    <w:rPr>
                      <w:lang w:val="en-US"/>
                    </w:rPr>
                    <w:t>The Concept and Tools for Assessing the Innovative Activity of Organizations.</w:t>
                  </w:r>
                  <w:proofErr w:type="gramEnd"/>
                  <w:r w:rsidRPr="00950DD0">
                    <w:rPr>
                      <w:lang w:val="en-US"/>
                    </w:rPr>
                    <w:t xml:space="preserve"> </w:t>
                  </w:r>
                  <w:proofErr w:type="spellStart"/>
                  <w:proofErr w:type="gramStart"/>
                  <w:r w:rsidRPr="00950DD0">
                    <w:rPr>
                      <w:i/>
                      <w:szCs w:val="28"/>
                      <w:lang w:val="en-US"/>
                    </w:rPr>
                    <w:t>Ekonomika</w:t>
                  </w:r>
                  <w:proofErr w:type="spellEnd"/>
                  <w:r w:rsidRPr="00950DD0">
                    <w:rPr>
                      <w:i/>
                      <w:szCs w:val="28"/>
                      <w:lang w:val="en-US"/>
                    </w:rPr>
                    <w:t xml:space="preserve">, </w:t>
                  </w:r>
                  <w:proofErr w:type="spellStart"/>
                  <w:r w:rsidRPr="00950DD0">
                    <w:rPr>
                      <w:i/>
                      <w:szCs w:val="28"/>
                      <w:lang w:val="en-US"/>
                    </w:rPr>
                    <w:t>ekologiya</w:t>
                  </w:r>
                  <w:proofErr w:type="spellEnd"/>
                  <w:r w:rsidRPr="00950DD0">
                    <w:rPr>
                      <w:i/>
                      <w:szCs w:val="28"/>
                      <w:lang w:val="en-US"/>
                    </w:rPr>
                    <w:t xml:space="preserve"> </w:t>
                  </w:r>
                  <w:proofErr w:type="spellStart"/>
                  <w:r w:rsidRPr="00950DD0">
                    <w:rPr>
                      <w:i/>
                      <w:szCs w:val="28"/>
                      <w:lang w:val="en-US"/>
                    </w:rPr>
                    <w:t>i</w:t>
                  </w:r>
                  <w:proofErr w:type="spellEnd"/>
                  <w:r w:rsidRPr="00950DD0">
                    <w:rPr>
                      <w:i/>
                      <w:szCs w:val="28"/>
                      <w:lang w:val="en-US"/>
                    </w:rPr>
                    <w:t xml:space="preserve"> </w:t>
                  </w:r>
                  <w:proofErr w:type="spellStart"/>
                  <w:r w:rsidRPr="00950DD0">
                    <w:rPr>
                      <w:i/>
                      <w:szCs w:val="28"/>
                      <w:lang w:val="en-US"/>
                    </w:rPr>
                    <w:t>obshchestvo</w:t>
                  </w:r>
                  <w:proofErr w:type="spellEnd"/>
                  <w:r w:rsidRPr="00950DD0">
                    <w:rPr>
                      <w:i/>
                      <w:szCs w:val="28"/>
                      <w:lang w:val="en-US"/>
                    </w:rPr>
                    <w:t xml:space="preserve"> v 21 </w:t>
                  </w:r>
                  <w:proofErr w:type="spellStart"/>
                  <w:r w:rsidRPr="00950DD0">
                    <w:rPr>
                      <w:i/>
                      <w:szCs w:val="28"/>
                      <w:lang w:val="en-US"/>
                    </w:rPr>
                    <w:t>stoletii</w:t>
                  </w:r>
                  <w:proofErr w:type="spellEnd"/>
                  <w:r w:rsidRPr="00950DD0">
                    <w:rPr>
                      <w:szCs w:val="28"/>
                      <w:lang w:val="en-US"/>
                    </w:rPr>
                    <w:t xml:space="preserve"> [</w:t>
                  </w:r>
                  <w:r w:rsidRPr="00950DD0">
                    <w:rPr>
                      <w:lang w:val="en-US"/>
                    </w:rPr>
                    <w:t>Economy, Ecology and Society in the 21st Century.</w:t>
                  </w:r>
                  <w:proofErr w:type="gramEnd"/>
                  <w:r w:rsidRPr="00950DD0">
                    <w:rPr>
                      <w:lang w:val="en-US"/>
                    </w:rPr>
                    <w:t xml:space="preserve"> Collection of Scientific Papers of the 16th International Scientific and Practical Conference</w:t>
                  </w:r>
                  <w:r w:rsidRPr="00950DD0">
                    <w:rPr>
                      <w:szCs w:val="28"/>
                      <w:lang w:val="en-US"/>
                    </w:rPr>
                    <w:t>], 2014, pp. 198–200. (</w:t>
                  </w:r>
                  <w:proofErr w:type="gramStart"/>
                  <w:r w:rsidRPr="00950DD0">
                    <w:rPr>
                      <w:szCs w:val="28"/>
                      <w:lang w:val="en-US"/>
                    </w:rPr>
                    <w:t>in</w:t>
                  </w:r>
                  <w:proofErr w:type="gramEnd"/>
                  <w:r w:rsidRPr="00950DD0">
                    <w:rPr>
                      <w:szCs w:val="28"/>
                      <w:lang w:val="en-US"/>
                    </w:rPr>
                    <w:t xml:space="preserve"> Russ.)</w:t>
                  </w:r>
                </w:p>
                <w:p w:rsidR="001D328E" w:rsidRPr="00950DD0" w:rsidRDefault="001D328E" w:rsidP="001D328E">
                  <w:pPr>
                    <w:shd w:val="clear" w:color="auto" w:fill="FFFFFF"/>
                    <w:ind w:firstLine="397"/>
                    <w:rPr>
                      <w:szCs w:val="28"/>
                      <w:lang w:val="en-US"/>
                    </w:rPr>
                  </w:pPr>
                  <w:r w:rsidRPr="00950DD0">
                    <w:rPr>
                      <w:szCs w:val="28"/>
                      <w:lang w:val="en-US"/>
                    </w:rPr>
                    <w:t>23.</w:t>
                  </w:r>
                  <w:r>
                    <w:rPr>
                      <w:szCs w:val="28"/>
                      <w:lang w:val="en-US"/>
                    </w:rPr>
                    <w:t xml:space="preserve"> </w:t>
                  </w:r>
                  <w:proofErr w:type="spellStart"/>
                  <w:r w:rsidRPr="00950DD0">
                    <w:rPr>
                      <w:szCs w:val="28"/>
                      <w:lang w:val="en-US"/>
                    </w:rPr>
                    <w:t>Trifilova</w:t>
                  </w:r>
                  <w:proofErr w:type="spellEnd"/>
                  <w:r w:rsidRPr="00950DD0">
                    <w:rPr>
                      <w:szCs w:val="28"/>
                      <w:lang w:val="en-US"/>
                    </w:rPr>
                    <w:t xml:space="preserve"> </w:t>
                  </w:r>
                  <w:proofErr w:type="spellStart"/>
                  <w:r w:rsidRPr="00950DD0">
                    <w:rPr>
                      <w:szCs w:val="28"/>
                      <w:lang w:val="en-US"/>
                    </w:rPr>
                    <w:t>A.A.</w:t>
                  </w:r>
                  <w:proofErr w:type="spellEnd"/>
                  <w:r w:rsidRPr="00950DD0">
                    <w:rPr>
                      <w:szCs w:val="28"/>
                      <w:lang w:val="en-US"/>
                    </w:rPr>
                    <w:t xml:space="preserve"> </w:t>
                  </w:r>
                  <w:r w:rsidRPr="00950DD0">
                    <w:rPr>
                      <w:lang w:val="en-US"/>
                    </w:rPr>
                    <w:t>Assessment of the Innovative Activity of the Enterprise.</w:t>
                  </w:r>
                  <w:r w:rsidRPr="00950DD0">
                    <w:rPr>
                      <w:i/>
                      <w:szCs w:val="28"/>
                      <w:lang w:val="en-US"/>
                    </w:rPr>
                    <w:t xml:space="preserve"> </w:t>
                  </w:r>
                  <w:proofErr w:type="spellStart"/>
                  <w:r w:rsidRPr="00950DD0">
                    <w:rPr>
                      <w:i/>
                      <w:szCs w:val="28"/>
                      <w:lang w:val="en-US"/>
                    </w:rPr>
                    <w:t>Innovacii</w:t>
                  </w:r>
                  <w:proofErr w:type="spellEnd"/>
                  <w:r w:rsidRPr="00950DD0">
                    <w:rPr>
                      <w:szCs w:val="28"/>
                      <w:lang w:val="en-US"/>
                    </w:rPr>
                    <w:t xml:space="preserve"> [</w:t>
                  </w:r>
                  <w:r w:rsidRPr="00950DD0">
                    <w:rPr>
                      <w:lang w:val="en-US"/>
                    </w:rPr>
                    <w:t>Innovations</w:t>
                  </w:r>
                  <w:r w:rsidRPr="00950DD0">
                    <w:rPr>
                      <w:szCs w:val="28"/>
                      <w:lang w:val="en-US"/>
                    </w:rPr>
                    <w:t>], 2003, no. 10, pp. 51–55. (</w:t>
                  </w:r>
                  <w:proofErr w:type="gramStart"/>
                  <w:r w:rsidRPr="00950DD0">
                    <w:rPr>
                      <w:szCs w:val="28"/>
                      <w:lang w:val="en-US"/>
                    </w:rPr>
                    <w:t>in</w:t>
                  </w:r>
                  <w:proofErr w:type="gramEnd"/>
                  <w:r w:rsidRPr="00950DD0">
                    <w:rPr>
                      <w:szCs w:val="28"/>
                      <w:lang w:val="en-US"/>
                    </w:rPr>
                    <w:t xml:space="preserve"> Russ.)</w:t>
                  </w:r>
                </w:p>
                <w:p w:rsidR="001D328E" w:rsidRPr="00950DD0" w:rsidRDefault="001D328E" w:rsidP="001D328E">
                  <w:pPr>
                    <w:shd w:val="clear" w:color="auto" w:fill="FFFFFF"/>
                    <w:ind w:firstLine="397"/>
                    <w:rPr>
                      <w:szCs w:val="28"/>
                      <w:lang w:val="en-US"/>
                    </w:rPr>
                  </w:pPr>
                  <w:r w:rsidRPr="00950DD0">
                    <w:rPr>
                      <w:szCs w:val="28"/>
                      <w:lang w:val="en-US"/>
                    </w:rPr>
                    <w:t>24.</w:t>
                  </w:r>
                  <w:r>
                    <w:rPr>
                      <w:szCs w:val="28"/>
                      <w:lang w:val="en-US"/>
                    </w:rPr>
                    <w:t xml:space="preserve"> </w:t>
                  </w:r>
                  <w:r w:rsidRPr="00950DD0">
                    <w:rPr>
                      <w:szCs w:val="28"/>
                      <w:lang w:val="en-US"/>
                    </w:rPr>
                    <w:t xml:space="preserve"> </w:t>
                  </w:r>
                  <w:proofErr w:type="spellStart"/>
                  <w:r w:rsidRPr="00950DD0">
                    <w:rPr>
                      <w:szCs w:val="28"/>
                      <w:lang w:val="en-US"/>
                    </w:rPr>
                    <w:t>Trifilova</w:t>
                  </w:r>
                  <w:proofErr w:type="spellEnd"/>
                  <w:r w:rsidRPr="00950DD0">
                    <w:rPr>
                      <w:szCs w:val="28"/>
                      <w:lang w:val="en-US"/>
                    </w:rPr>
                    <w:t xml:space="preserve"> </w:t>
                  </w:r>
                  <w:proofErr w:type="spellStart"/>
                  <w:r w:rsidRPr="00950DD0">
                    <w:rPr>
                      <w:szCs w:val="28"/>
                      <w:lang w:val="en-US"/>
                    </w:rPr>
                    <w:t>A.A.</w:t>
                  </w:r>
                  <w:proofErr w:type="spellEnd"/>
                  <w:r w:rsidRPr="00950DD0">
                    <w:rPr>
                      <w:szCs w:val="28"/>
                      <w:lang w:val="en-US"/>
                    </w:rPr>
                    <w:t xml:space="preserve"> </w:t>
                  </w:r>
                  <w:r w:rsidRPr="00950DD0">
                    <w:rPr>
                      <w:lang w:val="en-US"/>
                    </w:rPr>
                    <w:t>Assessment of the Investment Potential of an Enterprise Taking into Account Its Fina</w:t>
                  </w:r>
                  <w:r w:rsidRPr="00950DD0">
                    <w:rPr>
                      <w:lang w:val="en-US"/>
                    </w:rPr>
                    <w:t>n</w:t>
                  </w:r>
                  <w:r w:rsidRPr="00950DD0">
                    <w:rPr>
                      <w:lang w:val="en-US"/>
                    </w:rPr>
                    <w:t xml:space="preserve">cial Stability. </w:t>
                  </w:r>
                  <w:proofErr w:type="spellStart"/>
                  <w:proofErr w:type="gramStart"/>
                  <w:r w:rsidRPr="00950DD0">
                    <w:rPr>
                      <w:i/>
                      <w:szCs w:val="28"/>
                      <w:lang w:val="en-US"/>
                    </w:rPr>
                    <w:t>Investicii</w:t>
                  </w:r>
                  <w:proofErr w:type="spellEnd"/>
                  <w:r w:rsidRPr="00950DD0">
                    <w:rPr>
                      <w:i/>
                      <w:szCs w:val="28"/>
                      <w:lang w:val="en-US"/>
                    </w:rPr>
                    <w:t xml:space="preserve"> v </w:t>
                  </w:r>
                  <w:proofErr w:type="spellStart"/>
                  <w:r w:rsidRPr="00950DD0">
                    <w:rPr>
                      <w:i/>
                      <w:szCs w:val="28"/>
                      <w:lang w:val="en-US"/>
                    </w:rPr>
                    <w:t>Rossii</w:t>
                  </w:r>
                  <w:proofErr w:type="spellEnd"/>
                  <w:r w:rsidRPr="00950DD0">
                    <w:rPr>
                      <w:szCs w:val="28"/>
                      <w:lang w:val="en-US"/>
                    </w:rPr>
                    <w:t xml:space="preserve"> [</w:t>
                  </w:r>
                  <w:r w:rsidRPr="00950DD0">
                    <w:rPr>
                      <w:lang w:val="en-US"/>
                    </w:rPr>
                    <w:t>Investments in Russia</w:t>
                  </w:r>
                  <w:r w:rsidRPr="00950DD0">
                    <w:rPr>
                      <w:szCs w:val="28"/>
                      <w:lang w:val="en-US"/>
                    </w:rPr>
                    <w:t>], 2004, no. 7, pp. 40–43.</w:t>
                  </w:r>
                  <w:proofErr w:type="gramEnd"/>
                  <w:r w:rsidRPr="00950DD0">
                    <w:rPr>
                      <w:szCs w:val="28"/>
                      <w:lang w:val="en-US"/>
                    </w:rPr>
                    <w:t xml:space="preserve"> (</w:t>
                  </w:r>
                  <w:proofErr w:type="gramStart"/>
                  <w:r w:rsidRPr="00950DD0">
                    <w:rPr>
                      <w:szCs w:val="28"/>
                      <w:lang w:val="en-US"/>
                    </w:rPr>
                    <w:t>in</w:t>
                  </w:r>
                  <w:proofErr w:type="gramEnd"/>
                  <w:r w:rsidRPr="00950DD0">
                    <w:rPr>
                      <w:szCs w:val="28"/>
                      <w:lang w:val="en-US"/>
                    </w:rPr>
                    <w:t xml:space="preserve"> Russ.)</w:t>
                  </w:r>
                </w:p>
                <w:p w:rsidR="001D328E" w:rsidRPr="00950DD0" w:rsidRDefault="001D328E" w:rsidP="001D328E">
                  <w:pPr>
                    <w:shd w:val="clear" w:color="auto" w:fill="FFFFFF"/>
                    <w:ind w:firstLine="397"/>
                    <w:rPr>
                      <w:szCs w:val="28"/>
                      <w:lang w:val="en-US"/>
                    </w:rPr>
                  </w:pPr>
                  <w:r w:rsidRPr="00950DD0">
                    <w:rPr>
                      <w:szCs w:val="28"/>
                      <w:lang w:val="en-US"/>
                    </w:rPr>
                    <w:t>25.</w:t>
                  </w:r>
                  <w:r>
                    <w:rPr>
                      <w:szCs w:val="28"/>
                      <w:lang w:val="en-US"/>
                    </w:rPr>
                    <w:t xml:space="preserve"> </w:t>
                  </w:r>
                  <w:r w:rsidRPr="00950DD0">
                    <w:rPr>
                      <w:szCs w:val="28"/>
                      <w:lang w:val="en-US"/>
                    </w:rPr>
                    <w:t xml:space="preserve"> </w:t>
                  </w:r>
                  <w:proofErr w:type="spellStart"/>
                  <w:r w:rsidRPr="00950DD0">
                    <w:rPr>
                      <w:szCs w:val="28"/>
                      <w:lang w:val="en-US"/>
                    </w:rPr>
                    <w:t>Chernova</w:t>
                  </w:r>
                  <w:proofErr w:type="spellEnd"/>
                  <w:r w:rsidRPr="00950DD0">
                    <w:rPr>
                      <w:szCs w:val="28"/>
                      <w:lang w:val="en-US"/>
                    </w:rPr>
                    <w:t xml:space="preserve"> </w:t>
                  </w:r>
                  <w:proofErr w:type="spellStart"/>
                  <w:r w:rsidRPr="00950DD0">
                    <w:rPr>
                      <w:szCs w:val="28"/>
                      <w:lang w:val="en-US"/>
                    </w:rPr>
                    <w:t>A.S.</w:t>
                  </w:r>
                  <w:proofErr w:type="spellEnd"/>
                  <w:r w:rsidRPr="00950DD0">
                    <w:rPr>
                      <w:szCs w:val="28"/>
                      <w:lang w:val="en-US"/>
                    </w:rPr>
                    <w:t xml:space="preserve"> </w:t>
                  </w:r>
                  <w:proofErr w:type="gramStart"/>
                  <w:r w:rsidRPr="00950DD0">
                    <w:rPr>
                      <w:lang w:val="en-US"/>
                    </w:rPr>
                    <w:t xml:space="preserve">The Essence of Innovative Activity of Enterprises </w:t>
                  </w:r>
                  <w:proofErr w:type="spellStart"/>
                  <w:r w:rsidRPr="00950DD0">
                    <w:rPr>
                      <w:i/>
                      <w:szCs w:val="28"/>
                      <w:lang w:val="en-US"/>
                    </w:rPr>
                    <w:t>Molodoj</w:t>
                  </w:r>
                  <w:proofErr w:type="spellEnd"/>
                  <w:r w:rsidRPr="00950DD0">
                    <w:rPr>
                      <w:i/>
                      <w:szCs w:val="28"/>
                      <w:lang w:val="en-US"/>
                    </w:rPr>
                    <w:t xml:space="preserve"> </w:t>
                  </w:r>
                  <w:proofErr w:type="spellStart"/>
                  <w:r w:rsidRPr="00950DD0">
                    <w:rPr>
                      <w:i/>
                      <w:szCs w:val="28"/>
                      <w:lang w:val="en-US"/>
                    </w:rPr>
                    <w:t>uchenyj</w:t>
                  </w:r>
                  <w:proofErr w:type="spellEnd"/>
                  <w:r w:rsidRPr="00950DD0">
                    <w:rPr>
                      <w:szCs w:val="28"/>
                      <w:lang w:val="en-US"/>
                    </w:rPr>
                    <w:t xml:space="preserve"> [</w:t>
                  </w:r>
                  <w:r w:rsidRPr="00950DD0">
                    <w:rPr>
                      <w:lang w:val="en-US"/>
                    </w:rPr>
                    <w:t>Young Scientist</w:t>
                  </w:r>
                  <w:r w:rsidRPr="00950DD0">
                    <w:rPr>
                      <w:szCs w:val="28"/>
                      <w:lang w:val="en-US"/>
                    </w:rPr>
                    <w:t>], 2015, no.</w:t>
                  </w:r>
                  <w:proofErr w:type="gramEnd"/>
                  <w:r w:rsidRPr="00950DD0">
                    <w:rPr>
                      <w:szCs w:val="28"/>
                      <w:lang w:val="en-US"/>
                    </w:rPr>
                    <w:t xml:space="preserve">  1, pp. 311–312. (</w:t>
                  </w:r>
                  <w:proofErr w:type="gramStart"/>
                  <w:r w:rsidRPr="00950DD0">
                    <w:rPr>
                      <w:szCs w:val="28"/>
                      <w:lang w:val="en-US"/>
                    </w:rPr>
                    <w:t>in</w:t>
                  </w:r>
                  <w:proofErr w:type="gramEnd"/>
                  <w:r w:rsidRPr="00950DD0">
                    <w:rPr>
                      <w:szCs w:val="28"/>
                      <w:lang w:val="en-US"/>
                    </w:rPr>
                    <w:t xml:space="preserve"> Russ.)</w:t>
                  </w:r>
                </w:p>
                <w:p w:rsidR="001D328E" w:rsidRPr="001D328E" w:rsidRDefault="001D328E">
                  <w:pPr>
                    <w:rPr>
                      <w:lang w:val="en-US"/>
                    </w:rPr>
                  </w:pPr>
                </w:p>
              </w:txbxContent>
            </v:textbox>
          </v:shape>
        </w:pict>
      </w:r>
    </w:p>
    <w:p w:rsidR="001D328E" w:rsidRDefault="001D328E">
      <w:pPr>
        <w:autoSpaceDE/>
        <w:autoSpaceDN/>
        <w:jc w:val="left"/>
        <w:rPr>
          <w:szCs w:val="28"/>
          <w:lang w:val="en-US"/>
        </w:rPr>
      </w:pPr>
      <w:r>
        <w:rPr>
          <w:szCs w:val="28"/>
          <w:lang w:val="en-US"/>
        </w:rPr>
        <w:br w:type="page"/>
      </w:r>
      <w:r w:rsidR="00205BCD">
        <w:rPr>
          <w:noProof/>
          <w:szCs w:val="28"/>
        </w:rPr>
        <w:lastRenderedPageBreak/>
        <w:pict>
          <v:shape id="_x0000_s1390" type="#_x0000_t202" style="position:absolute;margin-left:-2.05pt;margin-top:.5pt;width:467.05pt;height:465.15pt;z-index:251665408" stroked="f">
            <v:textbox>
              <w:txbxContent>
                <w:p w:rsidR="001D328E" w:rsidRPr="00950DD0" w:rsidRDefault="001D328E" w:rsidP="001D328E">
                  <w:pPr>
                    <w:shd w:val="clear" w:color="auto" w:fill="FFFFFF"/>
                    <w:ind w:firstLine="397"/>
                    <w:rPr>
                      <w:szCs w:val="28"/>
                      <w:lang w:val="en-US"/>
                    </w:rPr>
                  </w:pPr>
                  <w:proofErr w:type="gramStart"/>
                  <w:r w:rsidRPr="00950DD0">
                    <w:rPr>
                      <w:szCs w:val="28"/>
                      <w:lang w:val="en-US"/>
                    </w:rPr>
                    <w:t>26.</w:t>
                  </w:r>
                  <w:r>
                    <w:rPr>
                      <w:szCs w:val="28"/>
                      <w:lang w:val="en-US"/>
                    </w:rPr>
                    <w:t xml:space="preserve"> </w:t>
                  </w:r>
                  <w:r w:rsidRPr="00950DD0">
                    <w:rPr>
                      <w:szCs w:val="28"/>
                      <w:lang w:val="en-US"/>
                    </w:rPr>
                    <w:t xml:space="preserve"> </w:t>
                  </w:r>
                  <w:proofErr w:type="spellStart"/>
                  <w:r w:rsidRPr="00950DD0">
                    <w:rPr>
                      <w:szCs w:val="28"/>
                      <w:lang w:val="en-US"/>
                    </w:rPr>
                    <w:t>Fathutdinov</w:t>
                  </w:r>
                  <w:proofErr w:type="spellEnd"/>
                  <w:r w:rsidRPr="00950DD0">
                    <w:rPr>
                      <w:szCs w:val="28"/>
                      <w:lang w:val="en-US"/>
                    </w:rPr>
                    <w:t xml:space="preserve"> R.A. </w:t>
                  </w:r>
                  <w:proofErr w:type="spellStart"/>
                  <w:r w:rsidRPr="00950DD0">
                    <w:rPr>
                      <w:i/>
                      <w:szCs w:val="28"/>
                      <w:lang w:val="en-US"/>
                    </w:rPr>
                    <w:t>Innovacionnyj</w:t>
                  </w:r>
                  <w:proofErr w:type="spellEnd"/>
                  <w:r w:rsidRPr="00950DD0">
                    <w:rPr>
                      <w:i/>
                      <w:szCs w:val="28"/>
                      <w:lang w:val="en-US"/>
                    </w:rPr>
                    <w:t xml:space="preserve"> </w:t>
                  </w:r>
                  <w:proofErr w:type="spellStart"/>
                  <w:r w:rsidRPr="00950DD0">
                    <w:rPr>
                      <w:i/>
                      <w:szCs w:val="28"/>
                      <w:lang w:val="en-US"/>
                    </w:rPr>
                    <w:t>menedzhment</w:t>
                  </w:r>
                  <w:proofErr w:type="spellEnd"/>
                  <w:r w:rsidRPr="00950DD0">
                    <w:rPr>
                      <w:szCs w:val="28"/>
                      <w:lang w:val="en-US"/>
                    </w:rPr>
                    <w:t xml:space="preserve"> [</w:t>
                  </w:r>
                  <w:r w:rsidRPr="00950DD0">
                    <w:rPr>
                      <w:lang w:val="en-US"/>
                    </w:rPr>
                    <w:t>Innovation Management</w:t>
                  </w:r>
                  <w:r w:rsidRPr="00950DD0">
                    <w:rPr>
                      <w:szCs w:val="28"/>
                      <w:lang w:val="en-US"/>
                    </w:rPr>
                    <w:t>].</w:t>
                  </w:r>
                  <w:proofErr w:type="gramEnd"/>
                  <w:r w:rsidRPr="00950DD0">
                    <w:rPr>
                      <w:szCs w:val="28"/>
                      <w:lang w:val="en-US"/>
                    </w:rPr>
                    <w:t xml:space="preserve"> </w:t>
                  </w:r>
                  <w:proofErr w:type="gramStart"/>
                  <w:r w:rsidRPr="00950DD0">
                    <w:rPr>
                      <w:szCs w:val="28"/>
                      <w:lang w:val="en-US"/>
                    </w:rPr>
                    <w:t>St. Petersburg, 2003.</w:t>
                  </w:r>
                  <w:proofErr w:type="gramEnd"/>
                  <w:r w:rsidRPr="00950DD0">
                    <w:rPr>
                      <w:szCs w:val="28"/>
                      <w:lang w:val="en-US"/>
                    </w:rPr>
                    <w:t xml:space="preserve"> </w:t>
                  </w:r>
                  <w:proofErr w:type="gramStart"/>
                  <w:r w:rsidRPr="00950DD0">
                    <w:rPr>
                      <w:szCs w:val="28"/>
                      <w:lang w:val="en-US"/>
                    </w:rPr>
                    <w:t>400 p.</w:t>
                  </w:r>
                  <w:proofErr w:type="gramEnd"/>
                </w:p>
                <w:p w:rsidR="001D328E" w:rsidRPr="00950DD0" w:rsidRDefault="001D328E" w:rsidP="001D328E">
                  <w:pPr>
                    <w:shd w:val="clear" w:color="auto" w:fill="FFFFFF"/>
                    <w:ind w:firstLine="397"/>
                    <w:rPr>
                      <w:szCs w:val="28"/>
                      <w:lang w:val="en-US"/>
                    </w:rPr>
                  </w:pPr>
                  <w:proofErr w:type="gramStart"/>
                  <w:r w:rsidRPr="00950DD0">
                    <w:rPr>
                      <w:szCs w:val="28"/>
                      <w:lang w:val="en-US"/>
                    </w:rPr>
                    <w:t>27.</w:t>
                  </w:r>
                  <w:r>
                    <w:rPr>
                      <w:szCs w:val="28"/>
                      <w:lang w:val="en-US"/>
                    </w:rPr>
                    <w:t xml:space="preserve"> </w:t>
                  </w:r>
                  <w:r w:rsidRPr="00950DD0">
                    <w:rPr>
                      <w:szCs w:val="28"/>
                      <w:lang w:val="en-US"/>
                    </w:rPr>
                    <w:t xml:space="preserve"> </w:t>
                  </w:r>
                  <w:proofErr w:type="spellStart"/>
                  <w:r w:rsidRPr="00950DD0">
                    <w:rPr>
                      <w:szCs w:val="28"/>
                      <w:lang w:val="en-US"/>
                    </w:rPr>
                    <w:t>Hotyasheva</w:t>
                  </w:r>
                  <w:proofErr w:type="spellEnd"/>
                  <w:r w:rsidRPr="00950DD0">
                    <w:rPr>
                      <w:szCs w:val="28"/>
                      <w:lang w:val="en-US"/>
                    </w:rPr>
                    <w:t xml:space="preserve"> </w:t>
                  </w:r>
                  <w:proofErr w:type="spellStart"/>
                  <w:r w:rsidRPr="00950DD0">
                    <w:rPr>
                      <w:szCs w:val="28"/>
                      <w:lang w:val="en-US"/>
                    </w:rPr>
                    <w:t>O.M.</w:t>
                  </w:r>
                  <w:proofErr w:type="spellEnd"/>
                  <w:r w:rsidRPr="00950DD0">
                    <w:rPr>
                      <w:szCs w:val="28"/>
                      <w:lang w:val="en-US"/>
                    </w:rPr>
                    <w:t xml:space="preserve"> </w:t>
                  </w:r>
                  <w:proofErr w:type="spellStart"/>
                  <w:r w:rsidRPr="00950DD0">
                    <w:rPr>
                      <w:i/>
                      <w:szCs w:val="28"/>
                      <w:lang w:val="en-US"/>
                    </w:rPr>
                    <w:t>Innovacionnyj</w:t>
                  </w:r>
                  <w:proofErr w:type="spellEnd"/>
                  <w:r w:rsidRPr="00950DD0">
                    <w:rPr>
                      <w:i/>
                      <w:szCs w:val="28"/>
                      <w:lang w:val="en-US"/>
                    </w:rPr>
                    <w:t xml:space="preserve"> </w:t>
                  </w:r>
                  <w:proofErr w:type="spellStart"/>
                  <w:r w:rsidRPr="00950DD0">
                    <w:rPr>
                      <w:i/>
                      <w:szCs w:val="28"/>
                      <w:lang w:val="en-US"/>
                    </w:rPr>
                    <w:t>menedzhment</w:t>
                  </w:r>
                  <w:proofErr w:type="spellEnd"/>
                  <w:r w:rsidRPr="00950DD0">
                    <w:rPr>
                      <w:szCs w:val="28"/>
                      <w:lang w:val="en-US"/>
                    </w:rPr>
                    <w:t xml:space="preserve"> [</w:t>
                  </w:r>
                  <w:r w:rsidRPr="00950DD0">
                    <w:rPr>
                      <w:lang w:val="en-US"/>
                    </w:rPr>
                    <w:t>Innovation Management</w:t>
                  </w:r>
                  <w:r w:rsidRPr="00950DD0">
                    <w:rPr>
                      <w:szCs w:val="28"/>
                      <w:lang w:val="en-US"/>
                    </w:rPr>
                    <w:t>].</w:t>
                  </w:r>
                  <w:proofErr w:type="gramEnd"/>
                  <w:r w:rsidRPr="00950DD0">
                    <w:rPr>
                      <w:szCs w:val="28"/>
                      <w:lang w:val="en-US"/>
                    </w:rPr>
                    <w:t xml:space="preserve"> </w:t>
                  </w:r>
                  <w:proofErr w:type="gramStart"/>
                  <w:r w:rsidRPr="00950DD0">
                    <w:rPr>
                      <w:szCs w:val="28"/>
                      <w:lang w:val="en-US"/>
                    </w:rPr>
                    <w:t>St. Petersburg, 2015.</w:t>
                  </w:r>
                  <w:proofErr w:type="gramEnd"/>
                  <w:r w:rsidRPr="00950DD0">
                    <w:rPr>
                      <w:szCs w:val="28"/>
                      <w:lang w:val="en-US"/>
                    </w:rPr>
                    <w:t xml:space="preserve"> </w:t>
                  </w:r>
                  <w:proofErr w:type="gramStart"/>
                  <w:r w:rsidRPr="00950DD0">
                    <w:rPr>
                      <w:szCs w:val="28"/>
                      <w:lang w:val="en-US"/>
                    </w:rPr>
                    <w:t>384 p.</w:t>
                  </w:r>
                  <w:proofErr w:type="gramEnd"/>
                </w:p>
                <w:p w:rsidR="001D328E" w:rsidRPr="00950DD0" w:rsidRDefault="001D328E" w:rsidP="001D328E">
                  <w:pPr>
                    <w:shd w:val="clear" w:color="auto" w:fill="FFFFFF"/>
                    <w:ind w:firstLine="397"/>
                    <w:rPr>
                      <w:szCs w:val="28"/>
                      <w:lang w:val="en-US"/>
                    </w:rPr>
                  </w:pPr>
                  <w:r w:rsidRPr="00950DD0">
                    <w:rPr>
                      <w:szCs w:val="28"/>
                      <w:lang w:val="en-US"/>
                    </w:rPr>
                    <w:t>28.</w:t>
                  </w:r>
                  <w:r>
                    <w:rPr>
                      <w:szCs w:val="28"/>
                      <w:lang w:val="en-US"/>
                    </w:rPr>
                    <w:t xml:space="preserve"> </w:t>
                  </w:r>
                  <w:r w:rsidRPr="00950DD0">
                    <w:rPr>
                      <w:szCs w:val="28"/>
                      <w:lang w:val="en-US"/>
                    </w:rPr>
                    <w:t xml:space="preserve"> </w:t>
                  </w:r>
                  <w:proofErr w:type="spellStart"/>
                  <w:r w:rsidRPr="00950DD0">
                    <w:rPr>
                      <w:szCs w:val="28"/>
                      <w:lang w:val="en-US"/>
                    </w:rPr>
                    <w:t>Abalkin</w:t>
                  </w:r>
                  <w:proofErr w:type="spellEnd"/>
                  <w:r w:rsidRPr="00950DD0">
                    <w:rPr>
                      <w:i/>
                      <w:szCs w:val="28"/>
                      <w:lang w:val="en-US"/>
                    </w:rPr>
                    <w:t xml:space="preserve"> </w:t>
                  </w:r>
                  <w:proofErr w:type="spellStart"/>
                  <w:r w:rsidRPr="00950DD0">
                    <w:rPr>
                      <w:szCs w:val="28"/>
                      <w:lang w:val="en-US"/>
                    </w:rPr>
                    <w:t>L.I.</w:t>
                  </w:r>
                  <w:proofErr w:type="spellEnd"/>
                  <w:r w:rsidRPr="00950DD0">
                    <w:rPr>
                      <w:szCs w:val="28"/>
                      <w:lang w:val="en-US"/>
                    </w:rPr>
                    <w:t xml:space="preserve"> (Ed.) </w:t>
                  </w:r>
                  <w:proofErr w:type="spellStart"/>
                  <w:r w:rsidRPr="00950DD0">
                    <w:rPr>
                      <w:i/>
                      <w:szCs w:val="28"/>
                      <w:lang w:val="en-US"/>
                    </w:rPr>
                    <w:t>Ekonomicheskaya</w:t>
                  </w:r>
                  <w:proofErr w:type="spellEnd"/>
                  <w:r w:rsidRPr="00950DD0">
                    <w:rPr>
                      <w:i/>
                      <w:szCs w:val="28"/>
                      <w:lang w:val="en-US"/>
                    </w:rPr>
                    <w:t xml:space="preserve"> </w:t>
                  </w:r>
                  <w:proofErr w:type="spellStart"/>
                  <w:r w:rsidRPr="00950DD0">
                    <w:rPr>
                      <w:i/>
                      <w:szCs w:val="28"/>
                      <w:lang w:val="en-US"/>
                    </w:rPr>
                    <w:t>enciklopediya</w:t>
                  </w:r>
                  <w:proofErr w:type="spellEnd"/>
                  <w:r w:rsidRPr="00950DD0">
                    <w:rPr>
                      <w:szCs w:val="28"/>
                      <w:lang w:val="en-US"/>
                    </w:rPr>
                    <w:t xml:space="preserve"> [</w:t>
                  </w:r>
                  <w:r w:rsidRPr="00950DD0">
                    <w:rPr>
                      <w:lang w:val="en-US"/>
                    </w:rPr>
                    <w:t>Economic Encyclopedia</w:t>
                  </w:r>
                  <w:r w:rsidRPr="00950DD0">
                    <w:rPr>
                      <w:szCs w:val="28"/>
                      <w:lang w:val="en-US"/>
                    </w:rPr>
                    <w:t>]. Moscow</w:t>
                  </w:r>
                  <w:proofErr w:type="gramStart"/>
                  <w:r w:rsidRPr="00950DD0">
                    <w:rPr>
                      <w:szCs w:val="28"/>
                      <w:lang w:val="en-US"/>
                    </w:rPr>
                    <w:t>,  1999</w:t>
                  </w:r>
                  <w:proofErr w:type="gramEnd"/>
                  <w:r w:rsidRPr="00950DD0">
                    <w:rPr>
                      <w:szCs w:val="28"/>
                      <w:lang w:val="en-US"/>
                    </w:rPr>
                    <w:t xml:space="preserve">. </w:t>
                  </w:r>
                  <w:proofErr w:type="gramStart"/>
                  <w:r w:rsidRPr="00950DD0">
                    <w:rPr>
                      <w:szCs w:val="28"/>
                      <w:lang w:val="en-US"/>
                    </w:rPr>
                    <w:t>1055 p.</w:t>
                  </w:r>
                  <w:proofErr w:type="gramEnd"/>
                </w:p>
                <w:p w:rsidR="001D328E" w:rsidRPr="00950DD0" w:rsidRDefault="001D328E" w:rsidP="001D328E">
                  <w:pPr>
                    <w:shd w:val="clear" w:color="auto" w:fill="FFFFFF"/>
                    <w:ind w:firstLine="397"/>
                    <w:rPr>
                      <w:szCs w:val="28"/>
                      <w:lang w:val="en-US"/>
                    </w:rPr>
                  </w:pPr>
                  <w:r w:rsidRPr="00950DD0">
                    <w:rPr>
                      <w:szCs w:val="28"/>
                      <w:lang w:val="en-US"/>
                    </w:rPr>
                    <w:t>29.</w:t>
                  </w:r>
                  <w:r>
                    <w:rPr>
                      <w:szCs w:val="28"/>
                      <w:lang w:val="en-US"/>
                    </w:rPr>
                    <w:t xml:space="preserve"> </w:t>
                  </w:r>
                  <w:r w:rsidRPr="00950DD0">
                    <w:rPr>
                      <w:szCs w:val="28"/>
                      <w:lang w:val="en-US"/>
                    </w:rPr>
                    <w:t xml:space="preserve"> </w:t>
                  </w:r>
                  <w:proofErr w:type="spellStart"/>
                  <w:r w:rsidRPr="00950DD0">
                    <w:rPr>
                      <w:szCs w:val="28"/>
                      <w:lang w:val="en-US"/>
                    </w:rPr>
                    <w:t>Kurcheeva</w:t>
                  </w:r>
                  <w:proofErr w:type="spellEnd"/>
                  <w:r w:rsidRPr="00950DD0">
                    <w:rPr>
                      <w:szCs w:val="28"/>
                      <w:lang w:val="en-US"/>
                    </w:rPr>
                    <w:t xml:space="preserve"> </w:t>
                  </w:r>
                  <w:proofErr w:type="spellStart"/>
                  <w:r w:rsidRPr="00950DD0">
                    <w:rPr>
                      <w:szCs w:val="28"/>
                      <w:lang w:val="en-US"/>
                    </w:rPr>
                    <w:t>G.I.</w:t>
                  </w:r>
                  <w:proofErr w:type="spellEnd"/>
                  <w:r w:rsidRPr="00950DD0">
                    <w:rPr>
                      <w:szCs w:val="28"/>
                      <w:lang w:val="en-US"/>
                    </w:rPr>
                    <w:t xml:space="preserve"> Target management promotion of innovation based on the web site. </w:t>
                  </w:r>
                  <w:r w:rsidRPr="00950DD0">
                    <w:rPr>
                      <w:i/>
                      <w:szCs w:val="28"/>
                      <w:lang w:val="en-US"/>
                    </w:rPr>
                    <w:t>Economic anal</w:t>
                  </w:r>
                  <w:r w:rsidRPr="00950DD0">
                    <w:rPr>
                      <w:i/>
                      <w:szCs w:val="28"/>
                      <w:lang w:val="en-US"/>
                    </w:rPr>
                    <w:t>y</w:t>
                  </w:r>
                  <w:r w:rsidRPr="00950DD0">
                    <w:rPr>
                      <w:i/>
                      <w:szCs w:val="28"/>
                      <w:lang w:val="en-US"/>
                    </w:rPr>
                    <w:t>sis: theory and practice</w:t>
                  </w:r>
                  <w:r w:rsidRPr="00950DD0">
                    <w:rPr>
                      <w:szCs w:val="28"/>
                      <w:lang w:val="en-US"/>
                    </w:rPr>
                    <w:t>, 2015, no. 28 (427), pp. 28–39.</w:t>
                  </w:r>
                </w:p>
                <w:p w:rsidR="001D328E" w:rsidRPr="00950DD0" w:rsidRDefault="001D328E" w:rsidP="001D328E">
                  <w:pPr>
                    <w:rPr>
                      <w:lang w:val="en-US"/>
                    </w:rPr>
                  </w:pPr>
                </w:p>
                <w:p w:rsidR="001D328E" w:rsidRPr="00950DD0" w:rsidRDefault="001D328E" w:rsidP="001D328E">
                  <w:pPr>
                    <w:shd w:val="clear" w:color="auto" w:fill="FFFFFF"/>
                    <w:ind w:firstLine="397"/>
                    <w:rPr>
                      <w:szCs w:val="28"/>
                      <w:lang w:val="en-US"/>
                    </w:rPr>
                  </w:pPr>
                </w:p>
                <w:p w:rsidR="001D328E" w:rsidRPr="004D166A" w:rsidRDefault="001D328E" w:rsidP="001D328E">
                  <w:pPr>
                    <w:shd w:val="clear" w:color="auto" w:fill="FFFFFF"/>
                    <w:ind w:firstLine="397"/>
                    <w:rPr>
                      <w:lang w:val="en-US"/>
                    </w:rPr>
                  </w:pPr>
                  <w:r w:rsidRPr="004D166A">
                    <w:rPr>
                      <w:b/>
                      <w:lang w:val="en-US"/>
                    </w:rPr>
                    <w:t xml:space="preserve">Anna Z. </w:t>
                  </w:r>
                  <w:proofErr w:type="spellStart"/>
                  <w:r w:rsidRPr="004D166A">
                    <w:rPr>
                      <w:b/>
                      <w:lang w:val="en-US"/>
                    </w:rPr>
                    <w:t>Barybina</w:t>
                  </w:r>
                  <w:proofErr w:type="spellEnd"/>
                  <w:r w:rsidRPr="004D166A">
                    <w:rPr>
                      <w:lang w:val="en-US"/>
                    </w:rPr>
                    <w:t>, postgraduate, Junior Research Fellow, Institute of Economics of the Ural Branch of the Russian Academy of Sciences, Yekaterinburg</w:t>
                  </w:r>
                  <w:r w:rsidRPr="001D328E">
                    <w:rPr>
                      <w:lang w:val="en-US"/>
                    </w:rPr>
                    <w:t xml:space="preserve">, </w:t>
                  </w:r>
                  <w:hyperlink r:id="rId10" w:history="1">
                    <w:r w:rsidRPr="001D328E">
                      <w:rPr>
                        <w:rStyle w:val="afa"/>
                        <w:color w:val="auto"/>
                        <w:u w:val="none"/>
                        <w:lang w:val="en-US"/>
                      </w:rPr>
                      <w:t>ag-91@mail.ru</w:t>
                    </w:r>
                  </w:hyperlink>
                </w:p>
                <w:p w:rsidR="001D328E" w:rsidRPr="00950DD0" w:rsidRDefault="001D328E" w:rsidP="001D328E">
                  <w:pPr>
                    <w:shd w:val="clear" w:color="auto" w:fill="FFFFFF"/>
                    <w:ind w:firstLine="397"/>
                    <w:rPr>
                      <w:sz w:val="28"/>
                      <w:szCs w:val="28"/>
                      <w:lang w:val="en-US"/>
                    </w:rPr>
                  </w:pPr>
                </w:p>
                <w:p w:rsidR="001D328E" w:rsidRPr="00342991" w:rsidRDefault="001D328E" w:rsidP="001D328E">
                  <w:pPr>
                    <w:ind w:firstLine="340"/>
                    <w:jc w:val="right"/>
                    <w:rPr>
                      <w:b/>
                      <w:i/>
                      <w:sz w:val="18"/>
                      <w:szCs w:val="18"/>
                      <w:lang w:val="en-US"/>
                    </w:rPr>
                  </w:pPr>
                  <w:proofErr w:type="spellStart"/>
                  <w:r w:rsidRPr="00342991">
                    <w:rPr>
                      <w:b/>
                      <w:i/>
                      <w:sz w:val="18"/>
                      <w:szCs w:val="18"/>
                    </w:rPr>
                    <w:t>Received</w:t>
                  </w:r>
                  <w:proofErr w:type="spellEnd"/>
                  <w:r>
                    <w:rPr>
                      <w:b/>
                      <w:i/>
                      <w:sz w:val="18"/>
                      <w:szCs w:val="18"/>
                      <w:lang w:val="en-US"/>
                    </w:rPr>
                    <w:t xml:space="preserve"> </w:t>
                  </w:r>
                  <w:r w:rsidR="000E7F45">
                    <w:rPr>
                      <w:b/>
                      <w:i/>
                      <w:sz w:val="18"/>
                      <w:szCs w:val="18"/>
                      <w:lang w:val="en-US"/>
                    </w:rPr>
                    <w:t>November 21</w:t>
                  </w:r>
                  <w:r w:rsidRPr="00342991">
                    <w:rPr>
                      <w:b/>
                      <w:i/>
                      <w:sz w:val="18"/>
                      <w:szCs w:val="18"/>
                      <w:lang w:val="en-US"/>
                    </w:rPr>
                    <w:t>, 2021</w:t>
                  </w:r>
                </w:p>
                <w:p w:rsidR="001D328E" w:rsidRPr="00342991" w:rsidRDefault="001D328E" w:rsidP="001D328E">
                  <w:pPr>
                    <w:ind w:firstLine="340"/>
                    <w:jc w:val="right"/>
                    <w:rPr>
                      <w:b/>
                      <w:sz w:val="16"/>
                    </w:rPr>
                  </w:pPr>
                </w:p>
                <w:p w:rsidR="001D328E" w:rsidRPr="00342991" w:rsidRDefault="001D328E" w:rsidP="001D328E">
                  <w:pPr>
                    <w:ind w:firstLine="340"/>
                    <w:jc w:val="right"/>
                    <w:rPr>
                      <w:b/>
                      <w:sz w:val="16"/>
                    </w:rPr>
                  </w:pPr>
                </w:p>
                <w:tbl>
                  <w:tblPr>
                    <w:tblW w:w="5000" w:type="pct"/>
                    <w:jc w:val="center"/>
                    <w:tblLook w:val="04A0"/>
                  </w:tblPr>
                  <w:tblGrid>
                    <w:gridCol w:w="4443"/>
                    <w:gridCol w:w="407"/>
                    <w:gridCol w:w="4434"/>
                  </w:tblGrid>
                  <w:tr w:rsidR="001D328E" w:rsidRPr="00342991" w:rsidTr="00F50000">
                    <w:trPr>
                      <w:jc w:val="center"/>
                    </w:trPr>
                    <w:tc>
                      <w:tcPr>
                        <w:tcW w:w="2393" w:type="pct"/>
                        <w:tcBorders>
                          <w:top w:val="single" w:sz="4" w:space="0" w:color="auto"/>
                        </w:tcBorders>
                      </w:tcPr>
                      <w:p w:rsidR="001D328E" w:rsidRPr="00342991" w:rsidRDefault="001D328E" w:rsidP="00F50000">
                        <w:pPr>
                          <w:tabs>
                            <w:tab w:val="left" w:pos="397"/>
                          </w:tabs>
                          <w:spacing w:before="240" w:after="120"/>
                          <w:jc w:val="center"/>
                          <w:rPr>
                            <w:b/>
                            <w:sz w:val="18"/>
                          </w:rPr>
                        </w:pPr>
                        <w:r w:rsidRPr="00342991">
                          <w:rPr>
                            <w:b/>
                            <w:caps/>
                            <w:sz w:val="18"/>
                          </w:rPr>
                          <w:t>Образец цитирования</w:t>
                        </w:r>
                      </w:p>
                    </w:tc>
                    <w:tc>
                      <w:tcPr>
                        <w:tcW w:w="219" w:type="pct"/>
                        <w:tcBorders>
                          <w:top w:val="single" w:sz="4" w:space="0" w:color="auto"/>
                        </w:tcBorders>
                      </w:tcPr>
                      <w:p w:rsidR="001D328E" w:rsidRPr="00342991" w:rsidRDefault="001D328E" w:rsidP="00F50000">
                        <w:pPr>
                          <w:tabs>
                            <w:tab w:val="left" w:pos="397"/>
                          </w:tabs>
                          <w:spacing w:before="240" w:after="120"/>
                          <w:jc w:val="center"/>
                          <w:rPr>
                            <w:b/>
                            <w:sz w:val="18"/>
                          </w:rPr>
                        </w:pPr>
                      </w:p>
                    </w:tc>
                    <w:tc>
                      <w:tcPr>
                        <w:tcW w:w="2388" w:type="pct"/>
                        <w:tcBorders>
                          <w:top w:val="single" w:sz="4" w:space="0" w:color="auto"/>
                        </w:tcBorders>
                      </w:tcPr>
                      <w:p w:rsidR="001D328E" w:rsidRPr="00342991" w:rsidRDefault="001D328E" w:rsidP="00F50000">
                        <w:pPr>
                          <w:tabs>
                            <w:tab w:val="left" w:pos="397"/>
                          </w:tabs>
                          <w:spacing w:before="240" w:after="120"/>
                          <w:jc w:val="center"/>
                          <w:rPr>
                            <w:b/>
                            <w:sz w:val="18"/>
                          </w:rPr>
                        </w:pPr>
                        <w:proofErr w:type="spellStart"/>
                        <w:r w:rsidRPr="00342991">
                          <w:rPr>
                            <w:b/>
                            <w:sz w:val="18"/>
                          </w:rPr>
                          <w:t>FOR</w:t>
                        </w:r>
                        <w:proofErr w:type="spellEnd"/>
                        <w:r w:rsidRPr="00342991">
                          <w:rPr>
                            <w:b/>
                            <w:sz w:val="18"/>
                          </w:rPr>
                          <w:t xml:space="preserve"> </w:t>
                        </w:r>
                        <w:proofErr w:type="spellStart"/>
                        <w:r w:rsidRPr="00342991">
                          <w:rPr>
                            <w:b/>
                            <w:sz w:val="18"/>
                          </w:rPr>
                          <w:t>CITATION</w:t>
                        </w:r>
                        <w:proofErr w:type="spellEnd"/>
                      </w:p>
                    </w:tc>
                  </w:tr>
                  <w:tr w:rsidR="001D328E" w:rsidRPr="004D67B0" w:rsidTr="00F50000">
                    <w:trPr>
                      <w:jc w:val="center"/>
                    </w:trPr>
                    <w:tc>
                      <w:tcPr>
                        <w:tcW w:w="2393" w:type="pct"/>
                        <w:tcBorders>
                          <w:bottom w:val="single" w:sz="4" w:space="0" w:color="auto"/>
                        </w:tcBorders>
                      </w:tcPr>
                      <w:p w:rsidR="001D328E" w:rsidRPr="00342991" w:rsidRDefault="001D328E" w:rsidP="00F50000">
                        <w:pPr>
                          <w:tabs>
                            <w:tab w:val="left" w:pos="397"/>
                          </w:tabs>
                          <w:ind w:firstLine="397"/>
                          <w:rPr>
                            <w:spacing w:val="-2"/>
                            <w:sz w:val="18"/>
                            <w:szCs w:val="18"/>
                          </w:rPr>
                        </w:pPr>
                        <w:r w:rsidRPr="004D166A">
                          <w:rPr>
                            <w:spacing w:val="-2"/>
                            <w:sz w:val="18"/>
                            <w:szCs w:val="18"/>
                          </w:rPr>
                          <w:t>Барыбина, А.З. Применение платформенного по</w:t>
                        </w:r>
                        <w:r w:rsidRPr="004D166A">
                          <w:rPr>
                            <w:spacing w:val="-2"/>
                            <w:sz w:val="18"/>
                            <w:szCs w:val="18"/>
                          </w:rPr>
                          <w:t>д</w:t>
                        </w:r>
                        <w:r w:rsidRPr="004D166A">
                          <w:rPr>
                            <w:spacing w:val="-2"/>
                            <w:sz w:val="18"/>
                            <w:szCs w:val="18"/>
                          </w:rPr>
                          <w:t>хода к оценке инновационной активности / А.З. Бар</w:t>
                        </w:r>
                        <w:r w:rsidRPr="004D166A">
                          <w:rPr>
                            <w:spacing w:val="-2"/>
                            <w:sz w:val="18"/>
                            <w:szCs w:val="18"/>
                          </w:rPr>
                          <w:t>ы</w:t>
                        </w:r>
                        <w:r w:rsidRPr="004D166A">
                          <w:rPr>
                            <w:spacing w:val="-2"/>
                            <w:sz w:val="18"/>
                            <w:szCs w:val="18"/>
                          </w:rPr>
                          <w:t>бина</w:t>
                        </w:r>
                        <w:r w:rsidRPr="00342991">
                          <w:rPr>
                            <w:spacing w:val="-2"/>
                            <w:sz w:val="18"/>
                            <w:szCs w:val="18"/>
                          </w:rPr>
                          <w:t xml:space="preserve"> // Вестник ЮУрГУ. Серия «Экономика и менед</w:t>
                        </w:r>
                        <w:r w:rsidRPr="00342991">
                          <w:rPr>
                            <w:spacing w:val="-2"/>
                            <w:sz w:val="18"/>
                            <w:szCs w:val="18"/>
                          </w:rPr>
                          <w:t>ж</w:t>
                        </w:r>
                        <w:r w:rsidRPr="00342991">
                          <w:rPr>
                            <w:spacing w:val="-2"/>
                            <w:sz w:val="18"/>
                            <w:szCs w:val="18"/>
                          </w:rPr>
                          <w:t>мент». – 2021. – Т. 15, № </w:t>
                        </w:r>
                        <w:r w:rsidRPr="002710BD">
                          <w:rPr>
                            <w:spacing w:val="-2"/>
                            <w:sz w:val="18"/>
                            <w:szCs w:val="18"/>
                          </w:rPr>
                          <w:t>4</w:t>
                        </w:r>
                        <w:r w:rsidRPr="00342991">
                          <w:rPr>
                            <w:spacing w:val="-2"/>
                            <w:sz w:val="18"/>
                            <w:szCs w:val="18"/>
                          </w:rPr>
                          <w:t>. – С. 1</w:t>
                        </w:r>
                        <w:r w:rsidR="004D67B0">
                          <w:rPr>
                            <w:spacing w:val="-2"/>
                            <w:sz w:val="18"/>
                            <w:szCs w:val="18"/>
                          </w:rPr>
                          <w:t>15</w:t>
                        </w:r>
                        <w:r w:rsidRPr="00342991">
                          <w:rPr>
                            <w:spacing w:val="-2"/>
                            <w:sz w:val="18"/>
                            <w:szCs w:val="18"/>
                          </w:rPr>
                          <w:t>–</w:t>
                        </w:r>
                        <w:r w:rsidR="004D67B0">
                          <w:rPr>
                            <w:spacing w:val="-2"/>
                            <w:sz w:val="18"/>
                            <w:szCs w:val="18"/>
                          </w:rPr>
                          <w:t>124</w:t>
                        </w:r>
                        <w:r w:rsidRPr="00342991">
                          <w:rPr>
                            <w:spacing w:val="-2"/>
                            <w:sz w:val="18"/>
                            <w:szCs w:val="18"/>
                          </w:rPr>
                          <w:t xml:space="preserve">. </w:t>
                        </w:r>
                        <w:proofErr w:type="spellStart"/>
                        <w:r w:rsidRPr="00342991">
                          <w:rPr>
                            <w:spacing w:val="-2"/>
                            <w:sz w:val="18"/>
                            <w:szCs w:val="18"/>
                          </w:rPr>
                          <w:t>DOI</w:t>
                        </w:r>
                        <w:proofErr w:type="spellEnd"/>
                        <w:r w:rsidRPr="00342991">
                          <w:rPr>
                            <w:spacing w:val="-2"/>
                            <w:sz w:val="18"/>
                            <w:szCs w:val="18"/>
                          </w:rPr>
                          <w:t>: 10.14529/</w:t>
                        </w:r>
                        <w:r>
                          <w:rPr>
                            <w:spacing w:val="-2"/>
                            <w:sz w:val="18"/>
                            <w:szCs w:val="18"/>
                          </w:rPr>
                          <w:t xml:space="preserve"> </w:t>
                        </w:r>
                        <w:proofErr w:type="spellStart"/>
                        <w:r w:rsidRPr="00342991">
                          <w:rPr>
                            <w:spacing w:val="-2"/>
                            <w:sz w:val="18"/>
                            <w:szCs w:val="18"/>
                          </w:rPr>
                          <w:t>em210</w:t>
                        </w:r>
                        <w:r w:rsidRPr="002710BD">
                          <w:rPr>
                            <w:spacing w:val="-2"/>
                            <w:sz w:val="18"/>
                            <w:szCs w:val="18"/>
                          </w:rPr>
                          <w:t>4</w:t>
                        </w:r>
                        <w:r>
                          <w:rPr>
                            <w:spacing w:val="-2"/>
                            <w:sz w:val="18"/>
                            <w:szCs w:val="18"/>
                          </w:rPr>
                          <w:t>1</w:t>
                        </w:r>
                        <w:r w:rsidRPr="00342991">
                          <w:rPr>
                            <w:spacing w:val="-2"/>
                            <w:sz w:val="18"/>
                            <w:szCs w:val="18"/>
                          </w:rPr>
                          <w:t>2</w:t>
                        </w:r>
                        <w:proofErr w:type="spellEnd"/>
                      </w:p>
                      <w:p w:rsidR="001D328E" w:rsidRPr="00342991" w:rsidRDefault="001D328E" w:rsidP="00F50000">
                        <w:pPr>
                          <w:tabs>
                            <w:tab w:val="left" w:pos="397"/>
                          </w:tabs>
                          <w:ind w:firstLine="397"/>
                          <w:rPr>
                            <w:sz w:val="18"/>
                            <w:szCs w:val="18"/>
                          </w:rPr>
                        </w:pPr>
                      </w:p>
                    </w:tc>
                    <w:tc>
                      <w:tcPr>
                        <w:tcW w:w="219" w:type="pct"/>
                        <w:tcBorders>
                          <w:bottom w:val="single" w:sz="4" w:space="0" w:color="auto"/>
                        </w:tcBorders>
                      </w:tcPr>
                      <w:p w:rsidR="001D328E" w:rsidRPr="00342991" w:rsidRDefault="001D328E" w:rsidP="00F50000">
                        <w:pPr>
                          <w:tabs>
                            <w:tab w:val="left" w:pos="397"/>
                          </w:tabs>
                          <w:rPr>
                            <w:sz w:val="18"/>
                            <w:szCs w:val="18"/>
                            <w:highlight w:val="green"/>
                          </w:rPr>
                        </w:pPr>
                      </w:p>
                    </w:tc>
                    <w:tc>
                      <w:tcPr>
                        <w:tcW w:w="2388" w:type="pct"/>
                        <w:tcBorders>
                          <w:bottom w:val="single" w:sz="4" w:space="0" w:color="auto"/>
                        </w:tcBorders>
                      </w:tcPr>
                      <w:p w:rsidR="001D328E" w:rsidRPr="00342991" w:rsidRDefault="001D328E" w:rsidP="004D67B0">
                        <w:pPr>
                          <w:tabs>
                            <w:tab w:val="left" w:pos="397"/>
                          </w:tabs>
                          <w:ind w:firstLine="397"/>
                          <w:rPr>
                            <w:sz w:val="18"/>
                            <w:szCs w:val="18"/>
                            <w:highlight w:val="green"/>
                            <w:lang w:val="en-US"/>
                          </w:rPr>
                        </w:pPr>
                        <w:proofErr w:type="spellStart"/>
                        <w:r w:rsidRPr="004D166A">
                          <w:rPr>
                            <w:spacing w:val="-2"/>
                            <w:sz w:val="18"/>
                            <w:szCs w:val="18"/>
                            <w:lang w:val="en-US"/>
                          </w:rPr>
                          <w:t>Barybina</w:t>
                        </w:r>
                        <w:proofErr w:type="spellEnd"/>
                        <w:r w:rsidRPr="004D166A">
                          <w:rPr>
                            <w:spacing w:val="-2"/>
                            <w:sz w:val="18"/>
                            <w:szCs w:val="18"/>
                            <w:lang w:val="en-US"/>
                          </w:rPr>
                          <w:t xml:space="preserve"> </w:t>
                        </w:r>
                        <w:proofErr w:type="spellStart"/>
                        <w:r w:rsidRPr="004D166A">
                          <w:rPr>
                            <w:spacing w:val="-2"/>
                            <w:sz w:val="18"/>
                            <w:szCs w:val="18"/>
                            <w:lang w:val="en-US"/>
                          </w:rPr>
                          <w:t>A.Z.</w:t>
                        </w:r>
                        <w:proofErr w:type="spellEnd"/>
                        <w:r w:rsidRPr="004D166A">
                          <w:rPr>
                            <w:spacing w:val="-2"/>
                            <w:sz w:val="18"/>
                            <w:szCs w:val="18"/>
                            <w:lang w:val="en-US"/>
                          </w:rPr>
                          <w:t xml:space="preserve"> Application of a Platform Approach to Assessing Innovative Activity</w:t>
                        </w:r>
                        <w:r w:rsidRPr="00342991">
                          <w:rPr>
                            <w:sz w:val="18"/>
                            <w:szCs w:val="26"/>
                            <w:lang w:val="en-US"/>
                          </w:rPr>
                          <w:t xml:space="preserve">. </w:t>
                        </w:r>
                        <w:r w:rsidRPr="00342991">
                          <w:rPr>
                            <w:i/>
                            <w:sz w:val="18"/>
                            <w:szCs w:val="18"/>
                            <w:lang w:val="en-US"/>
                          </w:rPr>
                          <w:t>Bulletin of the South Ural State University. Ser. Economics and Management</w:t>
                        </w:r>
                        <w:r w:rsidRPr="00342991">
                          <w:rPr>
                            <w:sz w:val="18"/>
                            <w:szCs w:val="18"/>
                            <w:lang w:val="en-US"/>
                          </w:rPr>
                          <w:t>, 2021, vol. 15, no. </w:t>
                        </w:r>
                        <w:r>
                          <w:rPr>
                            <w:sz w:val="18"/>
                            <w:szCs w:val="18"/>
                            <w:lang w:val="en-US"/>
                          </w:rPr>
                          <w:t>4</w:t>
                        </w:r>
                        <w:r w:rsidRPr="00342991">
                          <w:rPr>
                            <w:sz w:val="18"/>
                            <w:szCs w:val="18"/>
                            <w:lang w:val="en-US"/>
                          </w:rPr>
                          <w:t xml:space="preserve">, pp. </w:t>
                        </w:r>
                        <w:r w:rsidRPr="00342991">
                          <w:rPr>
                            <w:spacing w:val="-2"/>
                            <w:sz w:val="18"/>
                            <w:szCs w:val="18"/>
                            <w:lang w:val="en-US"/>
                          </w:rPr>
                          <w:t>1</w:t>
                        </w:r>
                        <w:r w:rsidR="004D67B0" w:rsidRPr="004D67B0">
                          <w:rPr>
                            <w:spacing w:val="-2"/>
                            <w:sz w:val="18"/>
                            <w:szCs w:val="18"/>
                            <w:lang w:val="en-US"/>
                          </w:rPr>
                          <w:t>15</w:t>
                        </w:r>
                        <w:r w:rsidRPr="00342991">
                          <w:rPr>
                            <w:spacing w:val="-2"/>
                            <w:sz w:val="18"/>
                            <w:szCs w:val="18"/>
                            <w:lang w:val="en-US"/>
                          </w:rPr>
                          <w:t>–</w:t>
                        </w:r>
                        <w:r w:rsidR="004D67B0" w:rsidRPr="00C206B2">
                          <w:rPr>
                            <w:spacing w:val="-2"/>
                            <w:sz w:val="18"/>
                            <w:szCs w:val="18"/>
                            <w:lang w:val="en-US"/>
                          </w:rPr>
                          <w:t>124</w:t>
                        </w:r>
                        <w:r w:rsidRPr="00342991">
                          <w:rPr>
                            <w:spacing w:val="-2"/>
                            <w:sz w:val="18"/>
                            <w:szCs w:val="18"/>
                            <w:lang w:val="en-US"/>
                          </w:rPr>
                          <w:t>.</w:t>
                        </w:r>
                        <w:r w:rsidRPr="00342991">
                          <w:rPr>
                            <w:sz w:val="18"/>
                            <w:szCs w:val="18"/>
                            <w:lang w:val="en-US"/>
                          </w:rPr>
                          <w:t xml:space="preserve"> (</w:t>
                        </w:r>
                        <w:proofErr w:type="gramStart"/>
                        <w:r w:rsidRPr="00342991">
                          <w:rPr>
                            <w:sz w:val="18"/>
                            <w:szCs w:val="18"/>
                            <w:lang w:val="en-US"/>
                          </w:rPr>
                          <w:t>in</w:t>
                        </w:r>
                        <w:proofErr w:type="gramEnd"/>
                        <w:r w:rsidRPr="00342991">
                          <w:rPr>
                            <w:sz w:val="18"/>
                            <w:szCs w:val="18"/>
                            <w:lang w:val="en-US"/>
                          </w:rPr>
                          <w:t xml:space="preserve"> Russ.). </w:t>
                        </w:r>
                        <w:proofErr w:type="spellStart"/>
                        <w:r w:rsidRPr="00342991">
                          <w:rPr>
                            <w:sz w:val="18"/>
                            <w:szCs w:val="18"/>
                            <w:lang w:val="en-US"/>
                          </w:rPr>
                          <w:t>DOI</w:t>
                        </w:r>
                        <w:proofErr w:type="spellEnd"/>
                        <w:r w:rsidRPr="00342991">
                          <w:rPr>
                            <w:sz w:val="18"/>
                            <w:szCs w:val="18"/>
                            <w:lang w:val="en-US"/>
                          </w:rPr>
                          <w:t>: 10.14529/</w:t>
                        </w:r>
                        <w:r w:rsidRPr="004D67B0">
                          <w:rPr>
                            <w:sz w:val="18"/>
                            <w:szCs w:val="18"/>
                            <w:lang w:val="en-US"/>
                          </w:rPr>
                          <w:t xml:space="preserve"> </w:t>
                        </w:r>
                        <w:proofErr w:type="spellStart"/>
                        <w:r w:rsidRPr="00342991">
                          <w:rPr>
                            <w:spacing w:val="-2"/>
                            <w:sz w:val="18"/>
                            <w:szCs w:val="18"/>
                            <w:lang w:val="en-US"/>
                          </w:rPr>
                          <w:t>em210</w:t>
                        </w:r>
                        <w:r>
                          <w:rPr>
                            <w:spacing w:val="-2"/>
                            <w:sz w:val="18"/>
                            <w:szCs w:val="18"/>
                            <w:lang w:val="en-US"/>
                          </w:rPr>
                          <w:t>4</w:t>
                        </w:r>
                        <w:r w:rsidRPr="004D67B0">
                          <w:rPr>
                            <w:spacing w:val="-2"/>
                            <w:sz w:val="18"/>
                            <w:szCs w:val="18"/>
                            <w:lang w:val="en-US"/>
                          </w:rPr>
                          <w:t>1</w:t>
                        </w:r>
                        <w:r w:rsidRPr="00342991">
                          <w:rPr>
                            <w:spacing w:val="-2"/>
                            <w:sz w:val="18"/>
                            <w:szCs w:val="18"/>
                            <w:lang w:val="en-US"/>
                          </w:rPr>
                          <w:t>2</w:t>
                        </w:r>
                        <w:proofErr w:type="spellEnd"/>
                      </w:p>
                    </w:tc>
                  </w:tr>
                </w:tbl>
                <w:p w:rsidR="001D328E" w:rsidRPr="004D166A" w:rsidRDefault="001D328E" w:rsidP="001D328E">
                  <w:pPr>
                    <w:shd w:val="clear" w:color="auto" w:fill="FFFFFF"/>
                    <w:ind w:firstLine="397"/>
                    <w:rPr>
                      <w:sz w:val="28"/>
                      <w:szCs w:val="28"/>
                      <w:lang w:val="en-US"/>
                    </w:rPr>
                  </w:pPr>
                </w:p>
                <w:p w:rsidR="001D328E" w:rsidRPr="004D166A" w:rsidRDefault="001D328E" w:rsidP="001D328E">
                  <w:pPr>
                    <w:tabs>
                      <w:tab w:val="left" w:pos="397"/>
                    </w:tabs>
                    <w:ind w:firstLine="397"/>
                    <w:rPr>
                      <w:spacing w:val="-2"/>
                      <w:sz w:val="18"/>
                      <w:szCs w:val="18"/>
                      <w:lang w:val="en-US"/>
                    </w:rPr>
                  </w:pPr>
                </w:p>
                <w:p w:rsidR="001D328E" w:rsidRPr="004D166A" w:rsidRDefault="001D328E" w:rsidP="001D328E">
                  <w:pPr>
                    <w:rPr>
                      <w:b/>
                      <w:sz w:val="24"/>
                      <w:lang w:val="en-US"/>
                    </w:rPr>
                  </w:pPr>
                </w:p>
                <w:p w:rsidR="001D328E" w:rsidRPr="004D166A" w:rsidRDefault="001D328E" w:rsidP="001D328E">
                  <w:pPr>
                    <w:shd w:val="clear" w:color="auto" w:fill="FFFFFF"/>
                    <w:ind w:firstLine="397"/>
                    <w:rPr>
                      <w:sz w:val="28"/>
                      <w:szCs w:val="28"/>
                      <w:lang w:val="en-US"/>
                    </w:rPr>
                  </w:pPr>
                </w:p>
                <w:p w:rsidR="001D328E" w:rsidRPr="00D77230" w:rsidRDefault="001D328E" w:rsidP="001D328E">
                  <w:pPr>
                    <w:widowControl w:val="0"/>
                    <w:shd w:val="clear" w:color="auto" w:fill="FFFFFF"/>
                    <w:ind w:firstLine="397"/>
                    <w:rPr>
                      <w:b/>
                      <w:lang w:val="en-US"/>
                    </w:rPr>
                  </w:pPr>
                </w:p>
                <w:p w:rsidR="001D328E" w:rsidRPr="001D328E" w:rsidRDefault="001D328E">
                  <w:pPr>
                    <w:rPr>
                      <w:lang w:val="en-US"/>
                    </w:rPr>
                  </w:pPr>
                </w:p>
              </w:txbxContent>
            </v:textbox>
          </v:shape>
        </w:pict>
      </w:r>
      <w:bookmarkEnd w:id="0"/>
      <w:bookmarkEnd w:id="1"/>
    </w:p>
    <w:sectPr w:rsidR="001D328E" w:rsidSect="004D67B0">
      <w:headerReference w:type="even" r:id="rId11"/>
      <w:headerReference w:type="default" r:id="rId12"/>
      <w:footerReference w:type="even" r:id="rId13"/>
      <w:footerReference w:type="default" r:id="rId14"/>
      <w:footerReference w:type="first" r:id="rId15"/>
      <w:endnotePr>
        <w:numFmt w:val="decimal"/>
      </w:endnotePr>
      <w:type w:val="continuous"/>
      <w:pgSz w:w="11906" w:h="16838" w:code="9"/>
      <w:pgMar w:top="1525" w:right="1418" w:bottom="1304" w:left="1247" w:header="1021" w:footer="1021" w:gutter="0"/>
      <w:pgNumType w:start="115"/>
      <w:cols w:num="2" w:space="454"/>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825" w:rsidRDefault="00623825">
      <w:r>
        <w:separator/>
      </w:r>
    </w:p>
  </w:endnote>
  <w:endnote w:type="continuationSeparator" w:id="0">
    <w:p w:rsidR="00623825" w:rsidRDefault="006238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Derby">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CMU Serif">
    <w:altName w:val="Cambria Math"/>
    <w:charset w:val="CC"/>
    <w:family w:val="auto"/>
    <w:pitch w:val="variable"/>
    <w:sig w:usb0="00000001" w:usb1="5201E1EB" w:usb2="00020004" w:usb3="00000000" w:csb0="0000019F" w:csb1="00000000"/>
  </w:font>
  <w:font w:name="Calibri Light">
    <w:altName w:val="Arial"/>
    <w:charset w:val="CC"/>
    <w:family w:val="swiss"/>
    <w:pitch w:val="variable"/>
    <w:sig w:usb0="00000000" w:usb1="C000247B" w:usb2="00000009" w:usb3="00000000" w:csb0="000001FF" w:csb1="00000000"/>
  </w:font>
  <w:font w:name="Times New Roman CYR">
    <w:panose1 w:val="02020603050405020304"/>
    <w:charset w:val="00"/>
    <w:family w:val="roman"/>
    <w:notTrueType/>
    <w:pitch w:val="default"/>
    <w:sig w:usb0="00000000" w:usb1="00000000" w:usb2="00000000" w:usb3="00000000" w:csb0="00000000" w:csb1="00000000"/>
  </w:font>
  <w:font w:name="JournalCTT">
    <w:altName w:val="Times New Roman"/>
    <w:panose1 w:val="00000000000000000000"/>
    <w:charset w:val="00"/>
    <w:family w:val="roman"/>
    <w:notTrueType/>
    <w:pitch w:val="default"/>
    <w:sig w:usb0="00000001" w:usb1="00000000" w:usb2="00000000" w:usb3="00000000" w:csb0="00000005" w:csb1="00000000"/>
  </w:font>
  <w:font w:name="JournalRub">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NewtonC">
    <w:panose1 w:val="020B7200000000000000"/>
    <w:charset w:val="00"/>
    <w:family w:val="swiss"/>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230" w:rsidRPr="00A34534" w:rsidRDefault="00205BCD" w:rsidP="00831A65">
    <w:pPr>
      <w:pStyle w:val="ab"/>
      <w:framePr w:wrap="auto" w:vAnchor="text" w:hAnchor="margin" w:xAlign="outside" w:y="1"/>
      <w:spacing w:before="240"/>
      <w:rPr>
        <w:rStyle w:val="afc"/>
        <w:rFonts w:ascii="Arial" w:hAnsi="Arial"/>
        <w:b/>
        <w:lang w:val="en-US"/>
      </w:rPr>
    </w:pPr>
    <w:r>
      <w:rPr>
        <w:rStyle w:val="afc"/>
        <w:rFonts w:ascii="Arial" w:hAnsi="Arial"/>
        <w:b/>
      </w:rPr>
      <w:fldChar w:fldCharType="begin"/>
    </w:r>
    <w:r w:rsidR="00D77230" w:rsidRPr="00A34534">
      <w:rPr>
        <w:rStyle w:val="afc"/>
        <w:rFonts w:ascii="Arial" w:hAnsi="Arial"/>
        <w:b/>
        <w:lang w:val="en-US"/>
      </w:rPr>
      <w:instrText xml:space="preserve">PAGE  </w:instrText>
    </w:r>
    <w:r>
      <w:rPr>
        <w:rStyle w:val="afc"/>
        <w:rFonts w:ascii="Arial" w:hAnsi="Arial"/>
        <w:b/>
      </w:rPr>
      <w:fldChar w:fldCharType="separate"/>
    </w:r>
    <w:r w:rsidR="000E7F45">
      <w:rPr>
        <w:rStyle w:val="afc"/>
        <w:rFonts w:ascii="Arial" w:hAnsi="Arial"/>
        <w:b/>
        <w:noProof/>
        <w:lang w:val="en-US"/>
      </w:rPr>
      <w:t>122</w:t>
    </w:r>
    <w:r>
      <w:rPr>
        <w:rStyle w:val="afc"/>
        <w:rFonts w:ascii="Arial" w:hAnsi="Arial"/>
        <w:b/>
      </w:rPr>
      <w:fldChar w:fldCharType="end"/>
    </w:r>
  </w:p>
  <w:p w:rsidR="00D77230" w:rsidRPr="004D67B0" w:rsidRDefault="00D77230" w:rsidP="00831A65">
    <w:pPr>
      <w:pStyle w:val="ab"/>
      <w:pBdr>
        <w:top w:val="single" w:sz="12" w:space="1" w:color="auto"/>
      </w:pBdr>
      <w:tabs>
        <w:tab w:val="clear" w:pos="4153"/>
        <w:tab w:val="clear" w:pos="8306"/>
        <w:tab w:val="right" w:pos="9214"/>
      </w:tabs>
      <w:spacing w:before="80"/>
      <w:jc w:val="right"/>
      <w:rPr>
        <w:rFonts w:ascii="Arial" w:hAnsi="Arial"/>
        <w:b/>
        <w:lang w:val="en-US"/>
      </w:rPr>
    </w:pPr>
    <w:r w:rsidRPr="00C41677">
      <w:rPr>
        <w:rFonts w:ascii="Arial" w:hAnsi="Arial" w:cs="Arial"/>
        <w:b/>
        <w:sz w:val="17"/>
        <w:szCs w:val="17"/>
        <w:lang w:val="en-US"/>
      </w:rPr>
      <w:t xml:space="preserve">Bulletin of the South Ural State University. </w:t>
    </w:r>
    <w:r w:rsidRPr="00B4734C">
      <w:rPr>
        <w:rFonts w:ascii="Arial" w:hAnsi="Arial" w:cs="Arial"/>
        <w:b/>
        <w:sz w:val="17"/>
        <w:szCs w:val="17"/>
        <w:lang w:val="en-US"/>
      </w:rPr>
      <w:br/>
    </w:r>
    <w:r w:rsidRPr="00C41677">
      <w:rPr>
        <w:rFonts w:ascii="Arial" w:hAnsi="Arial" w:cs="Arial"/>
        <w:b/>
        <w:sz w:val="17"/>
        <w:szCs w:val="17"/>
        <w:lang w:val="en-US"/>
      </w:rPr>
      <w:t xml:space="preserve">Ser. </w:t>
    </w:r>
    <w:r w:rsidRPr="0057100B">
      <w:rPr>
        <w:rFonts w:ascii="Arial" w:hAnsi="Arial" w:cs="Arial"/>
        <w:b/>
        <w:sz w:val="17"/>
        <w:szCs w:val="17"/>
        <w:lang w:val="en-US"/>
      </w:rPr>
      <w:t>Economics and Management</w:t>
    </w:r>
    <w:r>
      <w:rPr>
        <w:rFonts w:ascii="Arial" w:hAnsi="Arial" w:cs="Arial"/>
        <w:b/>
        <w:sz w:val="17"/>
        <w:szCs w:val="17"/>
        <w:lang w:val="en-US"/>
      </w:rPr>
      <w:t>. 202</w:t>
    </w:r>
    <w:r w:rsidRPr="00320BE0">
      <w:rPr>
        <w:rFonts w:ascii="Arial" w:hAnsi="Arial" w:cs="Arial"/>
        <w:b/>
        <w:sz w:val="17"/>
        <w:szCs w:val="17"/>
        <w:lang w:val="en-US"/>
      </w:rPr>
      <w:t>1</w:t>
    </w:r>
    <w:r>
      <w:rPr>
        <w:rFonts w:ascii="Arial" w:hAnsi="Arial" w:cs="Arial"/>
        <w:b/>
        <w:sz w:val="17"/>
        <w:szCs w:val="17"/>
        <w:lang w:val="en-US"/>
      </w:rPr>
      <w:t>, vol. 1</w:t>
    </w:r>
    <w:r w:rsidRPr="00320BE0">
      <w:rPr>
        <w:rFonts w:ascii="Arial" w:hAnsi="Arial" w:cs="Arial"/>
        <w:b/>
        <w:sz w:val="17"/>
        <w:szCs w:val="17"/>
        <w:lang w:val="en-US"/>
      </w:rPr>
      <w:t>5</w:t>
    </w:r>
    <w:r w:rsidRPr="00C41677">
      <w:rPr>
        <w:rFonts w:ascii="Arial" w:hAnsi="Arial" w:cs="Arial"/>
        <w:b/>
        <w:sz w:val="17"/>
        <w:szCs w:val="17"/>
        <w:lang w:val="en-US"/>
      </w:rPr>
      <w:t xml:space="preserve">, no. </w:t>
    </w:r>
    <w:r w:rsidRPr="004D67B0">
      <w:rPr>
        <w:rFonts w:ascii="Arial" w:hAnsi="Arial" w:cs="Arial"/>
        <w:b/>
        <w:sz w:val="17"/>
        <w:szCs w:val="17"/>
        <w:lang w:val="en-US"/>
      </w:rPr>
      <w:t>4</w:t>
    </w:r>
    <w:r w:rsidRPr="00C41677">
      <w:rPr>
        <w:rFonts w:ascii="Arial" w:hAnsi="Arial" w:cs="Arial"/>
        <w:b/>
        <w:sz w:val="17"/>
        <w:szCs w:val="17"/>
        <w:lang w:val="en-US"/>
      </w:rPr>
      <w:t xml:space="preserve">, pp. </w:t>
    </w:r>
    <w:r w:rsidRPr="003D4196">
      <w:rPr>
        <w:rFonts w:ascii="Arial" w:hAnsi="Arial"/>
        <w:b/>
        <w:sz w:val="17"/>
        <w:szCs w:val="17"/>
        <w:lang w:val="en-US"/>
      </w:rPr>
      <w:t>1</w:t>
    </w:r>
    <w:r w:rsidR="004D67B0" w:rsidRPr="00C206B2">
      <w:rPr>
        <w:rFonts w:ascii="Arial" w:hAnsi="Arial"/>
        <w:b/>
        <w:sz w:val="17"/>
        <w:szCs w:val="17"/>
        <w:lang w:val="en-US"/>
      </w:rPr>
      <w:t>15</w:t>
    </w:r>
    <w:r w:rsidRPr="009541FA">
      <w:rPr>
        <w:rFonts w:ascii="Arial" w:hAnsi="Arial"/>
        <w:b/>
        <w:sz w:val="17"/>
        <w:szCs w:val="17"/>
        <w:lang w:val="en-US"/>
      </w:rPr>
      <w:t>–</w:t>
    </w:r>
    <w:r w:rsidR="004D67B0" w:rsidRPr="004D67B0">
      <w:rPr>
        <w:rFonts w:ascii="Arial" w:hAnsi="Arial"/>
        <w:b/>
        <w:sz w:val="17"/>
        <w:szCs w:val="17"/>
        <w:lang w:val="en-US"/>
      </w:rPr>
      <w:t>124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230" w:rsidRDefault="00205BCD" w:rsidP="00831A65">
    <w:pPr>
      <w:pStyle w:val="ab"/>
      <w:framePr w:wrap="auto" w:vAnchor="text" w:hAnchor="margin" w:xAlign="outside" w:y="1"/>
      <w:spacing w:before="240"/>
      <w:rPr>
        <w:rStyle w:val="afc"/>
        <w:rFonts w:ascii="Arial" w:hAnsi="Arial"/>
        <w:b/>
      </w:rPr>
    </w:pPr>
    <w:r>
      <w:rPr>
        <w:rStyle w:val="afc"/>
        <w:rFonts w:ascii="Arial" w:hAnsi="Arial"/>
        <w:b/>
      </w:rPr>
      <w:fldChar w:fldCharType="begin"/>
    </w:r>
    <w:r w:rsidR="00D77230">
      <w:rPr>
        <w:rStyle w:val="afc"/>
        <w:rFonts w:ascii="Arial" w:hAnsi="Arial"/>
        <w:b/>
      </w:rPr>
      <w:instrText xml:space="preserve">PAGE  </w:instrText>
    </w:r>
    <w:r>
      <w:rPr>
        <w:rStyle w:val="afc"/>
        <w:rFonts w:ascii="Arial" w:hAnsi="Arial"/>
        <w:b/>
      </w:rPr>
      <w:fldChar w:fldCharType="separate"/>
    </w:r>
    <w:r w:rsidR="000E7F45">
      <w:rPr>
        <w:rStyle w:val="afc"/>
        <w:rFonts w:ascii="Arial" w:hAnsi="Arial"/>
        <w:b/>
        <w:noProof/>
      </w:rPr>
      <w:t>123</w:t>
    </w:r>
    <w:r>
      <w:rPr>
        <w:rStyle w:val="afc"/>
        <w:rFonts w:ascii="Arial" w:hAnsi="Arial"/>
        <w:b/>
      </w:rPr>
      <w:fldChar w:fldCharType="end"/>
    </w:r>
  </w:p>
  <w:p w:rsidR="00D77230" w:rsidRDefault="00D77230" w:rsidP="00831A65">
    <w:pPr>
      <w:pStyle w:val="ab"/>
      <w:pBdr>
        <w:top w:val="single" w:sz="12" w:space="1" w:color="auto"/>
      </w:pBdr>
      <w:tabs>
        <w:tab w:val="clear" w:pos="4153"/>
        <w:tab w:val="clear" w:pos="8306"/>
        <w:tab w:val="right" w:pos="9214"/>
      </w:tabs>
      <w:spacing w:before="80"/>
      <w:jc w:val="left"/>
      <w:rPr>
        <w:rFonts w:ascii="Arial" w:hAnsi="Arial"/>
        <w:b/>
      </w:rPr>
    </w:pPr>
    <w:r w:rsidRPr="004021E2">
      <w:rPr>
        <w:rFonts w:ascii="Arial" w:hAnsi="Arial"/>
        <w:b/>
        <w:sz w:val="17"/>
        <w:szCs w:val="17"/>
      </w:rPr>
      <w:t>Вестник ЮУрГУ. Серия «</w:t>
    </w:r>
    <w:r>
      <w:rPr>
        <w:rFonts w:ascii="Arial" w:hAnsi="Arial"/>
        <w:b/>
        <w:sz w:val="17"/>
        <w:szCs w:val="17"/>
      </w:rPr>
      <w:t>Экономика и менеджмент</w:t>
    </w:r>
    <w:r w:rsidRPr="004021E2">
      <w:rPr>
        <w:rFonts w:ascii="Arial" w:hAnsi="Arial"/>
        <w:b/>
        <w:sz w:val="17"/>
        <w:szCs w:val="17"/>
      </w:rPr>
      <w:t>».</w:t>
    </w:r>
    <w:r w:rsidRPr="004021E2">
      <w:rPr>
        <w:rFonts w:ascii="Arial" w:hAnsi="Arial"/>
        <w:b/>
        <w:sz w:val="17"/>
        <w:szCs w:val="17"/>
      </w:rPr>
      <w:br/>
      <w:t>20</w:t>
    </w:r>
    <w:r>
      <w:rPr>
        <w:rFonts w:ascii="Arial" w:hAnsi="Arial"/>
        <w:b/>
        <w:sz w:val="17"/>
        <w:szCs w:val="17"/>
        <w:lang w:val="en-US"/>
      </w:rPr>
      <w:t>2</w:t>
    </w:r>
    <w:r>
      <w:rPr>
        <w:rFonts w:ascii="Arial" w:hAnsi="Arial"/>
        <w:b/>
        <w:sz w:val="17"/>
        <w:szCs w:val="17"/>
      </w:rPr>
      <w:t>1</w:t>
    </w:r>
    <w:r w:rsidRPr="004021E2">
      <w:rPr>
        <w:rFonts w:ascii="Arial" w:hAnsi="Arial"/>
        <w:b/>
        <w:sz w:val="17"/>
        <w:szCs w:val="17"/>
      </w:rPr>
      <w:t xml:space="preserve">. Т. </w:t>
    </w:r>
    <w:r>
      <w:rPr>
        <w:rFonts w:ascii="Arial" w:hAnsi="Arial"/>
        <w:b/>
        <w:sz w:val="17"/>
        <w:szCs w:val="17"/>
        <w:lang w:val="en-US"/>
      </w:rPr>
      <w:t>1</w:t>
    </w:r>
    <w:r>
      <w:rPr>
        <w:rFonts w:ascii="Arial" w:hAnsi="Arial"/>
        <w:b/>
        <w:sz w:val="17"/>
        <w:szCs w:val="17"/>
      </w:rPr>
      <w:t>5</w:t>
    </w:r>
    <w:r w:rsidRPr="004021E2">
      <w:rPr>
        <w:rFonts w:ascii="Arial" w:hAnsi="Arial"/>
        <w:b/>
        <w:sz w:val="17"/>
        <w:szCs w:val="17"/>
      </w:rPr>
      <w:t>, №</w:t>
    </w:r>
    <w:r>
      <w:rPr>
        <w:rFonts w:ascii="Arial" w:hAnsi="Arial"/>
        <w:b/>
        <w:sz w:val="17"/>
        <w:szCs w:val="17"/>
      </w:rPr>
      <w:t xml:space="preserve"> 4</w:t>
    </w:r>
    <w:r w:rsidRPr="004021E2">
      <w:rPr>
        <w:rFonts w:ascii="Arial" w:hAnsi="Arial"/>
        <w:b/>
        <w:sz w:val="17"/>
        <w:szCs w:val="17"/>
      </w:rPr>
      <w:t xml:space="preserve">. С. </w:t>
    </w:r>
    <w:r w:rsidR="004D67B0" w:rsidRPr="003D4196">
      <w:rPr>
        <w:rFonts w:ascii="Arial" w:hAnsi="Arial"/>
        <w:b/>
        <w:sz w:val="17"/>
        <w:szCs w:val="17"/>
        <w:lang w:val="en-US"/>
      </w:rPr>
      <w:t>1</w:t>
    </w:r>
    <w:r w:rsidR="004D67B0">
      <w:rPr>
        <w:rFonts w:ascii="Arial" w:hAnsi="Arial"/>
        <w:b/>
        <w:sz w:val="17"/>
        <w:szCs w:val="17"/>
      </w:rPr>
      <w:t>15</w:t>
    </w:r>
    <w:r w:rsidR="004D67B0" w:rsidRPr="009541FA">
      <w:rPr>
        <w:rFonts w:ascii="Arial" w:hAnsi="Arial"/>
        <w:b/>
        <w:sz w:val="17"/>
        <w:szCs w:val="17"/>
        <w:lang w:val="en-US"/>
      </w:rPr>
      <w:t>–</w:t>
    </w:r>
    <w:r w:rsidR="004D67B0" w:rsidRPr="004D67B0">
      <w:rPr>
        <w:rFonts w:ascii="Arial" w:hAnsi="Arial"/>
        <w:b/>
        <w:sz w:val="17"/>
        <w:szCs w:val="17"/>
        <w:lang w:val="en-US"/>
      </w:rPr>
      <w:t>124</w:t>
    </w:r>
    <w:r>
      <w:rPr>
        <w:rFonts w:ascii="Arial" w:hAnsi="Arial"/>
        <w:b/>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230" w:rsidRDefault="00205BCD" w:rsidP="00831A65">
    <w:pPr>
      <w:pStyle w:val="ab"/>
      <w:framePr w:wrap="auto" w:vAnchor="text" w:hAnchor="margin" w:xAlign="outside" w:y="1"/>
      <w:spacing w:before="240"/>
      <w:rPr>
        <w:rStyle w:val="afc"/>
        <w:rFonts w:ascii="Arial" w:hAnsi="Arial"/>
        <w:b/>
      </w:rPr>
    </w:pPr>
    <w:r>
      <w:rPr>
        <w:rStyle w:val="afc"/>
        <w:rFonts w:ascii="Arial" w:hAnsi="Arial"/>
        <w:b/>
      </w:rPr>
      <w:fldChar w:fldCharType="begin"/>
    </w:r>
    <w:r w:rsidR="00D77230">
      <w:rPr>
        <w:rStyle w:val="afc"/>
        <w:rFonts w:ascii="Arial" w:hAnsi="Arial"/>
        <w:b/>
      </w:rPr>
      <w:instrText xml:space="preserve">PAGE  </w:instrText>
    </w:r>
    <w:r>
      <w:rPr>
        <w:rStyle w:val="afc"/>
        <w:rFonts w:ascii="Arial" w:hAnsi="Arial"/>
        <w:b/>
      </w:rPr>
      <w:fldChar w:fldCharType="separate"/>
    </w:r>
    <w:r w:rsidR="000E7F45">
      <w:rPr>
        <w:rStyle w:val="afc"/>
        <w:rFonts w:ascii="Arial" w:hAnsi="Arial"/>
        <w:b/>
        <w:noProof/>
      </w:rPr>
      <w:t>115</w:t>
    </w:r>
    <w:r>
      <w:rPr>
        <w:rStyle w:val="afc"/>
        <w:rFonts w:ascii="Arial" w:hAnsi="Arial"/>
        <w:b/>
      </w:rPr>
      <w:fldChar w:fldCharType="end"/>
    </w:r>
  </w:p>
  <w:p w:rsidR="00D77230" w:rsidRPr="003B1D4A" w:rsidRDefault="00D77230" w:rsidP="00296F4E">
    <w:pPr>
      <w:pStyle w:val="ab"/>
      <w:pBdr>
        <w:top w:val="single" w:sz="12" w:space="3" w:color="auto"/>
      </w:pBdr>
      <w:spacing w:before="80"/>
      <w:jc w:val="left"/>
      <w:rPr>
        <w:sz w:val="17"/>
        <w:szCs w:val="17"/>
        <w:lang w:val="en-US"/>
      </w:rPr>
    </w:pPr>
    <w:r w:rsidRPr="004021E2">
      <w:rPr>
        <w:rFonts w:ascii="Arial" w:hAnsi="Arial"/>
        <w:b/>
        <w:sz w:val="17"/>
        <w:szCs w:val="17"/>
      </w:rPr>
      <w:t>Вестник ЮУрГУ. Серия «</w:t>
    </w:r>
    <w:r>
      <w:rPr>
        <w:rFonts w:ascii="Arial" w:hAnsi="Arial"/>
        <w:b/>
        <w:sz w:val="17"/>
        <w:szCs w:val="17"/>
      </w:rPr>
      <w:t>Экономика и менеджмент</w:t>
    </w:r>
    <w:r w:rsidRPr="004021E2">
      <w:rPr>
        <w:rFonts w:ascii="Arial" w:hAnsi="Arial"/>
        <w:b/>
        <w:sz w:val="17"/>
        <w:szCs w:val="17"/>
      </w:rPr>
      <w:t>».</w:t>
    </w:r>
    <w:r w:rsidRPr="004021E2">
      <w:rPr>
        <w:rFonts w:ascii="Arial" w:hAnsi="Arial"/>
        <w:b/>
        <w:sz w:val="17"/>
        <w:szCs w:val="17"/>
      </w:rPr>
      <w:br/>
      <w:t>20</w:t>
    </w:r>
    <w:r>
      <w:rPr>
        <w:rFonts w:ascii="Arial" w:hAnsi="Arial"/>
        <w:b/>
        <w:sz w:val="17"/>
        <w:szCs w:val="17"/>
        <w:lang w:val="en-US"/>
      </w:rPr>
      <w:t>2</w:t>
    </w:r>
    <w:r>
      <w:rPr>
        <w:rFonts w:ascii="Arial" w:hAnsi="Arial"/>
        <w:b/>
        <w:sz w:val="17"/>
        <w:szCs w:val="17"/>
      </w:rPr>
      <w:t>1</w:t>
    </w:r>
    <w:r w:rsidRPr="004021E2">
      <w:rPr>
        <w:rFonts w:ascii="Arial" w:hAnsi="Arial"/>
        <w:b/>
        <w:sz w:val="17"/>
        <w:szCs w:val="17"/>
      </w:rPr>
      <w:t xml:space="preserve">. Т. </w:t>
    </w:r>
    <w:r>
      <w:rPr>
        <w:rFonts w:ascii="Arial" w:hAnsi="Arial"/>
        <w:b/>
        <w:sz w:val="17"/>
        <w:szCs w:val="17"/>
        <w:lang w:val="en-US"/>
      </w:rPr>
      <w:t>1</w:t>
    </w:r>
    <w:r>
      <w:rPr>
        <w:rFonts w:ascii="Arial" w:hAnsi="Arial"/>
        <w:b/>
        <w:sz w:val="17"/>
        <w:szCs w:val="17"/>
      </w:rPr>
      <w:t>5</w:t>
    </w:r>
    <w:r w:rsidRPr="004021E2">
      <w:rPr>
        <w:rFonts w:ascii="Arial" w:hAnsi="Arial"/>
        <w:b/>
        <w:sz w:val="17"/>
        <w:szCs w:val="17"/>
      </w:rPr>
      <w:t xml:space="preserve">, № </w:t>
    </w:r>
    <w:r>
      <w:rPr>
        <w:rFonts w:ascii="Arial" w:hAnsi="Arial"/>
        <w:b/>
        <w:sz w:val="17"/>
        <w:szCs w:val="17"/>
      </w:rPr>
      <w:t>4</w:t>
    </w:r>
    <w:r w:rsidRPr="004021E2">
      <w:rPr>
        <w:rFonts w:ascii="Arial" w:hAnsi="Arial"/>
        <w:b/>
        <w:sz w:val="17"/>
        <w:szCs w:val="17"/>
      </w:rPr>
      <w:t xml:space="preserve">. С. </w:t>
    </w:r>
    <w:r w:rsidR="004D67B0" w:rsidRPr="003D4196">
      <w:rPr>
        <w:rFonts w:ascii="Arial" w:hAnsi="Arial"/>
        <w:b/>
        <w:sz w:val="17"/>
        <w:szCs w:val="17"/>
        <w:lang w:val="en-US"/>
      </w:rPr>
      <w:t>1</w:t>
    </w:r>
    <w:r w:rsidR="004D67B0">
      <w:rPr>
        <w:rFonts w:ascii="Arial" w:hAnsi="Arial"/>
        <w:b/>
        <w:sz w:val="17"/>
        <w:szCs w:val="17"/>
      </w:rPr>
      <w:t>15</w:t>
    </w:r>
    <w:r w:rsidR="004D67B0" w:rsidRPr="009541FA">
      <w:rPr>
        <w:rFonts w:ascii="Arial" w:hAnsi="Arial"/>
        <w:b/>
        <w:sz w:val="17"/>
        <w:szCs w:val="17"/>
        <w:lang w:val="en-US"/>
      </w:rPr>
      <w:t>–</w:t>
    </w:r>
    <w:r w:rsidR="004D67B0" w:rsidRPr="004D67B0">
      <w:rPr>
        <w:rFonts w:ascii="Arial" w:hAnsi="Arial"/>
        <w:b/>
        <w:sz w:val="17"/>
        <w:szCs w:val="17"/>
        <w:lang w:val="en-US"/>
      </w:rPr>
      <w:t>124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825" w:rsidRDefault="00623825">
      <w:r>
        <w:separator/>
      </w:r>
    </w:p>
  </w:footnote>
  <w:footnote w:type="continuationSeparator" w:id="0">
    <w:p w:rsidR="00623825" w:rsidRDefault="006238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230" w:rsidRPr="00D77230" w:rsidRDefault="00D77230">
    <w:pPr>
      <w:pStyle w:val="a9"/>
      <w:pBdr>
        <w:bottom w:val="single" w:sz="4" w:space="1" w:color="auto"/>
      </w:pBdr>
      <w:tabs>
        <w:tab w:val="clear" w:pos="4153"/>
        <w:tab w:val="clear" w:pos="8306"/>
        <w:tab w:val="decimal" w:pos="9214"/>
      </w:tabs>
      <w:spacing w:before="100" w:after="120"/>
      <w:rPr>
        <w:rFonts w:ascii="Arial" w:hAnsi="Arial"/>
        <w:b/>
        <w:sz w:val="28"/>
        <w:szCs w:val="28"/>
      </w:rPr>
    </w:pPr>
    <w:r w:rsidRPr="00D77230">
      <w:rPr>
        <w:rFonts w:ascii="Arial" w:hAnsi="Arial" w:cs="Arial"/>
        <w:b/>
        <w:sz w:val="28"/>
        <w:szCs w:val="28"/>
      </w:rPr>
      <w:t>Управление инвестициями и инновационной деятельностью</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230" w:rsidRDefault="00D77230" w:rsidP="001D2CE0">
    <w:pPr>
      <w:adjustRightInd w:val="0"/>
      <w:rPr>
        <w:rFonts w:ascii="Arial" w:hAnsi="Arial" w:cs="Arial"/>
        <w:b/>
        <w:i/>
        <w:sz w:val="18"/>
        <w:szCs w:val="18"/>
      </w:rPr>
    </w:pPr>
    <w:r w:rsidRPr="00D77230">
      <w:rPr>
        <w:rFonts w:ascii="Arial" w:hAnsi="Arial" w:cs="Arial"/>
        <w:b/>
        <w:i/>
        <w:sz w:val="18"/>
        <w:szCs w:val="18"/>
      </w:rPr>
      <w:t xml:space="preserve">Барыбина А.З. </w:t>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t xml:space="preserve">    </w:t>
    </w:r>
    <w:r w:rsidRPr="00D77230">
      <w:rPr>
        <w:rFonts w:ascii="Arial" w:hAnsi="Arial" w:cs="Arial"/>
        <w:b/>
        <w:i/>
        <w:sz w:val="18"/>
        <w:szCs w:val="18"/>
      </w:rPr>
      <w:t xml:space="preserve">Применение платформенного подхода </w:t>
    </w:r>
  </w:p>
  <w:p w:rsidR="00D77230" w:rsidRPr="00171D17" w:rsidRDefault="00D77230" w:rsidP="00EF7867">
    <w:pPr>
      <w:pStyle w:val="a9"/>
      <w:pBdr>
        <w:bottom w:val="single" w:sz="4" w:space="1" w:color="auto"/>
      </w:pBdr>
      <w:tabs>
        <w:tab w:val="clear" w:pos="4153"/>
        <w:tab w:val="clear" w:pos="8306"/>
        <w:tab w:val="left" w:pos="454"/>
      </w:tabs>
      <w:spacing w:after="120"/>
      <w:jc w:val="right"/>
    </w:pP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sidRPr="00171D17">
      <w:rPr>
        <w:rFonts w:ascii="Arial" w:hAnsi="Arial" w:cs="Arial"/>
        <w:b/>
        <w:i/>
        <w:sz w:val="18"/>
        <w:szCs w:val="18"/>
      </w:rPr>
      <w:tab/>
    </w:r>
    <w:r w:rsidRPr="00171D17">
      <w:rPr>
        <w:rFonts w:ascii="Arial" w:hAnsi="Arial" w:cs="Arial"/>
        <w:b/>
        <w:i/>
        <w:sz w:val="18"/>
        <w:szCs w:val="18"/>
      </w:rPr>
      <w:tab/>
    </w:r>
    <w:r>
      <w:rPr>
        <w:rFonts w:ascii="Arial" w:hAnsi="Arial" w:cs="Arial"/>
        <w:b/>
        <w:i/>
        <w:sz w:val="18"/>
        <w:szCs w:val="18"/>
      </w:rPr>
      <w:tab/>
    </w:r>
    <w:r>
      <w:rPr>
        <w:rFonts w:ascii="Arial" w:hAnsi="Arial" w:cs="Arial"/>
        <w:b/>
        <w:i/>
        <w:sz w:val="18"/>
        <w:szCs w:val="18"/>
      </w:rPr>
      <w:tab/>
      <w:t xml:space="preserve">        </w:t>
    </w:r>
    <w:r w:rsidRPr="00171D17">
      <w:rPr>
        <w:rFonts w:ascii="Arial" w:hAnsi="Arial" w:cs="Arial"/>
        <w:b/>
        <w:i/>
        <w:sz w:val="18"/>
        <w:szCs w:val="18"/>
      </w:rPr>
      <w:t xml:space="preserve"> </w:t>
    </w:r>
    <w:r w:rsidRPr="00D77230">
      <w:rPr>
        <w:rFonts w:ascii="Arial" w:hAnsi="Arial" w:cs="Arial"/>
        <w:b/>
        <w:i/>
        <w:sz w:val="18"/>
        <w:szCs w:val="18"/>
      </w:rPr>
      <w:t>к оценке инновационной активности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CB6C2B0"/>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C936C1C6"/>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E53CD9BE"/>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F09C426E"/>
    <w:lvl w:ilvl="0">
      <w:start w:val="1"/>
      <w:numFmt w:val="bullet"/>
      <w:pStyle w:val="2"/>
      <w:lvlText w:val=""/>
      <w:lvlJc w:val="left"/>
      <w:pPr>
        <w:tabs>
          <w:tab w:val="num" w:pos="643"/>
        </w:tabs>
        <w:ind w:left="643" w:hanging="360"/>
      </w:pPr>
      <w:rPr>
        <w:rFonts w:ascii="Symbol" w:hAnsi="Symbol" w:hint="default"/>
      </w:rPr>
    </w:lvl>
  </w:abstractNum>
  <w:abstractNum w:abstractNumId="4">
    <w:nsid w:val="00DE658B"/>
    <w:multiLevelType w:val="hybridMultilevel"/>
    <w:tmpl w:val="DB20D270"/>
    <w:lvl w:ilvl="0" w:tplc="AE382F02">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5">
    <w:nsid w:val="04393698"/>
    <w:multiLevelType w:val="multilevel"/>
    <w:tmpl w:val="85D85992"/>
    <w:lvl w:ilvl="0">
      <w:start w:val="1"/>
      <w:numFmt w:val="decimal"/>
      <w:suff w:val="space"/>
      <w:lvlText w:val="%1."/>
      <w:lvlJc w:val="left"/>
      <w:pPr>
        <w:ind w:left="0" w:firstLine="397"/>
      </w:pPr>
      <w:rPr>
        <w:rFonts w:hint="default"/>
        <w:sz w:val="20"/>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6">
    <w:nsid w:val="05566D2F"/>
    <w:multiLevelType w:val="multilevel"/>
    <w:tmpl w:val="C2EE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1B619A"/>
    <w:multiLevelType w:val="multilevel"/>
    <w:tmpl w:val="DD0EFEC4"/>
    <w:lvl w:ilvl="0">
      <w:start w:val="1"/>
      <w:numFmt w:val="decimal"/>
      <w:suff w:val="space"/>
      <w:lvlText w:val="%1."/>
      <w:lvlJc w:val="left"/>
      <w:pPr>
        <w:ind w:left="0" w:firstLine="397"/>
      </w:pPr>
      <w:rPr>
        <w:rFonts w:eastAsiaTheme="minorHAnsi"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07509F2"/>
    <w:multiLevelType w:val="hybridMultilevel"/>
    <w:tmpl w:val="8CECABB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E12408F"/>
    <w:multiLevelType w:val="multilevel"/>
    <w:tmpl w:val="50E0FAE4"/>
    <w:lvl w:ilvl="0">
      <w:start w:val="1"/>
      <w:numFmt w:val="decimal"/>
      <w:suff w:val="space"/>
      <w:lvlText w:val="%1."/>
      <w:lvlJc w:val="left"/>
      <w:pPr>
        <w:ind w:left="0" w:firstLine="397"/>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0">
    <w:nsid w:val="1F2E4E62"/>
    <w:multiLevelType w:val="singleLevel"/>
    <w:tmpl w:val="E5883500"/>
    <w:lvl w:ilvl="0">
      <w:start w:val="1"/>
      <w:numFmt w:val="none"/>
      <w:pStyle w:val="a"/>
      <w:lvlText w:val="Замечание%1"/>
      <w:lvlJc w:val="left"/>
      <w:pPr>
        <w:tabs>
          <w:tab w:val="num" w:pos="2160"/>
        </w:tabs>
        <w:ind w:left="1701" w:hanging="1701"/>
      </w:pPr>
      <w:rPr>
        <w:b/>
        <w:i w:val="0"/>
        <w:position w:val="0"/>
      </w:rPr>
    </w:lvl>
  </w:abstractNum>
  <w:abstractNum w:abstractNumId="1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8520975"/>
    <w:multiLevelType w:val="hybridMultilevel"/>
    <w:tmpl w:val="F2DCA4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D14038E"/>
    <w:multiLevelType w:val="hybridMultilevel"/>
    <w:tmpl w:val="74C88976"/>
    <w:lvl w:ilvl="0" w:tplc="07827112">
      <w:start w:val="1"/>
      <w:numFmt w:val="bullet"/>
      <w:pStyle w:val="Spis-"/>
      <w:lvlText w:val="−"/>
      <w:lvlJc w:val="left"/>
      <w:pPr>
        <w:tabs>
          <w:tab w:val="num" w:pos="227"/>
        </w:tabs>
        <w:ind w:left="227" w:hanging="227"/>
      </w:pPr>
      <w:rPr>
        <w:rFonts w:ascii="Times New Roman" w:hAnsi="Times New Roman" w:cs="Times New Roman" w:hint="default"/>
        <w:b w:val="0"/>
        <w:i w:val="0"/>
        <w:vanish w:val="0"/>
        <w:color w:val="auto"/>
        <w:sz w:val="20"/>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DC22DB8"/>
    <w:multiLevelType w:val="multilevel"/>
    <w:tmpl w:val="BB6EF312"/>
    <w:lvl w:ilvl="0">
      <w:start w:val="1"/>
      <w:numFmt w:val="decimal"/>
      <w:suff w:val="space"/>
      <w:lvlText w:val="%1."/>
      <w:lvlJc w:val="left"/>
      <w:pPr>
        <w:ind w:left="0" w:firstLine="39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3807462"/>
    <w:multiLevelType w:val="hybridMultilevel"/>
    <w:tmpl w:val="73A60670"/>
    <w:lvl w:ilvl="0" w:tplc="0419000F">
      <w:start w:val="1"/>
      <w:numFmt w:val="decimal"/>
      <w:pStyle w:val="a0"/>
      <w:lvlText w:val="%1."/>
      <w:lvlJc w:val="left"/>
      <w:pPr>
        <w:tabs>
          <w:tab w:val="num" w:pos="1021"/>
        </w:tabs>
        <w:ind w:left="0" w:firstLine="397"/>
      </w:pPr>
      <w:rPr>
        <w:rFonts w:ascii="Times New Roman" w:hAnsi="Times New Roman" w:hint="default"/>
        <w:b w:val="0"/>
        <w:i w:val="0"/>
        <w:caps w:val="0"/>
        <w:strike w:val="0"/>
        <w:dstrike w:val="0"/>
        <w:vanish w:val="0"/>
        <w:color w:val="000000"/>
        <w:spacing w:val="0"/>
        <w:w w:val="100"/>
        <w:kern w:val="0"/>
        <w:position w:val="0"/>
        <w:sz w:val="28"/>
        <w:szCs w:val="28"/>
        <w:effect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0F69E4"/>
    <w:multiLevelType w:val="hybridMultilevel"/>
    <w:tmpl w:val="349CBDC0"/>
    <w:lvl w:ilvl="0" w:tplc="8744C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1F6C51"/>
    <w:multiLevelType w:val="hybridMultilevel"/>
    <w:tmpl w:val="4660430A"/>
    <w:lvl w:ilvl="0" w:tplc="3516100C">
      <w:start w:val="1"/>
      <w:numFmt w:val="decimal"/>
      <w:pStyle w:val="1"/>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3A865E59"/>
    <w:multiLevelType w:val="hybridMultilevel"/>
    <w:tmpl w:val="0CDEE15C"/>
    <w:lvl w:ilvl="0" w:tplc="FFFFFFFF">
      <w:start w:val="1"/>
      <w:numFmt w:val="bullet"/>
      <w:pStyle w:val="a1"/>
      <w:lvlText w:val=""/>
      <w:lvlJc w:val="left"/>
      <w:pPr>
        <w:tabs>
          <w:tab w:val="num" w:pos="1080"/>
        </w:tabs>
        <w:ind w:left="1060" w:hanging="34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0">
    <w:nsid w:val="3E4219A4"/>
    <w:multiLevelType w:val="hybridMultilevel"/>
    <w:tmpl w:val="BDB20384"/>
    <w:lvl w:ilvl="0" w:tplc="8744C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4390523"/>
    <w:multiLevelType w:val="hybridMultilevel"/>
    <w:tmpl w:val="807488F4"/>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2">
    <w:nsid w:val="51B37411"/>
    <w:multiLevelType w:val="singleLevel"/>
    <w:tmpl w:val="05CCB920"/>
    <w:lvl w:ilvl="0">
      <w:start w:val="1"/>
      <w:numFmt w:val="decimal"/>
      <w:pStyle w:val="10"/>
      <w:lvlText w:val="%1."/>
      <w:lvlJc w:val="left"/>
      <w:pPr>
        <w:tabs>
          <w:tab w:val="num" w:pos="927"/>
        </w:tabs>
        <w:ind w:left="0" w:firstLine="567"/>
      </w:pPr>
      <w:rPr>
        <w:b/>
        <w:i w:val="0"/>
      </w:rPr>
    </w:lvl>
  </w:abstractNum>
  <w:abstractNum w:abstractNumId="23">
    <w:nsid w:val="54592F96"/>
    <w:multiLevelType w:val="hybridMultilevel"/>
    <w:tmpl w:val="DED2BD84"/>
    <w:lvl w:ilvl="0" w:tplc="C3C01CF2">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5F259BF"/>
    <w:multiLevelType w:val="hybridMultilevel"/>
    <w:tmpl w:val="A056ACE8"/>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5">
    <w:nsid w:val="5E65074C"/>
    <w:multiLevelType w:val="hybridMultilevel"/>
    <w:tmpl w:val="29FE6EDC"/>
    <w:lvl w:ilvl="0" w:tplc="6E1810C8">
      <w:start w:val="1"/>
      <w:numFmt w:val="decimal"/>
      <w:pStyle w:val="a2"/>
      <w:lvlText w:val="%1."/>
      <w:lvlJc w:val="left"/>
      <w:pPr>
        <w:tabs>
          <w:tab w:val="num" w:pos="1571"/>
        </w:tabs>
        <w:ind w:left="1571" w:hanging="360"/>
      </w:pPr>
    </w:lvl>
    <w:lvl w:ilvl="1" w:tplc="126ACE32" w:tentative="1">
      <w:start w:val="1"/>
      <w:numFmt w:val="lowerLetter"/>
      <w:lvlText w:val="%2."/>
      <w:lvlJc w:val="left"/>
      <w:pPr>
        <w:tabs>
          <w:tab w:val="num" w:pos="2291"/>
        </w:tabs>
        <w:ind w:left="2291" w:hanging="360"/>
      </w:pPr>
    </w:lvl>
    <w:lvl w:ilvl="2" w:tplc="CF8A9BB0" w:tentative="1">
      <w:start w:val="1"/>
      <w:numFmt w:val="lowerRoman"/>
      <w:lvlText w:val="%3."/>
      <w:lvlJc w:val="right"/>
      <w:pPr>
        <w:tabs>
          <w:tab w:val="num" w:pos="3011"/>
        </w:tabs>
        <w:ind w:left="3011" w:hanging="180"/>
      </w:pPr>
    </w:lvl>
    <w:lvl w:ilvl="3" w:tplc="26D87E06" w:tentative="1">
      <w:start w:val="1"/>
      <w:numFmt w:val="decimal"/>
      <w:lvlText w:val="%4."/>
      <w:lvlJc w:val="left"/>
      <w:pPr>
        <w:tabs>
          <w:tab w:val="num" w:pos="3731"/>
        </w:tabs>
        <w:ind w:left="3731" w:hanging="360"/>
      </w:pPr>
    </w:lvl>
    <w:lvl w:ilvl="4" w:tplc="46E89E36" w:tentative="1">
      <w:start w:val="1"/>
      <w:numFmt w:val="lowerLetter"/>
      <w:lvlText w:val="%5."/>
      <w:lvlJc w:val="left"/>
      <w:pPr>
        <w:tabs>
          <w:tab w:val="num" w:pos="4451"/>
        </w:tabs>
        <w:ind w:left="4451" w:hanging="360"/>
      </w:pPr>
    </w:lvl>
    <w:lvl w:ilvl="5" w:tplc="E9F87AEE" w:tentative="1">
      <w:start w:val="1"/>
      <w:numFmt w:val="lowerRoman"/>
      <w:lvlText w:val="%6."/>
      <w:lvlJc w:val="right"/>
      <w:pPr>
        <w:tabs>
          <w:tab w:val="num" w:pos="5171"/>
        </w:tabs>
        <w:ind w:left="5171" w:hanging="180"/>
      </w:pPr>
    </w:lvl>
    <w:lvl w:ilvl="6" w:tplc="5B0EA746" w:tentative="1">
      <w:start w:val="1"/>
      <w:numFmt w:val="decimal"/>
      <w:lvlText w:val="%7."/>
      <w:lvlJc w:val="left"/>
      <w:pPr>
        <w:tabs>
          <w:tab w:val="num" w:pos="5891"/>
        </w:tabs>
        <w:ind w:left="5891" w:hanging="360"/>
      </w:pPr>
    </w:lvl>
    <w:lvl w:ilvl="7" w:tplc="DBF4B41C" w:tentative="1">
      <w:start w:val="1"/>
      <w:numFmt w:val="lowerLetter"/>
      <w:lvlText w:val="%8."/>
      <w:lvlJc w:val="left"/>
      <w:pPr>
        <w:tabs>
          <w:tab w:val="num" w:pos="6611"/>
        </w:tabs>
        <w:ind w:left="6611" w:hanging="360"/>
      </w:pPr>
    </w:lvl>
    <w:lvl w:ilvl="8" w:tplc="47E0B1EC" w:tentative="1">
      <w:start w:val="1"/>
      <w:numFmt w:val="lowerRoman"/>
      <w:lvlText w:val="%9."/>
      <w:lvlJc w:val="right"/>
      <w:pPr>
        <w:tabs>
          <w:tab w:val="num" w:pos="7331"/>
        </w:tabs>
        <w:ind w:left="7331" w:hanging="180"/>
      </w:pPr>
    </w:lvl>
  </w:abstractNum>
  <w:abstractNum w:abstractNumId="26">
    <w:nsid w:val="60A84BF9"/>
    <w:multiLevelType w:val="singleLevel"/>
    <w:tmpl w:val="6D76E614"/>
    <w:lvl w:ilvl="0">
      <w:start w:val="1"/>
      <w:numFmt w:val="decimal"/>
      <w:pStyle w:val="a3"/>
      <w:lvlText w:val="%1. "/>
      <w:legacy w:legacy="1" w:legacySpace="0" w:legacyIndent="283"/>
      <w:lvlJc w:val="left"/>
      <w:pPr>
        <w:ind w:left="709" w:hanging="283"/>
      </w:pPr>
      <w:rPr>
        <w:rFonts w:ascii="Times New Roman" w:hAnsi="Times New Roman" w:hint="default"/>
        <w:b w:val="0"/>
        <w:i w:val="0"/>
        <w:sz w:val="24"/>
        <w:u w:val="none"/>
      </w:rPr>
    </w:lvl>
  </w:abstractNum>
  <w:abstractNum w:abstractNumId="27">
    <w:nsid w:val="60B07EC7"/>
    <w:multiLevelType w:val="hybridMultilevel"/>
    <w:tmpl w:val="98B6F45E"/>
    <w:lvl w:ilvl="0" w:tplc="8744C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9DA23FB"/>
    <w:multiLevelType w:val="hybridMultilevel"/>
    <w:tmpl w:val="D3A84A7C"/>
    <w:lvl w:ilvl="0" w:tplc="0419000F">
      <w:start w:val="1"/>
      <w:numFmt w:val="bullet"/>
      <w:pStyle w:val="12"/>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9">
    <w:nsid w:val="6C402C58"/>
    <w:multiLevelType w:val="hybridMultilevel"/>
    <w:tmpl w:val="3C0611EA"/>
    <w:lvl w:ilvl="0" w:tplc="FBEE85BC">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1B5E3792">
      <w:start w:val="1"/>
      <w:numFmt w:val="lowerLetter"/>
      <w:lvlText w:val="%2."/>
      <w:lvlJc w:val="left"/>
      <w:pPr>
        <w:tabs>
          <w:tab w:val="num" w:pos="1440"/>
        </w:tabs>
        <w:ind w:left="1440" w:hanging="360"/>
      </w:pPr>
      <w:rPr>
        <w:rFonts w:cs="Times New Roman"/>
      </w:rPr>
    </w:lvl>
    <w:lvl w:ilvl="2" w:tplc="33220FF6">
      <w:start w:val="1"/>
      <w:numFmt w:val="lowerRoman"/>
      <w:lvlText w:val="%3."/>
      <w:lvlJc w:val="right"/>
      <w:pPr>
        <w:tabs>
          <w:tab w:val="num" w:pos="2160"/>
        </w:tabs>
        <w:ind w:left="2160" w:hanging="180"/>
      </w:pPr>
      <w:rPr>
        <w:rFonts w:cs="Times New Roman"/>
      </w:rPr>
    </w:lvl>
    <w:lvl w:ilvl="3" w:tplc="9364D086">
      <w:start w:val="1"/>
      <w:numFmt w:val="decimal"/>
      <w:lvlText w:val="%4."/>
      <w:lvlJc w:val="left"/>
      <w:pPr>
        <w:tabs>
          <w:tab w:val="num" w:pos="2880"/>
        </w:tabs>
        <w:ind w:left="2880" w:hanging="360"/>
      </w:pPr>
      <w:rPr>
        <w:rFonts w:cs="Times New Roman"/>
      </w:rPr>
    </w:lvl>
    <w:lvl w:ilvl="4" w:tplc="2D6ACA98">
      <w:start w:val="1"/>
      <w:numFmt w:val="lowerLetter"/>
      <w:lvlText w:val="%5."/>
      <w:lvlJc w:val="left"/>
      <w:pPr>
        <w:tabs>
          <w:tab w:val="num" w:pos="3600"/>
        </w:tabs>
        <w:ind w:left="3600" w:hanging="360"/>
      </w:pPr>
      <w:rPr>
        <w:rFonts w:cs="Times New Roman"/>
      </w:rPr>
    </w:lvl>
    <w:lvl w:ilvl="5" w:tplc="ACB09170">
      <w:start w:val="1"/>
      <w:numFmt w:val="lowerRoman"/>
      <w:lvlText w:val="%6."/>
      <w:lvlJc w:val="right"/>
      <w:pPr>
        <w:tabs>
          <w:tab w:val="num" w:pos="4320"/>
        </w:tabs>
        <w:ind w:left="4320" w:hanging="180"/>
      </w:pPr>
      <w:rPr>
        <w:rFonts w:cs="Times New Roman"/>
      </w:rPr>
    </w:lvl>
    <w:lvl w:ilvl="6" w:tplc="09067AF8">
      <w:start w:val="1"/>
      <w:numFmt w:val="decimal"/>
      <w:lvlText w:val="%7."/>
      <w:lvlJc w:val="left"/>
      <w:pPr>
        <w:tabs>
          <w:tab w:val="num" w:pos="5040"/>
        </w:tabs>
        <w:ind w:left="5040" w:hanging="360"/>
      </w:pPr>
      <w:rPr>
        <w:rFonts w:cs="Times New Roman"/>
      </w:rPr>
    </w:lvl>
    <w:lvl w:ilvl="7" w:tplc="EC4004CE">
      <w:start w:val="1"/>
      <w:numFmt w:val="lowerLetter"/>
      <w:lvlText w:val="%8."/>
      <w:lvlJc w:val="left"/>
      <w:pPr>
        <w:tabs>
          <w:tab w:val="num" w:pos="5760"/>
        </w:tabs>
        <w:ind w:left="5760" w:hanging="360"/>
      </w:pPr>
      <w:rPr>
        <w:rFonts w:cs="Times New Roman"/>
      </w:rPr>
    </w:lvl>
    <w:lvl w:ilvl="8" w:tplc="AC92CD5A">
      <w:start w:val="1"/>
      <w:numFmt w:val="lowerRoman"/>
      <w:lvlText w:val="%9."/>
      <w:lvlJc w:val="right"/>
      <w:pPr>
        <w:tabs>
          <w:tab w:val="num" w:pos="6480"/>
        </w:tabs>
        <w:ind w:left="6480" w:hanging="180"/>
      </w:pPr>
      <w:rPr>
        <w:rFonts w:cs="Times New Roman"/>
      </w:rPr>
    </w:lvl>
  </w:abstractNum>
  <w:abstractNum w:abstractNumId="3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1">
    <w:nsid w:val="738D44F0"/>
    <w:multiLevelType w:val="hybridMultilevel"/>
    <w:tmpl w:val="E83E4456"/>
    <w:lvl w:ilvl="0" w:tplc="611601CA">
      <w:start w:val="1"/>
      <w:numFmt w:val="bullet"/>
      <w:lvlText w:val=""/>
      <w:lvlJc w:val="left"/>
      <w:pPr>
        <w:ind w:left="111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B45640F"/>
    <w:multiLevelType w:val="hybridMultilevel"/>
    <w:tmpl w:val="9D4CF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CD255F0"/>
    <w:multiLevelType w:val="hybridMultilevel"/>
    <w:tmpl w:val="1BBC66D6"/>
    <w:lvl w:ilvl="0" w:tplc="90569D74">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23857B6" w:tentative="1">
      <w:start w:val="1"/>
      <w:numFmt w:val="lowerLetter"/>
      <w:lvlText w:val="%2."/>
      <w:lvlJc w:val="left"/>
      <w:pPr>
        <w:ind w:left="1469" w:hanging="360"/>
      </w:pPr>
    </w:lvl>
    <w:lvl w:ilvl="2" w:tplc="34B8BED4" w:tentative="1">
      <w:start w:val="1"/>
      <w:numFmt w:val="lowerRoman"/>
      <w:lvlText w:val="%3."/>
      <w:lvlJc w:val="right"/>
      <w:pPr>
        <w:ind w:left="2189" w:hanging="180"/>
      </w:pPr>
    </w:lvl>
    <w:lvl w:ilvl="3" w:tplc="62B636F2" w:tentative="1">
      <w:start w:val="1"/>
      <w:numFmt w:val="decimal"/>
      <w:lvlText w:val="%4."/>
      <w:lvlJc w:val="left"/>
      <w:pPr>
        <w:ind w:left="2909" w:hanging="360"/>
      </w:pPr>
    </w:lvl>
    <w:lvl w:ilvl="4" w:tplc="5F6623BC" w:tentative="1">
      <w:start w:val="1"/>
      <w:numFmt w:val="lowerLetter"/>
      <w:lvlText w:val="%5."/>
      <w:lvlJc w:val="left"/>
      <w:pPr>
        <w:ind w:left="3629" w:hanging="360"/>
      </w:pPr>
    </w:lvl>
    <w:lvl w:ilvl="5" w:tplc="27D8D944" w:tentative="1">
      <w:start w:val="1"/>
      <w:numFmt w:val="lowerRoman"/>
      <w:lvlText w:val="%6."/>
      <w:lvlJc w:val="right"/>
      <w:pPr>
        <w:ind w:left="4349" w:hanging="180"/>
      </w:pPr>
    </w:lvl>
    <w:lvl w:ilvl="6" w:tplc="958465B8" w:tentative="1">
      <w:start w:val="1"/>
      <w:numFmt w:val="decimal"/>
      <w:lvlText w:val="%7."/>
      <w:lvlJc w:val="left"/>
      <w:pPr>
        <w:ind w:left="5069" w:hanging="360"/>
      </w:pPr>
    </w:lvl>
    <w:lvl w:ilvl="7" w:tplc="AD48527E" w:tentative="1">
      <w:start w:val="1"/>
      <w:numFmt w:val="lowerLetter"/>
      <w:lvlText w:val="%8."/>
      <w:lvlJc w:val="left"/>
      <w:pPr>
        <w:ind w:left="5789" w:hanging="360"/>
      </w:pPr>
    </w:lvl>
    <w:lvl w:ilvl="8" w:tplc="1B0E5DF4" w:tentative="1">
      <w:start w:val="1"/>
      <w:numFmt w:val="lowerRoman"/>
      <w:lvlText w:val="%9."/>
      <w:lvlJc w:val="right"/>
      <w:pPr>
        <w:ind w:left="6509" w:hanging="180"/>
      </w:pPr>
    </w:lvl>
  </w:abstractNum>
  <w:num w:numId="1">
    <w:abstractNumId w:val="26"/>
  </w:num>
  <w:num w:numId="2">
    <w:abstractNumId w:val="10"/>
  </w:num>
  <w:num w:numId="3">
    <w:abstractNumId w:val="17"/>
  </w:num>
  <w:num w:numId="4">
    <w:abstractNumId w:val="13"/>
  </w:num>
  <w:num w:numId="5">
    <w:abstractNumId w:val="28"/>
  </w:num>
  <w:num w:numId="6">
    <w:abstractNumId w:val="15"/>
  </w:num>
  <w:num w:numId="7">
    <w:abstractNumId w:val="2"/>
  </w:num>
  <w:num w:numId="8">
    <w:abstractNumId w:val="3"/>
  </w:num>
  <w:num w:numId="9">
    <w:abstractNumId w:val="1"/>
  </w:num>
  <w:num w:numId="10">
    <w:abstractNumId w:val="0"/>
  </w:num>
  <w:num w:numId="11">
    <w:abstractNumId w:val="22"/>
  </w:num>
  <w:num w:numId="12">
    <w:abstractNumId w:val="19"/>
  </w:num>
  <w:num w:numId="13">
    <w:abstractNumId w:val="25"/>
  </w:num>
  <w:num w:numId="14">
    <w:abstractNumId w:val="18"/>
  </w:num>
  <w:num w:numId="15">
    <w:abstractNumId w:val="29"/>
  </w:num>
  <w:num w:numId="16">
    <w:abstractNumId w:val="11"/>
  </w:num>
  <w:num w:numId="17">
    <w:abstractNumId w:val="30"/>
  </w:num>
  <w:num w:numId="18">
    <w:abstractNumId w:val="33"/>
  </w:num>
  <w:num w:numId="19">
    <w:abstractNumId w:val="8"/>
  </w:num>
  <w:num w:numId="20">
    <w:abstractNumId w:val="7"/>
  </w:num>
  <w:num w:numId="21">
    <w:abstractNumId w:val="32"/>
  </w:num>
  <w:num w:numId="22">
    <w:abstractNumId w:val="21"/>
  </w:num>
  <w:num w:numId="23">
    <w:abstractNumId w:val="31"/>
  </w:num>
  <w:num w:numId="24">
    <w:abstractNumId w:val="24"/>
  </w:num>
  <w:num w:numId="25">
    <w:abstractNumId w:val="12"/>
  </w:num>
  <w:num w:numId="26">
    <w:abstractNumId w:val="6"/>
  </w:num>
  <w:num w:numId="27">
    <w:abstractNumId w:val="4"/>
  </w:num>
  <w:num w:numId="28">
    <w:abstractNumId w:val="5"/>
  </w:num>
  <w:num w:numId="29">
    <w:abstractNumId w:val="9"/>
  </w:num>
  <w:num w:numId="30">
    <w:abstractNumId w:val="27"/>
  </w:num>
  <w:num w:numId="31">
    <w:abstractNumId w:val="16"/>
  </w:num>
  <w:num w:numId="32">
    <w:abstractNumId w:val="20"/>
  </w:num>
  <w:num w:numId="33">
    <w:abstractNumId w:val="23"/>
  </w:num>
  <w:num w:numId="34">
    <w:abstractNumId w:val="14"/>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proofState w:spelling="clean" w:grammar="clean"/>
  <w:stylePaneFormatFilter w:val="3F01"/>
  <w:defaultTabStop w:val="454"/>
  <w:autoHyphenation/>
  <w:hyphenationZone w:val="357"/>
  <w:doNotHyphenateCaps/>
  <w:evenAndOddHeaders/>
  <w:drawingGridHorizontalSpacing w:val="57"/>
  <w:drawingGridVerticalSpacing w:val="57"/>
  <w:displayHorizontalDrawingGridEvery w:val="0"/>
  <w:displayVerticalDrawingGridEvery w:val="3"/>
  <w:doNotUseMarginsForDrawingGridOrigin/>
  <w:drawingGridVerticalOrigin w:val="1985"/>
  <w:characterSpacingControl w:val="compressPunctuation"/>
  <w:hdrShapeDefaults>
    <o:shapedefaults v:ext="edit" spidmax="48130">
      <o:colormenu v:ext="edit" strokecolor="none"/>
    </o:shapedefaults>
  </w:hdrShapeDefaults>
  <w:footnotePr>
    <w:footnote w:id="-1"/>
    <w:footnote w:id="0"/>
  </w:footnotePr>
  <w:endnotePr>
    <w:numFmt w:val="decimal"/>
    <w:endnote w:id="-1"/>
    <w:endnote w:id="0"/>
  </w:endnotePr>
  <w:compat/>
  <w:rsids>
    <w:rsidRoot w:val="00412442"/>
    <w:rsid w:val="00003241"/>
    <w:rsid w:val="00004266"/>
    <w:rsid w:val="000054B8"/>
    <w:rsid w:val="0000762D"/>
    <w:rsid w:val="0001111F"/>
    <w:rsid w:val="0001193F"/>
    <w:rsid w:val="00015FDD"/>
    <w:rsid w:val="000170F4"/>
    <w:rsid w:val="000178E4"/>
    <w:rsid w:val="00020B8E"/>
    <w:rsid w:val="0002170C"/>
    <w:rsid w:val="000220F2"/>
    <w:rsid w:val="0002387E"/>
    <w:rsid w:val="00024C7B"/>
    <w:rsid w:val="00024D1B"/>
    <w:rsid w:val="000251AD"/>
    <w:rsid w:val="00025CA6"/>
    <w:rsid w:val="0003341E"/>
    <w:rsid w:val="0003465E"/>
    <w:rsid w:val="00034D12"/>
    <w:rsid w:val="00035779"/>
    <w:rsid w:val="00037115"/>
    <w:rsid w:val="000405F8"/>
    <w:rsid w:val="00040EA5"/>
    <w:rsid w:val="00041326"/>
    <w:rsid w:val="00041D11"/>
    <w:rsid w:val="00043C87"/>
    <w:rsid w:val="00045CFD"/>
    <w:rsid w:val="00046C3B"/>
    <w:rsid w:val="0005080F"/>
    <w:rsid w:val="0005318B"/>
    <w:rsid w:val="00053AC3"/>
    <w:rsid w:val="0005573F"/>
    <w:rsid w:val="00060331"/>
    <w:rsid w:val="000624AD"/>
    <w:rsid w:val="00062FFC"/>
    <w:rsid w:val="00065A94"/>
    <w:rsid w:val="00066E36"/>
    <w:rsid w:val="000677FC"/>
    <w:rsid w:val="00071179"/>
    <w:rsid w:val="000720BF"/>
    <w:rsid w:val="00073303"/>
    <w:rsid w:val="000770A1"/>
    <w:rsid w:val="00077738"/>
    <w:rsid w:val="000812E1"/>
    <w:rsid w:val="00081701"/>
    <w:rsid w:val="00082AE9"/>
    <w:rsid w:val="0008437E"/>
    <w:rsid w:val="00084C1E"/>
    <w:rsid w:val="00084D47"/>
    <w:rsid w:val="00086877"/>
    <w:rsid w:val="00086C5E"/>
    <w:rsid w:val="00091374"/>
    <w:rsid w:val="0009207B"/>
    <w:rsid w:val="000921CC"/>
    <w:rsid w:val="00094E5E"/>
    <w:rsid w:val="00094F47"/>
    <w:rsid w:val="00095CC4"/>
    <w:rsid w:val="00096A6C"/>
    <w:rsid w:val="000A099E"/>
    <w:rsid w:val="000A1231"/>
    <w:rsid w:val="000B0527"/>
    <w:rsid w:val="000B43E1"/>
    <w:rsid w:val="000B441D"/>
    <w:rsid w:val="000B44A0"/>
    <w:rsid w:val="000B690B"/>
    <w:rsid w:val="000B7541"/>
    <w:rsid w:val="000C2426"/>
    <w:rsid w:val="000C33A0"/>
    <w:rsid w:val="000D04DD"/>
    <w:rsid w:val="000D0ACA"/>
    <w:rsid w:val="000D0F29"/>
    <w:rsid w:val="000D137B"/>
    <w:rsid w:val="000D30D2"/>
    <w:rsid w:val="000D3686"/>
    <w:rsid w:val="000E2529"/>
    <w:rsid w:val="000E3544"/>
    <w:rsid w:val="000E3A40"/>
    <w:rsid w:val="000E64E9"/>
    <w:rsid w:val="000E6777"/>
    <w:rsid w:val="000E6FAB"/>
    <w:rsid w:val="000E7D8E"/>
    <w:rsid w:val="000E7D91"/>
    <w:rsid w:val="000E7F45"/>
    <w:rsid w:val="000F0B23"/>
    <w:rsid w:val="000F0D28"/>
    <w:rsid w:val="000F465A"/>
    <w:rsid w:val="000F51AD"/>
    <w:rsid w:val="000F5955"/>
    <w:rsid w:val="000F5C10"/>
    <w:rsid w:val="000F60EF"/>
    <w:rsid w:val="000F6475"/>
    <w:rsid w:val="000F718C"/>
    <w:rsid w:val="00100511"/>
    <w:rsid w:val="00100F20"/>
    <w:rsid w:val="00102D4F"/>
    <w:rsid w:val="00105A52"/>
    <w:rsid w:val="0010641C"/>
    <w:rsid w:val="00107D4F"/>
    <w:rsid w:val="0011075D"/>
    <w:rsid w:val="001126B6"/>
    <w:rsid w:val="00113DB2"/>
    <w:rsid w:val="00114533"/>
    <w:rsid w:val="00114557"/>
    <w:rsid w:val="00114A75"/>
    <w:rsid w:val="001224BE"/>
    <w:rsid w:val="00123002"/>
    <w:rsid w:val="001240E9"/>
    <w:rsid w:val="0012586F"/>
    <w:rsid w:val="00126428"/>
    <w:rsid w:val="0012777A"/>
    <w:rsid w:val="00131FFC"/>
    <w:rsid w:val="001345D3"/>
    <w:rsid w:val="0013516B"/>
    <w:rsid w:val="0013567D"/>
    <w:rsid w:val="00135A9B"/>
    <w:rsid w:val="00137842"/>
    <w:rsid w:val="001401DD"/>
    <w:rsid w:val="00140960"/>
    <w:rsid w:val="00145815"/>
    <w:rsid w:val="00147E01"/>
    <w:rsid w:val="001536D6"/>
    <w:rsid w:val="001549ED"/>
    <w:rsid w:val="00155A10"/>
    <w:rsid w:val="001571DE"/>
    <w:rsid w:val="00157D72"/>
    <w:rsid w:val="00161B90"/>
    <w:rsid w:val="0016260C"/>
    <w:rsid w:val="00164E80"/>
    <w:rsid w:val="00165CC6"/>
    <w:rsid w:val="001667D5"/>
    <w:rsid w:val="001701FC"/>
    <w:rsid w:val="001711DD"/>
    <w:rsid w:val="00171D17"/>
    <w:rsid w:val="00171F40"/>
    <w:rsid w:val="0017290D"/>
    <w:rsid w:val="00173E89"/>
    <w:rsid w:val="00174517"/>
    <w:rsid w:val="001756A0"/>
    <w:rsid w:val="00177094"/>
    <w:rsid w:val="00180C32"/>
    <w:rsid w:val="00180FCD"/>
    <w:rsid w:val="00181783"/>
    <w:rsid w:val="0018278F"/>
    <w:rsid w:val="00182F39"/>
    <w:rsid w:val="0018460C"/>
    <w:rsid w:val="00184D47"/>
    <w:rsid w:val="00184E6A"/>
    <w:rsid w:val="001871B3"/>
    <w:rsid w:val="0019079B"/>
    <w:rsid w:val="00194D6D"/>
    <w:rsid w:val="001A11C9"/>
    <w:rsid w:val="001A2934"/>
    <w:rsid w:val="001A4348"/>
    <w:rsid w:val="001A6D3B"/>
    <w:rsid w:val="001A77BD"/>
    <w:rsid w:val="001A781F"/>
    <w:rsid w:val="001B378A"/>
    <w:rsid w:val="001B502A"/>
    <w:rsid w:val="001B558B"/>
    <w:rsid w:val="001B5A08"/>
    <w:rsid w:val="001B6465"/>
    <w:rsid w:val="001C0251"/>
    <w:rsid w:val="001C0F2B"/>
    <w:rsid w:val="001C0F86"/>
    <w:rsid w:val="001C114F"/>
    <w:rsid w:val="001C502A"/>
    <w:rsid w:val="001C5D0F"/>
    <w:rsid w:val="001C5E3F"/>
    <w:rsid w:val="001C74DA"/>
    <w:rsid w:val="001D1CEA"/>
    <w:rsid w:val="001D2CE0"/>
    <w:rsid w:val="001D328E"/>
    <w:rsid w:val="001D5B53"/>
    <w:rsid w:val="001E0985"/>
    <w:rsid w:val="001E2250"/>
    <w:rsid w:val="001E2A42"/>
    <w:rsid w:val="001E2BEA"/>
    <w:rsid w:val="001E7631"/>
    <w:rsid w:val="001F1C49"/>
    <w:rsid w:val="001F1E1E"/>
    <w:rsid w:val="001F35D9"/>
    <w:rsid w:val="001F5051"/>
    <w:rsid w:val="00203B14"/>
    <w:rsid w:val="00204A5C"/>
    <w:rsid w:val="002052A1"/>
    <w:rsid w:val="00205B82"/>
    <w:rsid w:val="00205BCD"/>
    <w:rsid w:val="00205D0F"/>
    <w:rsid w:val="00206A65"/>
    <w:rsid w:val="00210156"/>
    <w:rsid w:val="00214689"/>
    <w:rsid w:val="00224F87"/>
    <w:rsid w:val="002251E8"/>
    <w:rsid w:val="00226AED"/>
    <w:rsid w:val="002303AA"/>
    <w:rsid w:val="00230880"/>
    <w:rsid w:val="00231ECC"/>
    <w:rsid w:val="00235326"/>
    <w:rsid w:val="0023538E"/>
    <w:rsid w:val="00235B39"/>
    <w:rsid w:val="0023668B"/>
    <w:rsid w:val="002401D0"/>
    <w:rsid w:val="00240758"/>
    <w:rsid w:val="002443E7"/>
    <w:rsid w:val="002460ED"/>
    <w:rsid w:val="002466AB"/>
    <w:rsid w:val="00247014"/>
    <w:rsid w:val="00251555"/>
    <w:rsid w:val="00253476"/>
    <w:rsid w:val="00254457"/>
    <w:rsid w:val="00255D0A"/>
    <w:rsid w:val="002562FF"/>
    <w:rsid w:val="002601EC"/>
    <w:rsid w:val="00261DD1"/>
    <w:rsid w:val="0026405C"/>
    <w:rsid w:val="00270C9E"/>
    <w:rsid w:val="002711F5"/>
    <w:rsid w:val="00271265"/>
    <w:rsid w:val="00271D92"/>
    <w:rsid w:val="00271F1C"/>
    <w:rsid w:val="002808A9"/>
    <w:rsid w:val="00280DB9"/>
    <w:rsid w:val="00281E28"/>
    <w:rsid w:val="00282F8C"/>
    <w:rsid w:val="00286536"/>
    <w:rsid w:val="00286674"/>
    <w:rsid w:val="00287986"/>
    <w:rsid w:val="002947B7"/>
    <w:rsid w:val="00296883"/>
    <w:rsid w:val="00296F4E"/>
    <w:rsid w:val="002978D1"/>
    <w:rsid w:val="002A1315"/>
    <w:rsid w:val="002A2165"/>
    <w:rsid w:val="002A325E"/>
    <w:rsid w:val="002A4FB7"/>
    <w:rsid w:val="002A70BF"/>
    <w:rsid w:val="002B14BD"/>
    <w:rsid w:val="002B413E"/>
    <w:rsid w:val="002B520B"/>
    <w:rsid w:val="002B5C00"/>
    <w:rsid w:val="002B5E13"/>
    <w:rsid w:val="002C13EB"/>
    <w:rsid w:val="002C1CAF"/>
    <w:rsid w:val="002C41A5"/>
    <w:rsid w:val="002C4464"/>
    <w:rsid w:val="002C4BEF"/>
    <w:rsid w:val="002C5EBA"/>
    <w:rsid w:val="002D0653"/>
    <w:rsid w:val="002D0A82"/>
    <w:rsid w:val="002D11CB"/>
    <w:rsid w:val="002D63F6"/>
    <w:rsid w:val="002E005A"/>
    <w:rsid w:val="002E1DA8"/>
    <w:rsid w:val="002E40A1"/>
    <w:rsid w:val="002E5C49"/>
    <w:rsid w:val="002E62B7"/>
    <w:rsid w:val="002F08CC"/>
    <w:rsid w:val="002F09DD"/>
    <w:rsid w:val="002F1E82"/>
    <w:rsid w:val="002F3A03"/>
    <w:rsid w:val="002F3FBA"/>
    <w:rsid w:val="00301699"/>
    <w:rsid w:val="0030213E"/>
    <w:rsid w:val="003026A5"/>
    <w:rsid w:val="00304DCE"/>
    <w:rsid w:val="003061F9"/>
    <w:rsid w:val="00307498"/>
    <w:rsid w:val="00310281"/>
    <w:rsid w:val="0031068F"/>
    <w:rsid w:val="003130B2"/>
    <w:rsid w:val="003147EB"/>
    <w:rsid w:val="00316E26"/>
    <w:rsid w:val="003177B0"/>
    <w:rsid w:val="00317BC2"/>
    <w:rsid w:val="00320BE0"/>
    <w:rsid w:val="00326566"/>
    <w:rsid w:val="00326CBC"/>
    <w:rsid w:val="003318F9"/>
    <w:rsid w:val="00334083"/>
    <w:rsid w:val="0033443C"/>
    <w:rsid w:val="003357B4"/>
    <w:rsid w:val="00336ABB"/>
    <w:rsid w:val="0034173F"/>
    <w:rsid w:val="0034389B"/>
    <w:rsid w:val="00343F08"/>
    <w:rsid w:val="003440A1"/>
    <w:rsid w:val="003440B0"/>
    <w:rsid w:val="0034602E"/>
    <w:rsid w:val="003478D5"/>
    <w:rsid w:val="00350998"/>
    <w:rsid w:val="00354D17"/>
    <w:rsid w:val="00356634"/>
    <w:rsid w:val="003571C8"/>
    <w:rsid w:val="003632CB"/>
    <w:rsid w:val="0036343B"/>
    <w:rsid w:val="003674F4"/>
    <w:rsid w:val="00370EE1"/>
    <w:rsid w:val="00371F88"/>
    <w:rsid w:val="00373859"/>
    <w:rsid w:val="0037563B"/>
    <w:rsid w:val="0037786A"/>
    <w:rsid w:val="0038172B"/>
    <w:rsid w:val="00382AB2"/>
    <w:rsid w:val="00382FC1"/>
    <w:rsid w:val="00383106"/>
    <w:rsid w:val="00383DDB"/>
    <w:rsid w:val="00384195"/>
    <w:rsid w:val="003860D7"/>
    <w:rsid w:val="00386D27"/>
    <w:rsid w:val="0038797B"/>
    <w:rsid w:val="00394CE9"/>
    <w:rsid w:val="00396C53"/>
    <w:rsid w:val="00397027"/>
    <w:rsid w:val="003A0DEB"/>
    <w:rsid w:val="003A53EC"/>
    <w:rsid w:val="003A6C4B"/>
    <w:rsid w:val="003A7047"/>
    <w:rsid w:val="003A7E66"/>
    <w:rsid w:val="003B00C5"/>
    <w:rsid w:val="003B0AC8"/>
    <w:rsid w:val="003B1CB8"/>
    <w:rsid w:val="003B1D4A"/>
    <w:rsid w:val="003B7A1D"/>
    <w:rsid w:val="003C0078"/>
    <w:rsid w:val="003C2387"/>
    <w:rsid w:val="003C34B3"/>
    <w:rsid w:val="003C3AAF"/>
    <w:rsid w:val="003C4F2F"/>
    <w:rsid w:val="003C4F77"/>
    <w:rsid w:val="003C562C"/>
    <w:rsid w:val="003C58C0"/>
    <w:rsid w:val="003C6362"/>
    <w:rsid w:val="003D128A"/>
    <w:rsid w:val="003D40E6"/>
    <w:rsid w:val="003D4196"/>
    <w:rsid w:val="003D72B1"/>
    <w:rsid w:val="003D7795"/>
    <w:rsid w:val="003D7DFB"/>
    <w:rsid w:val="003E1B23"/>
    <w:rsid w:val="003E27F8"/>
    <w:rsid w:val="003E4FCB"/>
    <w:rsid w:val="003E5808"/>
    <w:rsid w:val="003E6CEA"/>
    <w:rsid w:val="003E6D57"/>
    <w:rsid w:val="003E7E7D"/>
    <w:rsid w:val="003F0A7C"/>
    <w:rsid w:val="003F0C04"/>
    <w:rsid w:val="003F1A13"/>
    <w:rsid w:val="003F2AB9"/>
    <w:rsid w:val="003F4362"/>
    <w:rsid w:val="003F4594"/>
    <w:rsid w:val="003F5143"/>
    <w:rsid w:val="003F66D7"/>
    <w:rsid w:val="0040177A"/>
    <w:rsid w:val="004021E2"/>
    <w:rsid w:val="00402B67"/>
    <w:rsid w:val="00403438"/>
    <w:rsid w:val="00403611"/>
    <w:rsid w:val="004040E4"/>
    <w:rsid w:val="00404573"/>
    <w:rsid w:val="00404C41"/>
    <w:rsid w:val="0040676F"/>
    <w:rsid w:val="00412442"/>
    <w:rsid w:val="0041304D"/>
    <w:rsid w:val="00416AFB"/>
    <w:rsid w:val="004217B9"/>
    <w:rsid w:val="0042219D"/>
    <w:rsid w:val="004251CD"/>
    <w:rsid w:val="0042747C"/>
    <w:rsid w:val="00430B13"/>
    <w:rsid w:val="00431304"/>
    <w:rsid w:val="004337CD"/>
    <w:rsid w:val="00435D8E"/>
    <w:rsid w:val="00436390"/>
    <w:rsid w:val="00436B53"/>
    <w:rsid w:val="004371DE"/>
    <w:rsid w:val="004419D3"/>
    <w:rsid w:val="00441D9B"/>
    <w:rsid w:val="004435BB"/>
    <w:rsid w:val="00443AFB"/>
    <w:rsid w:val="00445E13"/>
    <w:rsid w:val="00446484"/>
    <w:rsid w:val="004539A7"/>
    <w:rsid w:val="00454094"/>
    <w:rsid w:val="00455F4B"/>
    <w:rsid w:val="004561DF"/>
    <w:rsid w:val="0045768D"/>
    <w:rsid w:val="004620EF"/>
    <w:rsid w:val="0046290A"/>
    <w:rsid w:val="00466985"/>
    <w:rsid w:val="00466B58"/>
    <w:rsid w:val="00470A4A"/>
    <w:rsid w:val="004715C3"/>
    <w:rsid w:val="0047376F"/>
    <w:rsid w:val="00475E95"/>
    <w:rsid w:val="0047742B"/>
    <w:rsid w:val="004822D1"/>
    <w:rsid w:val="00482BA1"/>
    <w:rsid w:val="00482FDF"/>
    <w:rsid w:val="004831E1"/>
    <w:rsid w:val="004843DE"/>
    <w:rsid w:val="00485E75"/>
    <w:rsid w:val="004879EF"/>
    <w:rsid w:val="00491F94"/>
    <w:rsid w:val="00493071"/>
    <w:rsid w:val="004950C0"/>
    <w:rsid w:val="00495F25"/>
    <w:rsid w:val="004967B4"/>
    <w:rsid w:val="004A17A0"/>
    <w:rsid w:val="004A28CB"/>
    <w:rsid w:val="004A2F7F"/>
    <w:rsid w:val="004A440E"/>
    <w:rsid w:val="004A74A6"/>
    <w:rsid w:val="004B113A"/>
    <w:rsid w:val="004B2508"/>
    <w:rsid w:val="004B541D"/>
    <w:rsid w:val="004B57DD"/>
    <w:rsid w:val="004B7FC0"/>
    <w:rsid w:val="004C0F58"/>
    <w:rsid w:val="004C1C5A"/>
    <w:rsid w:val="004C2494"/>
    <w:rsid w:val="004C3506"/>
    <w:rsid w:val="004C5016"/>
    <w:rsid w:val="004C6837"/>
    <w:rsid w:val="004C6F51"/>
    <w:rsid w:val="004D2D73"/>
    <w:rsid w:val="004D55DF"/>
    <w:rsid w:val="004D629A"/>
    <w:rsid w:val="004D67B0"/>
    <w:rsid w:val="004D6948"/>
    <w:rsid w:val="004E2455"/>
    <w:rsid w:val="004E3B28"/>
    <w:rsid w:val="004E4CAE"/>
    <w:rsid w:val="004E526A"/>
    <w:rsid w:val="004E62E0"/>
    <w:rsid w:val="004F2D67"/>
    <w:rsid w:val="004F58A0"/>
    <w:rsid w:val="004F5DD1"/>
    <w:rsid w:val="004F6FC4"/>
    <w:rsid w:val="004F7A0E"/>
    <w:rsid w:val="0050249D"/>
    <w:rsid w:val="00504CB8"/>
    <w:rsid w:val="00504E63"/>
    <w:rsid w:val="00505120"/>
    <w:rsid w:val="00505D9D"/>
    <w:rsid w:val="00506585"/>
    <w:rsid w:val="005077BB"/>
    <w:rsid w:val="00507CF9"/>
    <w:rsid w:val="00514256"/>
    <w:rsid w:val="005157B3"/>
    <w:rsid w:val="0052027F"/>
    <w:rsid w:val="005205FA"/>
    <w:rsid w:val="0052116E"/>
    <w:rsid w:val="00521B17"/>
    <w:rsid w:val="0052578A"/>
    <w:rsid w:val="00526AEB"/>
    <w:rsid w:val="00527491"/>
    <w:rsid w:val="005278D3"/>
    <w:rsid w:val="00527C2A"/>
    <w:rsid w:val="00530CBD"/>
    <w:rsid w:val="005332D4"/>
    <w:rsid w:val="005346F8"/>
    <w:rsid w:val="00534B6C"/>
    <w:rsid w:val="00536830"/>
    <w:rsid w:val="00537AE1"/>
    <w:rsid w:val="00537B35"/>
    <w:rsid w:val="0054075A"/>
    <w:rsid w:val="0054399C"/>
    <w:rsid w:val="005440A8"/>
    <w:rsid w:val="00545D19"/>
    <w:rsid w:val="00546F44"/>
    <w:rsid w:val="005523AB"/>
    <w:rsid w:val="005574EF"/>
    <w:rsid w:val="0056087B"/>
    <w:rsid w:val="0056107D"/>
    <w:rsid w:val="00565676"/>
    <w:rsid w:val="00565859"/>
    <w:rsid w:val="00566D1C"/>
    <w:rsid w:val="005676AC"/>
    <w:rsid w:val="0057100B"/>
    <w:rsid w:val="00572E9A"/>
    <w:rsid w:val="00573CBE"/>
    <w:rsid w:val="005752F2"/>
    <w:rsid w:val="005754FA"/>
    <w:rsid w:val="00575D19"/>
    <w:rsid w:val="0057687F"/>
    <w:rsid w:val="00577525"/>
    <w:rsid w:val="0057764D"/>
    <w:rsid w:val="005806E7"/>
    <w:rsid w:val="00581B2F"/>
    <w:rsid w:val="00583F33"/>
    <w:rsid w:val="00585477"/>
    <w:rsid w:val="00586551"/>
    <w:rsid w:val="00591615"/>
    <w:rsid w:val="00595F94"/>
    <w:rsid w:val="00596561"/>
    <w:rsid w:val="0059683F"/>
    <w:rsid w:val="005A276F"/>
    <w:rsid w:val="005A2D12"/>
    <w:rsid w:val="005A70B9"/>
    <w:rsid w:val="005A7679"/>
    <w:rsid w:val="005A7D09"/>
    <w:rsid w:val="005B1211"/>
    <w:rsid w:val="005B3AE5"/>
    <w:rsid w:val="005B5F54"/>
    <w:rsid w:val="005C129F"/>
    <w:rsid w:val="005C2694"/>
    <w:rsid w:val="005C2D3C"/>
    <w:rsid w:val="005D17BC"/>
    <w:rsid w:val="005D577A"/>
    <w:rsid w:val="005D609F"/>
    <w:rsid w:val="005D6D53"/>
    <w:rsid w:val="005E185C"/>
    <w:rsid w:val="005E1D72"/>
    <w:rsid w:val="005E1E38"/>
    <w:rsid w:val="005E4E90"/>
    <w:rsid w:val="005E4F22"/>
    <w:rsid w:val="005E5A12"/>
    <w:rsid w:val="005E6EE8"/>
    <w:rsid w:val="005E7A08"/>
    <w:rsid w:val="005F0AE9"/>
    <w:rsid w:val="005F0E28"/>
    <w:rsid w:val="005F3D0F"/>
    <w:rsid w:val="005F3DED"/>
    <w:rsid w:val="005F3E77"/>
    <w:rsid w:val="006026AD"/>
    <w:rsid w:val="00603599"/>
    <w:rsid w:val="00606501"/>
    <w:rsid w:val="00607692"/>
    <w:rsid w:val="00607F26"/>
    <w:rsid w:val="00610228"/>
    <w:rsid w:val="00611894"/>
    <w:rsid w:val="006123DD"/>
    <w:rsid w:val="00613F91"/>
    <w:rsid w:val="006164BE"/>
    <w:rsid w:val="00622359"/>
    <w:rsid w:val="00623224"/>
    <w:rsid w:val="00623825"/>
    <w:rsid w:val="00623AB1"/>
    <w:rsid w:val="00623FD1"/>
    <w:rsid w:val="006249CD"/>
    <w:rsid w:val="00624FD7"/>
    <w:rsid w:val="00625004"/>
    <w:rsid w:val="006252EE"/>
    <w:rsid w:val="00630697"/>
    <w:rsid w:val="00630BD7"/>
    <w:rsid w:val="00631E71"/>
    <w:rsid w:val="006336FF"/>
    <w:rsid w:val="0063778D"/>
    <w:rsid w:val="00637804"/>
    <w:rsid w:val="00640746"/>
    <w:rsid w:val="00640B48"/>
    <w:rsid w:val="006411FB"/>
    <w:rsid w:val="0064180F"/>
    <w:rsid w:val="00641AF4"/>
    <w:rsid w:val="00641B61"/>
    <w:rsid w:val="0064446A"/>
    <w:rsid w:val="006451A7"/>
    <w:rsid w:val="00650214"/>
    <w:rsid w:val="0065222A"/>
    <w:rsid w:val="00653852"/>
    <w:rsid w:val="006571BF"/>
    <w:rsid w:val="00661762"/>
    <w:rsid w:val="006639CE"/>
    <w:rsid w:val="00663A90"/>
    <w:rsid w:val="0066434C"/>
    <w:rsid w:val="0067053F"/>
    <w:rsid w:val="0067205D"/>
    <w:rsid w:val="006720C4"/>
    <w:rsid w:val="006722BF"/>
    <w:rsid w:val="006723E2"/>
    <w:rsid w:val="00672704"/>
    <w:rsid w:val="00676264"/>
    <w:rsid w:val="00680B4B"/>
    <w:rsid w:val="00683167"/>
    <w:rsid w:val="00685768"/>
    <w:rsid w:val="0068642A"/>
    <w:rsid w:val="00686640"/>
    <w:rsid w:val="006879A6"/>
    <w:rsid w:val="00690817"/>
    <w:rsid w:val="0069099C"/>
    <w:rsid w:val="006945AD"/>
    <w:rsid w:val="00695F9A"/>
    <w:rsid w:val="00696A51"/>
    <w:rsid w:val="006A0BF5"/>
    <w:rsid w:val="006A0CAE"/>
    <w:rsid w:val="006A12B2"/>
    <w:rsid w:val="006A548A"/>
    <w:rsid w:val="006B6CB0"/>
    <w:rsid w:val="006D0D71"/>
    <w:rsid w:val="006D1FA9"/>
    <w:rsid w:val="006D3C1B"/>
    <w:rsid w:val="006D3D80"/>
    <w:rsid w:val="006D53A8"/>
    <w:rsid w:val="006D58B4"/>
    <w:rsid w:val="006D632D"/>
    <w:rsid w:val="006D6ECB"/>
    <w:rsid w:val="006D6FD9"/>
    <w:rsid w:val="006D7439"/>
    <w:rsid w:val="006D7E3A"/>
    <w:rsid w:val="006E2860"/>
    <w:rsid w:val="006E420A"/>
    <w:rsid w:val="006E4263"/>
    <w:rsid w:val="006F227C"/>
    <w:rsid w:val="006F2285"/>
    <w:rsid w:val="006F43B6"/>
    <w:rsid w:val="006F55B9"/>
    <w:rsid w:val="006F5AB0"/>
    <w:rsid w:val="006F5FAB"/>
    <w:rsid w:val="00701291"/>
    <w:rsid w:val="007016AF"/>
    <w:rsid w:val="00701962"/>
    <w:rsid w:val="007028FD"/>
    <w:rsid w:val="00703B68"/>
    <w:rsid w:val="0070441C"/>
    <w:rsid w:val="0071080D"/>
    <w:rsid w:val="0071254C"/>
    <w:rsid w:val="00713263"/>
    <w:rsid w:val="00716E8D"/>
    <w:rsid w:val="007206B1"/>
    <w:rsid w:val="007220A7"/>
    <w:rsid w:val="0073222B"/>
    <w:rsid w:val="00732602"/>
    <w:rsid w:val="007360D2"/>
    <w:rsid w:val="00736A16"/>
    <w:rsid w:val="007442C2"/>
    <w:rsid w:val="00745FE8"/>
    <w:rsid w:val="0074742C"/>
    <w:rsid w:val="00757C01"/>
    <w:rsid w:val="007625BD"/>
    <w:rsid w:val="00762FAD"/>
    <w:rsid w:val="00765289"/>
    <w:rsid w:val="00765BDE"/>
    <w:rsid w:val="00766C0A"/>
    <w:rsid w:val="00766CFF"/>
    <w:rsid w:val="00767632"/>
    <w:rsid w:val="00770EC7"/>
    <w:rsid w:val="00770F46"/>
    <w:rsid w:val="00775C08"/>
    <w:rsid w:val="007774B9"/>
    <w:rsid w:val="00780E7D"/>
    <w:rsid w:val="00783271"/>
    <w:rsid w:val="00786F22"/>
    <w:rsid w:val="00787353"/>
    <w:rsid w:val="00791526"/>
    <w:rsid w:val="0079171A"/>
    <w:rsid w:val="00792CC9"/>
    <w:rsid w:val="00796E50"/>
    <w:rsid w:val="007A0CD5"/>
    <w:rsid w:val="007A1D06"/>
    <w:rsid w:val="007A3014"/>
    <w:rsid w:val="007A7367"/>
    <w:rsid w:val="007A7854"/>
    <w:rsid w:val="007A7F12"/>
    <w:rsid w:val="007B0D4E"/>
    <w:rsid w:val="007B12B2"/>
    <w:rsid w:val="007B280F"/>
    <w:rsid w:val="007B286B"/>
    <w:rsid w:val="007B4CB7"/>
    <w:rsid w:val="007B55C4"/>
    <w:rsid w:val="007B5933"/>
    <w:rsid w:val="007B78F3"/>
    <w:rsid w:val="007C17EE"/>
    <w:rsid w:val="007C21F7"/>
    <w:rsid w:val="007C27D5"/>
    <w:rsid w:val="007C4F0D"/>
    <w:rsid w:val="007C679F"/>
    <w:rsid w:val="007C7068"/>
    <w:rsid w:val="007C7D7F"/>
    <w:rsid w:val="007D1832"/>
    <w:rsid w:val="007D4474"/>
    <w:rsid w:val="007E0838"/>
    <w:rsid w:val="007E2282"/>
    <w:rsid w:val="007E2408"/>
    <w:rsid w:val="007E28B9"/>
    <w:rsid w:val="007E2E2B"/>
    <w:rsid w:val="007E401B"/>
    <w:rsid w:val="007F42FE"/>
    <w:rsid w:val="007F5D4C"/>
    <w:rsid w:val="00801FA1"/>
    <w:rsid w:val="00802290"/>
    <w:rsid w:val="00804BD2"/>
    <w:rsid w:val="00805D53"/>
    <w:rsid w:val="00806C30"/>
    <w:rsid w:val="00807AD7"/>
    <w:rsid w:val="00810869"/>
    <w:rsid w:val="00812838"/>
    <w:rsid w:val="00814923"/>
    <w:rsid w:val="008179FD"/>
    <w:rsid w:val="00822915"/>
    <w:rsid w:val="00825CDD"/>
    <w:rsid w:val="00826064"/>
    <w:rsid w:val="008270E7"/>
    <w:rsid w:val="0082775A"/>
    <w:rsid w:val="0083111B"/>
    <w:rsid w:val="00831A65"/>
    <w:rsid w:val="008323E3"/>
    <w:rsid w:val="00833707"/>
    <w:rsid w:val="00833A8D"/>
    <w:rsid w:val="00833B3F"/>
    <w:rsid w:val="00834451"/>
    <w:rsid w:val="00835339"/>
    <w:rsid w:val="0084092E"/>
    <w:rsid w:val="00842273"/>
    <w:rsid w:val="00842AB4"/>
    <w:rsid w:val="00843A51"/>
    <w:rsid w:val="00844EA1"/>
    <w:rsid w:val="00845E57"/>
    <w:rsid w:val="00846476"/>
    <w:rsid w:val="00850FC7"/>
    <w:rsid w:val="008541B3"/>
    <w:rsid w:val="00856A4B"/>
    <w:rsid w:val="008606DF"/>
    <w:rsid w:val="00861B4E"/>
    <w:rsid w:val="008631D8"/>
    <w:rsid w:val="00865A88"/>
    <w:rsid w:val="008671FE"/>
    <w:rsid w:val="00870480"/>
    <w:rsid w:val="008711A1"/>
    <w:rsid w:val="00872717"/>
    <w:rsid w:val="008748E4"/>
    <w:rsid w:val="00875AC8"/>
    <w:rsid w:val="00876143"/>
    <w:rsid w:val="008765B5"/>
    <w:rsid w:val="00880CF4"/>
    <w:rsid w:val="008817A4"/>
    <w:rsid w:val="008859ED"/>
    <w:rsid w:val="00885ADE"/>
    <w:rsid w:val="00887FAF"/>
    <w:rsid w:val="0089223D"/>
    <w:rsid w:val="00892D17"/>
    <w:rsid w:val="00893A1B"/>
    <w:rsid w:val="00895ED2"/>
    <w:rsid w:val="00897214"/>
    <w:rsid w:val="008974B9"/>
    <w:rsid w:val="008A1469"/>
    <w:rsid w:val="008A1BC5"/>
    <w:rsid w:val="008A28C1"/>
    <w:rsid w:val="008A2AA6"/>
    <w:rsid w:val="008A35B6"/>
    <w:rsid w:val="008B4329"/>
    <w:rsid w:val="008B65B7"/>
    <w:rsid w:val="008B6AB5"/>
    <w:rsid w:val="008C245C"/>
    <w:rsid w:val="008C34FA"/>
    <w:rsid w:val="008C3B9E"/>
    <w:rsid w:val="008C3CC0"/>
    <w:rsid w:val="008D1273"/>
    <w:rsid w:val="008D47A9"/>
    <w:rsid w:val="008D4983"/>
    <w:rsid w:val="008D654E"/>
    <w:rsid w:val="008D6754"/>
    <w:rsid w:val="008E1977"/>
    <w:rsid w:val="008E2EE5"/>
    <w:rsid w:val="008E6376"/>
    <w:rsid w:val="008E65FA"/>
    <w:rsid w:val="008E7791"/>
    <w:rsid w:val="008E7934"/>
    <w:rsid w:val="008E7D0C"/>
    <w:rsid w:val="008F23BF"/>
    <w:rsid w:val="008F2535"/>
    <w:rsid w:val="008F3574"/>
    <w:rsid w:val="008F6A2D"/>
    <w:rsid w:val="008F75E4"/>
    <w:rsid w:val="00901F9D"/>
    <w:rsid w:val="009037B6"/>
    <w:rsid w:val="00903B9A"/>
    <w:rsid w:val="00906454"/>
    <w:rsid w:val="009070F2"/>
    <w:rsid w:val="00907396"/>
    <w:rsid w:val="00911D4D"/>
    <w:rsid w:val="00915191"/>
    <w:rsid w:val="00915513"/>
    <w:rsid w:val="00915F1E"/>
    <w:rsid w:val="00916307"/>
    <w:rsid w:val="009212A1"/>
    <w:rsid w:val="009229D3"/>
    <w:rsid w:val="00922BCC"/>
    <w:rsid w:val="00925737"/>
    <w:rsid w:val="00927672"/>
    <w:rsid w:val="00931306"/>
    <w:rsid w:val="0093387A"/>
    <w:rsid w:val="00933ED6"/>
    <w:rsid w:val="00935B62"/>
    <w:rsid w:val="009360A8"/>
    <w:rsid w:val="009363AB"/>
    <w:rsid w:val="009367F9"/>
    <w:rsid w:val="0094088D"/>
    <w:rsid w:val="00940DD0"/>
    <w:rsid w:val="009444CC"/>
    <w:rsid w:val="00944544"/>
    <w:rsid w:val="00946650"/>
    <w:rsid w:val="00946E8F"/>
    <w:rsid w:val="0094717E"/>
    <w:rsid w:val="00950592"/>
    <w:rsid w:val="009541FA"/>
    <w:rsid w:val="00955071"/>
    <w:rsid w:val="0096033B"/>
    <w:rsid w:val="00962B58"/>
    <w:rsid w:val="00963745"/>
    <w:rsid w:val="00964271"/>
    <w:rsid w:val="0096583D"/>
    <w:rsid w:val="00966D6D"/>
    <w:rsid w:val="00967FDB"/>
    <w:rsid w:val="009718E7"/>
    <w:rsid w:val="00972C58"/>
    <w:rsid w:val="00975093"/>
    <w:rsid w:val="00976E40"/>
    <w:rsid w:val="00980B47"/>
    <w:rsid w:val="009816EE"/>
    <w:rsid w:val="00983EA1"/>
    <w:rsid w:val="009842FC"/>
    <w:rsid w:val="00984528"/>
    <w:rsid w:val="0098588F"/>
    <w:rsid w:val="00985A31"/>
    <w:rsid w:val="00992D62"/>
    <w:rsid w:val="009966CE"/>
    <w:rsid w:val="009A151C"/>
    <w:rsid w:val="009A20DC"/>
    <w:rsid w:val="009A4BC9"/>
    <w:rsid w:val="009A6CAD"/>
    <w:rsid w:val="009B2AFC"/>
    <w:rsid w:val="009C04F5"/>
    <w:rsid w:val="009C6B46"/>
    <w:rsid w:val="009C760B"/>
    <w:rsid w:val="009C7905"/>
    <w:rsid w:val="009D1BA0"/>
    <w:rsid w:val="009D1ED0"/>
    <w:rsid w:val="009D2C9E"/>
    <w:rsid w:val="009D2FD1"/>
    <w:rsid w:val="009D5C0B"/>
    <w:rsid w:val="009E097E"/>
    <w:rsid w:val="009E0DF0"/>
    <w:rsid w:val="009E3000"/>
    <w:rsid w:val="009E4EDE"/>
    <w:rsid w:val="009E7160"/>
    <w:rsid w:val="009E75FC"/>
    <w:rsid w:val="009F0827"/>
    <w:rsid w:val="009F1F54"/>
    <w:rsid w:val="009F4260"/>
    <w:rsid w:val="009F52DC"/>
    <w:rsid w:val="009F6BA1"/>
    <w:rsid w:val="00A01032"/>
    <w:rsid w:val="00A0152B"/>
    <w:rsid w:val="00A01DA3"/>
    <w:rsid w:val="00A02F5E"/>
    <w:rsid w:val="00A0338C"/>
    <w:rsid w:val="00A03668"/>
    <w:rsid w:val="00A04C02"/>
    <w:rsid w:val="00A04CF9"/>
    <w:rsid w:val="00A05E34"/>
    <w:rsid w:val="00A1239D"/>
    <w:rsid w:val="00A12CDC"/>
    <w:rsid w:val="00A14D35"/>
    <w:rsid w:val="00A15979"/>
    <w:rsid w:val="00A17E86"/>
    <w:rsid w:val="00A20A27"/>
    <w:rsid w:val="00A20FD9"/>
    <w:rsid w:val="00A232E1"/>
    <w:rsid w:val="00A23838"/>
    <w:rsid w:val="00A26CC8"/>
    <w:rsid w:val="00A2792D"/>
    <w:rsid w:val="00A3026D"/>
    <w:rsid w:val="00A31669"/>
    <w:rsid w:val="00A31D6E"/>
    <w:rsid w:val="00A332BB"/>
    <w:rsid w:val="00A339F3"/>
    <w:rsid w:val="00A342B3"/>
    <w:rsid w:val="00A34534"/>
    <w:rsid w:val="00A350AB"/>
    <w:rsid w:val="00A355A7"/>
    <w:rsid w:val="00A4007E"/>
    <w:rsid w:val="00A40D91"/>
    <w:rsid w:val="00A43AD9"/>
    <w:rsid w:val="00A463A9"/>
    <w:rsid w:val="00A51E7E"/>
    <w:rsid w:val="00A52F25"/>
    <w:rsid w:val="00A54FC7"/>
    <w:rsid w:val="00A55DCA"/>
    <w:rsid w:val="00A57620"/>
    <w:rsid w:val="00A62A3D"/>
    <w:rsid w:val="00A6573F"/>
    <w:rsid w:val="00A661A6"/>
    <w:rsid w:val="00A668F2"/>
    <w:rsid w:val="00A71D05"/>
    <w:rsid w:val="00A75268"/>
    <w:rsid w:val="00A766DA"/>
    <w:rsid w:val="00A7689E"/>
    <w:rsid w:val="00A775E0"/>
    <w:rsid w:val="00A7760D"/>
    <w:rsid w:val="00A81B96"/>
    <w:rsid w:val="00A84019"/>
    <w:rsid w:val="00A85924"/>
    <w:rsid w:val="00A860F5"/>
    <w:rsid w:val="00A86205"/>
    <w:rsid w:val="00A90BE2"/>
    <w:rsid w:val="00A939E3"/>
    <w:rsid w:val="00A9449E"/>
    <w:rsid w:val="00AA1E7B"/>
    <w:rsid w:val="00AA7EFA"/>
    <w:rsid w:val="00AB02E1"/>
    <w:rsid w:val="00AB0D60"/>
    <w:rsid w:val="00AB1033"/>
    <w:rsid w:val="00AB12AB"/>
    <w:rsid w:val="00AB184A"/>
    <w:rsid w:val="00AB45D8"/>
    <w:rsid w:val="00AB4FD5"/>
    <w:rsid w:val="00AB7DA8"/>
    <w:rsid w:val="00AC28B0"/>
    <w:rsid w:val="00AC3A95"/>
    <w:rsid w:val="00AC3C9A"/>
    <w:rsid w:val="00AC3E99"/>
    <w:rsid w:val="00AC6275"/>
    <w:rsid w:val="00AD0474"/>
    <w:rsid w:val="00AD1120"/>
    <w:rsid w:val="00AD208C"/>
    <w:rsid w:val="00AD5560"/>
    <w:rsid w:val="00AD6706"/>
    <w:rsid w:val="00AD670D"/>
    <w:rsid w:val="00AE0079"/>
    <w:rsid w:val="00AE1398"/>
    <w:rsid w:val="00AE1553"/>
    <w:rsid w:val="00AE425B"/>
    <w:rsid w:val="00AE510C"/>
    <w:rsid w:val="00B016AB"/>
    <w:rsid w:val="00B01C62"/>
    <w:rsid w:val="00B01D72"/>
    <w:rsid w:val="00B057C9"/>
    <w:rsid w:val="00B05D6B"/>
    <w:rsid w:val="00B06D8F"/>
    <w:rsid w:val="00B1067A"/>
    <w:rsid w:val="00B11F8B"/>
    <w:rsid w:val="00B12B4D"/>
    <w:rsid w:val="00B16FF0"/>
    <w:rsid w:val="00B172FA"/>
    <w:rsid w:val="00B2035B"/>
    <w:rsid w:val="00B210FF"/>
    <w:rsid w:val="00B22926"/>
    <w:rsid w:val="00B23943"/>
    <w:rsid w:val="00B26E37"/>
    <w:rsid w:val="00B33BD9"/>
    <w:rsid w:val="00B3432F"/>
    <w:rsid w:val="00B376E4"/>
    <w:rsid w:val="00B37DE9"/>
    <w:rsid w:val="00B40BA2"/>
    <w:rsid w:val="00B414EE"/>
    <w:rsid w:val="00B41D40"/>
    <w:rsid w:val="00B43063"/>
    <w:rsid w:val="00B45A4E"/>
    <w:rsid w:val="00B470D2"/>
    <w:rsid w:val="00B4734C"/>
    <w:rsid w:val="00B47DD7"/>
    <w:rsid w:val="00B51206"/>
    <w:rsid w:val="00B54EB5"/>
    <w:rsid w:val="00B553CC"/>
    <w:rsid w:val="00B55679"/>
    <w:rsid w:val="00B60411"/>
    <w:rsid w:val="00B60FE2"/>
    <w:rsid w:val="00B61396"/>
    <w:rsid w:val="00B632B0"/>
    <w:rsid w:val="00B657B5"/>
    <w:rsid w:val="00B65913"/>
    <w:rsid w:val="00B6759F"/>
    <w:rsid w:val="00B74CDA"/>
    <w:rsid w:val="00B801F9"/>
    <w:rsid w:val="00B823A6"/>
    <w:rsid w:val="00B82EDA"/>
    <w:rsid w:val="00B86994"/>
    <w:rsid w:val="00B86B87"/>
    <w:rsid w:val="00B91CB1"/>
    <w:rsid w:val="00B9284B"/>
    <w:rsid w:val="00B951D0"/>
    <w:rsid w:val="00B95966"/>
    <w:rsid w:val="00BA18F5"/>
    <w:rsid w:val="00BA1BE8"/>
    <w:rsid w:val="00BA1FFC"/>
    <w:rsid w:val="00BA373D"/>
    <w:rsid w:val="00BA4454"/>
    <w:rsid w:val="00BA46EA"/>
    <w:rsid w:val="00BA765E"/>
    <w:rsid w:val="00BB073B"/>
    <w:rsid w:val="00BB09A6"/>
    <w:rsid w:val="00BB10AA"/>
    <w:rsid w:val="00BB16E4"/>
    <w:rsid w:val="00BB179B"/>
    <w:rsid w:val="00BB17C0"/>
    <w:rsid w:val="00BB2202"/>
    <w:rsid w:val="00BB28E1"/>
    <w:rsid w:val="00BC0549"/>
    <w:rsid w:val="00BC0A5E"/>
    <w:rsid w:val="00BC12C6"/>
    <w:rsid w:val="00BC29DC"/>
    <w:rsid w:val="00BC2D99"/>
    <w:rsid w:val="00BC47A9"/>
    <w:rsid w:val="00BC598F"/>
    <w:rsid w:val="00BC7E3B"/>
    <w:rsid w:val="00BD189F"/>
    <w:rsid w:val="00BD2CCB"/>
    <w:rsid w:val="00BD44ED"/>
    <w:rsid w:val="00BD4976"/>
    <w:rsid w:val="00BD707E"/>
    <w:rsid w:val="00BD7696"/>
    <w:rsid w:val="00BE18E3"/>
    <w:rsid w:val="00BE3079"/>
    <w:rsid w:val="00BE64E5"/>
    <w:rsid w:val="00BF30B0"/>
    <w:rsid w:val="00BF4C40"/>
    <w:rsid w:val="00BF7DF4"/>
    <w:rsid w:val="00C049D6"/>
    <w:rsid w:val="00C04B33"/>
    <w:rsid w:val="00C05209"/>
    <w:rsid w:val="00C063DE"/>
    <w:rsid w:val="00C06832"/>
    <w:rsid w:val="00C07635"/>
    <w:rsid w:val="00C105D0"/>
    <w:rsid w:val="00C13671"/>
    <w:rsid w:val="00C137AF"/>
    <w:rsid w:val="00C14EEB"/>
    <w:rsid w:val="00C206B2"/>
    <w:rsid w:val="00C2488A"/>
    <w:rsid w:val="00C279D3"/>
    <w:rsid w:val="00C27DA3"/>
    <w:rsid w:val="00C27F27"/>
    <w:rsid w:val="00C312A7"/>
    <w:rsid w:val="00C32666"/>
    <w:rsid w:val="00C33CB1"/>
    <w:rsid w:val="00C3471B"/>
    <w:rsid w:val="00C3769A"/>
    <w:rsid w:val="00C40BB8"/>
    <w:rsid w:val="00C41677"/>
    <w:rsid w:val="00C43296"/>
    <w:rsid w:val="00C4383E"/>
    <w:rsid w:val="00C46741"/>
    <w:rsid w:val="00C479BB"/>
    <w:rsid w:val="00C52DBC"/>
    <w:rsid w:val="00C53203"/>
    <w:rsid w:val="00C570ED"/>
    <w:rsid w:val="00C575CF"/>
    <w:rsid w:val="00C63B00"/>
    <w:rsid w:val="00C6435E"/>
    <w:rsid w:val="00C67007"/>
    <w:rsid w:val="00C70101"/>
    <w:rsid w:val="00C71B8C"/>
    <w:rsid w:val="00C71C10"/>
    <w:rsid w:val="00C80900"/>
    <w:rsid w:val="00C82EE4"/>
    <w:rsid w:val="00C838FD"/>
    <w:rsid w:val="00C85A60"/>
    <w:rsid w:val="00C91A96"/>
    <w:rsid w:val="00C94EC6"/>
    <w:rsid w:val="00C96430"/>
    <w:rsid w:val="00C973A8"/>
    <w:rsid w:val="00C97BB8"/>
    <w:rsid w:val="00CA1FF9"/>
    <w:rsid w:val="00CA48F2"/>
    <w:rsid w:val="00CA4A54"/>
    <w:rsid w:val="00CA5D9E"/>
    <w:rsid w:val="00CA72DA"/>
    <w:rsid w:val="00CB03B7"/>
    <w:rsid w:val="00CB0564"/>
    <w:rsid w:val="00CB0590"/>
    <w:rsid w:val="00CB0D61"/>
    <w:rsid w:val="00CB2946"/>
    <w:rsid w:val="00CB2A20"/>
    <w:rsid w:val="00CB3887"/>
    <w:rsid w:val="00CB3D0E"/>
    <w:rsid w:val="00CB3E52"/>
    <w:rsid w:val="00CB4F87"/>
    <w:rsid w:val="00CB5140"/>
    <w:rsid w:val="00CB6479"/>
    <w:rsid w:val="00CB6DF7"/>
    <w:rsid w:val="00CB6DFD"/>
    <w:rsid w:val="00CC1C34"/>
    <w:rsid w:val="00CC2F69"/>
    <w:rsid w:val="00CC3A28"/>
    <w:rsid w:val="00CC50E5"/>
    <w:rsid w:val="00CC5924"/>
    <w:rsid w:val="00CD11D4"/>
    <w:rsid w:val="00CD1C8D"/>
    <w:rsid w:val="00CD2E0B"/>
    <w:rsid w:val="00CD30AA"/>
    <w:rsid w:val="00CD3541"/>
    <w:rsid w:val="00CD4A98"/>
    <w:rsid w:val="00CD5009"/>
    <w:rsid w:val="00CD5A1B"/>
    <w:rsid w:val="00CD6557"/>
    <w:rsid w:val="00CD663C"/>
    <w:rsid w:val="00CE2969"/>
    <w:rsid w:val="00CE4B79"/>
    <w:rsid w:val="00CE56A5"/>
    <w:rsid w:val="00CE57D5"/>
    <w:rsid w:val="00CE61C0"/>
    <w:rsid w:val="00CF251F"/>
    <w:rsid w:val="00CF4FC3"/>
    <w:rsid w:val="00CF5522"/>
    <w:rsid w:val="00CF7265"/>
    <w:rsid w:val="00D0065E"/>
    <w:rsid w:val="00D01984"/>
    <w:rsid w:val="00D0221D"/>
    <w:rsid w:val="00D0545A"/>
    <w:rsid w:val="00D13D42"/>
    <w:rsid w:val="00D20E43"/>
    <w:rsid w:val="00D21659"/>
    <w:rsid w:val="00D24AEC"/>
    <w:rsid w:val="00D25307"/>
    <w:rsid w:val="00D2593A"/>
    <w:rsid w:val="00D30E07"/>
    <w:rsid w:val="00D33E90"/>
    <w:rsid w:val="00D34DB1"/>
    <w:rsid w:val="00D35775"/>
    <w:rsid w:val="00D369BC"/>
    <w:rsid w:val="00D453CE"/>
    <w:rsid w:val="00D47402"/>
    <w:rsid w:val="00D50FEE"/>
    <w:rsid w:val="00D52BAC"/>
    <w:rsid w:val="00D532AA"/>
    <w:rsid w:val="00D53463"/>
    <w:rsid w:val="00D54C45"/>
    <w:rsid w:val="00D55EFB"/>
    <w:rsid w:val="00D56DB1"/>
    <w:rsid w:val="00D57E74"/>
    <w:rsid w:val="00D615B7"/>
    <w:rsid w:val="00D63958"/>
    <w:rsid w:val="00D6482A"/>
    <w:rsid w:val="00D64D30"/>
    <w:rsid w:val="00D66465"/>
    <w:rsid w:val="00D678CA"/>
    <w:rsid w:val="00D67CC5"/>
    <w:rsid w:val="00D71160"/>
    <w:rsid w:val="00D75215"/>
    <w:rsid w:val="00D75F26"/>
    <w:rsid w:val="00D77230"/>
    <w:rsid w:val="00D80445"/>
    <w:rsid w:val="00D80C48"/>
    <w:rsid w:val="00D810AC"/>
    <w:rsid w:val="00D82647"/>
    <w:rsid w:val="00D83349"/>
    <w:rsid w:val="00D849E3"/>
    <w:rsid w:val="00D861D0"/>
    <w:rsid w:val="00D86E17"/>
    <w:rsid w:val="00D87C3D"/>
    <w:rsid w:val="00D87FEA"/>
    <w:rsid w:val="00D94B33"/>
    <w:rsid w:val="00D9542C"/>
    <w:rsid w:val="00D95F99"/>
    <w:rsid w:val="00DA1628"/>
    <w:rsid w:val="00DA4F8F"/>
    <w:rsid w:val="00DA73CD"/>
    <w:rsid w:val="00DB125B"/>
    <w:rsid w:val="00DB4BDB"/>
    <w:rsid w:val="00DB6743"/>
    <w:rsid w:val="00DB6C09"/>
    <w:rsid w:val="00DC00C3"/>
    <w:rsid w:val="00DC04A6"/>
    <w:rsid w:val="00DC2905"/>
    <w:rsid w:val="00DC40C3"/>
    <w:rsid w:val="00DC58D9"/>
    <w:rsid w:val="00DC777C"/>
    <w:rsid w:val="00DD176F"/>
    <w:rsid w:val="00DD29C2"/>
    <w:rsid w:val="00DD307B"/>
    <w:rsid w:val="00DD37D2"/>
    <w:rsid w:val="00DD4E9D"/>
    <w:rsid w:val="00DD53D4"/>
    <w:rsid w:val="00DD77A8"/>
    <w:rsid w:val="00DE21C2"/>
    <w:rsid w:val="00DE285B"/>
    <w:rsid w:val="00DE51A6"/>
    <w:rsid w:val="00DE7EB6"/>
    <w:rsid w:val="00DE7EE2"/>
    <w:rsid w:val="00DF1744"/>
    <w:rsid w:val="00DF2752"/>
    <w:rsid w:val="00DF612E"/>
    <w:rsid w:val="00DF6786"/>
    <w:rsid w:val="00DF6C89"/>
    <w:rsid w:val="00DF7102"/>
    <w:rsid w:val="00E00D1E"/>
    <w:rsid w:val="00E010CB"/>
    <w:rsid w:val="00E01252"/>
    <w:rsid w:val="00E021C3"/>
    <w:rsid w:val="00E027B2"/>
    <w:rsid w:val="00E02B9D"/>
    <w:rsid w:val="00E02C6D"/>
    <w:rsid w:val="00E0411F"/>
    <w:rsid w:val="00E04F4D"/>
    <w:rsid w:val="00E056C3"/>
    <w:rsid w:val="00E0700E"/>
    <w:rsid w:val="00E07503"/>
    <w:rsid w:val="00E07E79"/>
    <w:rsid w:val="00E100BA"/>
    <w:rsid w:val="00E10638"/>
    <w:rsid w:val="00E10F8B"/>
    <w:rsid w:val="00E11E45"/>
    <w:rsid w:val="00E12A42"/>
    <w:rsid w:val="00E151EF"/>
    <w:rsid w:val="00E21DBD"/>
    <w:rsid w:val="00E2232A"/>
    <w:rsid w:val="00E25227"/>
    <w:rsid w:val="00E256EB"/>
    <w:rsid w:val="00E25928"/>
    <w:rsid w:val="00E26B7E"/>
    <w:rsid w:val="00E27CBB"/>
    <w:rsid w:val="00E32EC1"/>
    <w:rsid w:val="00E33CF8"/>
    <w:rsid w:val="00E359C3"/>
    <w:rsid w:val="00E35A8E"/>
    <w:rsid w:val="00E40188"/>
    <w:rsid w:val="00E40689"/>
    <w:rsid w:val="00E4183E"/>
    <w:rsid w:val="00E42554"/>
    <w:rsid w:val="00E425E4"/>
    <w:rsid w:val="00E42643"/>
    <w:rsid w:val="00E440FD"/>
    <w:rsid w:val="00E463AC"/>
    <w:rsid w:val="00E50052"/>
    <w:rsid w:val="00E52297"/>
    <w:rsid w:val="00E53498"/>
    <w:rsid w:val="00E54BDE"/>
    <w:rsid w:val="00E55C73"/>
    <w:rsid w:val="00E60A50"/>
    <w:rsid w:val="00E60A86"/>
    <w:rsid w:val="00E6629E"/>
    <w:rsid w:val="00E71E14"/>
    <w:rsid w:val="00E720F4"/>
    <w:rsid w:val="00E731C0"/>
    <w:rsid w:val="00E7352C"/>
    <w:rsid w:val="00E7381E"/>
    <w:rsid w:val="00E7495E"/>
    <w:rsid w:val="00E759A1"/>
    <w:rsid w:val="00E77742"/>
    <w:rsid w:val="00E903A7"/>
    <w:rsid w:val="00E91046"/>
    <w:rsid w:val="00E94797"/>
    <w:rsid w:val="00E9552E"/>
    <w:rsid w:val="00E95E78"/>
    <w:rsid w:val="00E97D10"/>
    <w:rsid w:val="00EA0D39"/>
    <w:rsid w:val="00EA1287"/>
    <w:rsid w:val="00EA72CE"/>
    <w:rsid w:val="00EB1047"/>
    <w:rsid w:val="00EB36E1"/>
    <w:rsid w:val="00EB510F"/>
    <w:rsid w:val="00EB7EBD"/>
    <w:rsid w:val="00EC1792"/>
    <w:rsid w:val="00EC4445"/>
    <w:rsid w:val="00EC6F83"/>
    <w:rsid w:val="00EC7B68"/>
    <w:rsid w:val="00EC7C8B"/>
    <w:rsid w:val="00EC7D62"/>
    <w:rsid w:val="00ED2A3B"/>
    <w:rsid w:val="00ED4595"/>
    <w:rsid w:val="00ED53B8"/>
    <w:rsid w:val="00ED74DA"/>
    <w:rsid w:val="00EE13FB"/>
    <w:rsid w:val="00EE3EB8"/>
    <w:rsid w:val="00EE60C2"/>
    <w:rsid w:val="00EE727C"/>
    <w:rsid w:val="00EE7716"/>
    <w:rsid w:val="00EE7C4D"/>
    <w:rsid w:val="00EF1A52"/>
    <w:rsid w:val="00EF2D4D"/>
    <w:rsid w:val="00EF44E7"/>
    <w:rsid w:val="00EF5399"/>
    <w:rsid w:val="00EF5952"/>
    <w:rsid w:val="00EF5B31"/>
    <w:rsid w:val="00EF7867"/>
    <w:rsid w:val="00F02009"/>
    <w:rsid w:val="00F0482F"/>
    <w:rsid w:val="00F05933"/>
    <w:rsid w:val="00F05AD6"/>
    <w:rsid w:val="00F05B74"/>
    <w:rsid w:val="00F05F6D"/>
    <w:rsid w:val="00F07ABE"/>
    <w:rsid w:val="00F10690"/>
    <w:rsid w:val="00F1641E"/>
    <w:rsid w:val="00F17E3F"/>
    <w:rsid w:val="00F20E88"/>
    <w:rsid w:val="00F23530"/>
    <w:rsid w:val="00F236B8"/>
    <w:rsid w:val="00F25CDE"/>
    <w:rsid w:val="00F265F7"/>
    <w:rsid w:val="00F276EE"/>
    <w:rsid w:val="00F27836"/>
    <w:rsid w:val="00F33C1C"/>
    <w:rsid w:val="00F34E8B"/>
    <w:rsid w:val="00F35AEB"/>
    <w:rsid w:val="00F36E4B"/>
    <w:rsid w:val="00F37225"/>
    <w:rsid w:val="00F37313"/>
    <w:rsid w:val="00F40107"/>
    <w:rsid w:val="00F402A8"/>
    <w:rsid w:val="00F408F9"/>
    <w:rsid w:val="00F40FC1"/>
    <w:rsid w:val="00F418F0"/>
    <w:rsid w:val="00F41DC4"/>
    <w:rsid w:val="00F45FD2"/>
    <w:rsid w:val="00F471C7"/>
    <w:rsid w:val="00F477E6"/>
    <w:rsid w:val="00F47839"/>
    <w:rsid w:val="00F4798B"/>
    <w:rsid w:val="00F50BF1"/>
    <w:rsid w:val="00F51406"/>
    <w:rsid w:val="00F516C2"/>
    <w:rsid w:val="00F53E43"/>
    <w:rsid w:val="00F55D28"/>
    <w:rsid w:val="00F5644B"/>
    <w:rsid w:val="00F613A3"/>
    <w:rsid w:val="00F620D7"/>
    <w:rsid w:val="00F63480"/>
    <w:rsid w:val="00F63846"/>
    <w:rsid w:val="00F642B2"/>
    <w:rsid w:val="00F64E25"/>
    <w:rsid w:val="00F6768E"/>
    <w:rsid w:val="00F6773C"/>
    <w:rsid w:val="00F72E79"/>
    <w:rsid w:val="00F76BA0"/>
    <w:rsid w:val="00F7795D"/>
    <w:rsid w:val="00F85426"/>
    <w:rsid w:val="00F855D3"/>
    <w:rsid w:val="00F87AE6"/>
    <w:rsid w:val="00F90DD2"/>
    <w:rsid w:val="00F92CF2"/>
    <w:rsid w:val="00F9352C"/>
    <w:rsid w:val="00F9401D"/>
    <w:rsid w:val="00FA2206"/>
    <w:rsid w:val="00FA30A8"/>
    <w:rsid w:val="00FA5742"/>
    <w:rsid w:val="00FA58D1"/>
    <w:rsid w:val="00FA7A19"/>
    <w:rsid w:val="00FB115C"/>
    <w:rsid w:val="00FB1222"/>
    <w:rsid w:val="00FB5237"/>
    <w:rsid w:val="00FB5A59"/>
    <w:rsid w:val="00FB6BC7"/>
    <w:rsid w:val="00FC0FEE"/>
    <w:rsid w:val="00FC1360"/>
    <w:rsid w:val="00FC2B6E"/>
    <w:rsid w:val="00FC2DAC"/>
    <w:rsid w:val="00FD42AD"/>
    <w:rsid w:val="00FD517D"/>
    <w:rsid w:val="00FD5736"/>
    <w:rsid w:val="00FE0B8A"/>
    <w:rsid w:val="00FE0EE2"/>
    <w:rsid w:val="00FE128D"/>
    <w:rsid w:val="00FE194F"/>
    <w:rsid w:val="00FE234C"/>
    <w:rsid w:val="00FE3BAE"/>
    <w:rsid w:val="00FE51A9"/>
    <w:rsid w:val="00FF3B9E"/>
    <w:rsid w:val="00FF7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footnote text" w:uiPriority="99" w:qFormat="1"/>
    <w:lsdException w:name="annotation text" w:uiPriority="99" w:qFormat="1"/>
    <w:lsdException w:name="header" w:uiPriority="99"/>
    <w:lsdException w:name="footer" w:uiPriority="99"/>
    <w:lsdException w:name="caption" w:uiPriority="35" w:qFormat="1"/>
    <w:lsdException w:name="footnote reference" w:uiPriority="99"/>
    <w:lsdException w:name="annotation reference" w:uiPriority="99"/>
    <w:lsdException w:name="line number" w:uiPriority="99"/>
    <w:lsdException w:name="endnote reference" w:uiPriority="99"/>
    <w:lsdException w:name="endnote text" w:uiPriority="99"/>
    <w:lsdException w:name="List"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HTML Cite" w:uiPriority="99"/>
    <w:lsdException w:name="HTML Code" w:uiPriority="99"/>
    <w:lsdException w:name="HTML Preformatted" w:uiPriority="99"/>
    <w:lsdException w:name="annotation subject" w:uiPriority="99" w:qFormat="1"/>
    <w:lsdException w:name="No List" w:uiPriority="99"/>
    <w:lsdException w:name="Table Simple 1" w:uiPriority="99"/>
    <w:lsdException w:name="Balloon Text"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B43063"/>
    <w:pPr>
      <w:autoSpaceDE w:val="0"/>
      <w:autoSpaceDN w:val="0"/>
      <w:jc w:val="both"/>
    </w:pPr>
  </w:style>
  <w:style w:type="paragraph" w:styleId="11">
    <w:name w:val="heading 1"/>
    <w:basedOn w:val="a4"/>
    <w:next w:val="a4"/>
    <w:link w:val="13"/>
    <w:uiPriority w:val="9"/>
    <w:qFormat/>
    <w:rsid w:val="00B43063"/>
    <w:pPr>
      <w:keepNext/>
      <w:pageBreakBefore/>
      <w:jc w:val="right"/>
      <w:outlineLvl w:val="0"/>
    </w:pPr>
    <w:rPr>
      <w:rFonts w:ascii="Arial" w:hAnsi="Arial" w:cs="Arial"/>
      <w:b/>
      <w:bCs/>
      <w:i/>
      <w:iCs/>
      <w:szCs w:val="24"/>
    </w:rPr>
  </w:style>
  <w:style w:type="paragraph" w:styleId="20">
    <w:name w:val="heading 2"/>
    <w:basedOn w:val="a4"/>
    <w:next w:val="a4"/>
    <w:link w:val="21"/>
    <w:uiPriority w:val="9"/>
    <w:qFormat/>
    <w:rsid w:val="00B43063"/>
    <w:pPr>
      <w:keepNext/>
      <w:spacing w:before="360" w:after="120"/>
      <w:jc w:val="center"/>
      <w:outlineLvl w:val="1"/>
    </w:pPr>
    <w:rPr>
      <w:rFonts w:ascii="Arial" w:hAnsi="Arial"/>
      <w:b/>
      <w:bCs/>
      <w:sz w:val="28"/>
      <w:szCs w:val="28"/>
    </w:rPr>
  </w:style>
  <w:style w:type="paragraph" w:styleId="30">
    <w:name w:val="heading 3"/>
    <w:aliases w:val="Гузель 3"/>
    <w:basedOn w:val="a4"/>
    <w:next w:val="a4"/>
    <w:link w:val="31"/>
    <w:uiPriority w:val="9"/>
    <w:qFormat/>
    <w:rsid w:val="00B43063"/>
    <w:pPr>
      <w:keepNext/>
      <w:spacing w:before="120"/>
      <w:ind w:right="-286"/>
      <w:outlineLvl w:val="2"/>
    </w:pPr>
    <w:rPr>
      <w:rFonts w:ascii="Derby" w:hAnsi="Derby"/>
      <w:sz w:val="44"/>
      <w:szCs w:val="44"/>
    </w:rPr>
  </w:style>
  <w:style w:type="paragraph" w:styleId="40">
    <w:name w:val="heading 4"/>
    <w:basedOn w:val="a4"/>
    <w:next w:val="a4"/>
    <w:link w:val="41"/>
    <w:uiPriority w:val="9"/>
    <w:qFormat/>
    <w:rsid w:val="00B43063"/>
    <w:pPr>
      <w:keepNext/>
      <w:ind w:right="424" w:firstLine="567"/>
      <w:jc w:val="center"/>
      <w:outlineLvl w:val="3"/>
    </w:pPr>
    <w:rPr>
      <w:sz w:val="27"/>
      <w:szCs w:val="27"/>
    </w:rPr>
  </w:style>
  <w:style w:type="paragraph" w:styleId="50">
    <w:name w:val="heading 5"/>
    <w:basedOn w:val="a4"/>
    <w:next w:val="a4"/>
    <w:link w:val="51"/>
    <w:uiPriority w:val="9"/>
    <w:qFormat/>
    <w:rsid w:val="00B43063"/>
    <w:pPr>
      <w:keepNext/>
      <w:jc w:val="center"/>
      <w:outlineLvl w:val="4"/>
    </w:pPr>
    <w:rPr>
      <w:rFonts w:ascii="Arial" w:hAnsi="Arial"/>
      <w:b/>
      <w:bCs/>
      <w:spacing w:val="30"/>
      <w:sz w:val="40"/>
      <w:szCs w:val="40"/>
    </w:rPr>
  </w:style>
  <w:style w:type="paragraph" w:styleId="6">
    <w:name w:val="heading 6"/>
    <w:basedOn w:val="a4"/>
    <w:next w:val="a4"/>
    <w:link w:val="60"/>
    <w:uiPriority w:val="9"/>
    <w:qFormat/>
    <w:rsid w:val="00B43063"/>
    <w:pPr>
      <w:keepNext/>
      <w:spacing w:before="40"/>
      <w:jc w:val="center"/>
      <w:outlineLvl w:val="5"/>
    </w:pPr>
    <w:rPr>
      <w:rFonts w:ascii="Arial" w:hAnsi="Arial"/>
      <w:b/>
      <w:bCs/>
      <w:i/>
      <w:iCs/>
      <w:lang w:val="en-US"/>
    </w:rPr>
  </w:style>
  <w:style w:type="paragraph" w:styleId="7">
    <w:name w:val="heading 7"/>
    <w:basedOn w:val="a4"/>
    <w:next w:val="a4"/>
    <w:link w:val="70"/>
    <w:uiPriority w:val="9"/>
    <w:qFormat/>
    <w:rsid w:val="00B43063"/>
    <w:pPr>
      <w:keepNext/>
      <w:spacing w:line="360" w:lineRule="auto"/>
      <w:outlineLvl w:val="6"/>
    </w:pPr>
    <w:rPr>
      <w:i/>
      <w:iCs/>
      <w:sz w:val="28"/>
      <w:szCs w:val="28"/>
    </w:rPr>
  </w:style>
  <w:style w:type="paragraph" w:styleId="8">
    <w:name w:val="heading 8"/>
    <w:basedOn w:val="a4"/>
    <w:next w:val="a4"/>
    <w:link w:val="80"/>
    <w:uiPriority w:val="9"/>
    <w:qFormat/>
    <w:rsid w:val="00B43063"/>
    <w:pPr>
      <w:keepNext/>
      <w:ind w:firstLine="567"/>
      <w:jc w:val="right"/>
      <w:outlineLvl w:val="7"/>
    </w:pPr>
    <w:rPr>
      <w:rFonts w:ascii="Arial" w:hAnsi="Arial"/>
      <w:b/>
      <w:bCs/>
    </w:rPr>
  </w:style>
  <w:style w:type="paragraph" w:styleId="9">
    <w:name w:val="heading 9"/>
    <w:basedOn w:val="a4"/>
    <w:next w:val="a4"/>
    <w:link w:val="90"/>
    <w:uiPriority w:val="9"/>
    <w:qFormat/>
    <w:rsid w:val="00B43063"/>
    <w:pPr>
      <w:keepNext/>
      <w:ind w:firstLine="709"/>
      <w:outlineLvl w:val="8"/>
    </w:pPr>
    <w:rPr>
      <w:szCs w:val="24"/>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link w:val="11"/>
    <w:uiPriority w:val="9"/>
    <w:qFormat/>
    <w:rsid w:val="00975093"/>
    <w:rPr>
      <w:rFonts w:ascii="Arial" w:hAnsi="Arial" w:cs="Arial"/>
      <w:b/>
      <w:bCs/>
      <w:i/>
      <w:iCs/>
      <w:szCs w:val="24"/>
      <w:lang w:val="ru-RU" w:eastAsia="ru-RU" w:bidi="ar-SA"/>
    </w:rPr>
  </w:style>
  <w:style w:type="character" w:customStyle="1" w:styleId="21">
    <w:name w:val="Заголовок 2 Знак"/>
    <w:link w:val="20"/>
    <w:uiPriority w:val="9"/>
    <w:rsid w:val="00247014"/>
    <w:rPr>
      <w:rFonts w:ascii="Arial" w:hAnsi="Arial" w:cs="Arial"/>
      <w:b/>
      <w:bCs/>
      <w:sz w:val="28"/>
      <w:szCs w:val="28"/>
    </w:rPr>
  </w:style>
  <w:style w:type="character" w:customStyle="1" w:styleId="31">
    <w:name w:val="Заголовок 3 Знак"/>
    <w:aliases w:val="Гузель 3 Знак"/>
    <w:link w:val="30"/>
    <w:uiPriority w:val="9"/>
    <w:rsid w:val="00247014"/>
    <w:rPr>
      <w:rFonts w:ascii="Derby" w:hAnsi="Derby"/>
      <w:sz w:val="44"/>
      <w:szCs w:val="44"/>
    </w:rPr>
  </w:style>
  <w:style w:type="character" w:customStyle="1" w:styleId="41">
    <w:name w:val="Заголовок 4 Знак"/>
    <w:link w:val="40"/>
    <w:uiPriority w:val="9"/>
    <w:rsid w:val="00247014"/>
    <w:rPr>
      <w:sz w:val="27"/>
      <w:szCs w:val="27"/>
    </w:rPr>
  </w:style>
  <w:style w:type="character" w:customStyle="1" w:styleId="51">
    <w:name w:val="Заголовок 5 Знак"/>
    <w:link w:val="50"/>
    <w:uiPriority w:val="9"/>
    <w:rsid w:val="00247014"/>
    <w:rPr>
      <w:rFonts w:ascii="Arial" w:hAnsi="Arial" w:cs="Arial"/>
      <w:b/>
      <w:bCs/>
      <w:spacing w:val="30"/>
      <w:sz w:val="40"/>
      <w:szCs w:val="40"/>
    </w:rPr>
  </w:style>
  <w:style w:type="character" w:customStyle="1" w:styleId="60">
    <w:name w:val="Заголовок 6 Знак"/>
    <w:link w:val="6"/>
    <w:uiPriority w:val="9"/>
    <w:rsid w:val="00247014"/>
    <w:rPr>
      <w:rFonts w:ascii="Arial" w:hAnsi="Arial" w:cs="Arial"/>
      <w:b/>
      <w:bCs/>
      <w:i/>
      <w:iCs/>
      <w:lang w:val="en-US"/>
    </w:rPr>
  </w:style>
  <w:style w:type="character" w:customStyle="1" w:styleId="70">
    <w:name w:val="Заголовок 7 Знак"/>
    <w:link w:val="7"/>
    <w:uiPriority w:val="9"/>
    <w:rsid w:val="00247014"/>
    <w:rPr>
      <w:i/>
      <w:iCs/>
      <w:sz w:val="28"/>
      <w:szCs w:val="28"/>
    </w:rPr>
  </w:style>
  <w:style w:type="character" w:customStyle="1" w:styleId="80">
    <w:name w:val="Заголовок 8 Знак"/>
    <w:link w:val="8"/>
    <w:uiPriority w:val="9"/>
    <w:rsid w:val="00247014"/>
    <w:rPr>
      <w:rFonts w:ascii="Arial" w:hAnsi="Arial" w:cs="Arial"/>
      <w:b/>
      <w:bCs/>
    </w:rPr>
  </w:style>
  <w:style w:type="character" w:customStyle="1" w:styleId="90">
    <w:name w:val="Заголовок 9 Знак"/>
    <w:link w:val="9"/>
    <w:uiPriority w:val="9"/>
    <w:rsid w:val="00247014"/>
    <w:rPr>
      <w:szCs w:val="24"/>
    </w:rPr>
  </w:style>
  <w:style w:type="paragraph" w:customStyle="1" w:styleId="14">
    <w:name w:val="заголовок 1"/>
    <w:basedOn w:val="a4"/>
    <w:next w:val="a4"/>
    <w:rsid w:val="00B43063"/>
    <w:pPr>
      <w:keepNext/>
      <w:ind w:firstLine="709"/>
      <w:jc w:val="center"/>
    </w:pPr>
    <w:rPr>
      <w:sz w:val="28"/>
      <w:szCs w:val="28"/>
    </w:rPr>
  </w:style>
  <w:style w:type="paragraph" w:customStyle="1" w:styleId="22">
    <w:name w:val="заголовок 2"/>
    <w:basedOn w:val="a4"/>
    <w:next w:val="a4"/>
    <w:rsid w:val="00B43063"/>
    <w:pPr>
      <w:keepNext/>
      <w:jc w:val="center"/>
    </w:pPr>
    <w:rPr>
      <w:sz w:val="28"/>
      <w:szCs w:val="28"/>
    </w:rPr>
  </w:style>
  <w:style w:type="paragraph" w:customStyle="1" w:styleId="32">
    <w:name w:val="заголовок 3"/>
    <w:basedOn w:val="a4"/>
    <w:next w:val="a4"/>
    <w:rsid w:val="00B43063"/>
    <w:pPr>
      <w:keepNext/>
    </w:pPr>
    <w:rPr>
      <w:sz w:val="28"/>
      <w:szCs w:val="28"/>
    </w:rPr>
  </w:style>
  <w:style w:type="paragraph" w:customStyle="1" w:styleId="42">
    <w:name w:val="заголовок 4"/>
    <w:basedOn w:val="a4"/>
    <w:next w:val="a4"/>
    <w:rsid w:val="00B43063"/>
    <w:pPr>
      <w:keepNext/>
      <w:spacing w:line="360" w:lineRule="auto"/>
      <w:jc w:val="center"/>
    </w:pPr>
    <w:rPr>
      <w:b/>
      <w:bCs/>
      <w:szCs w:val="24"/>
    </w:rPr>
  </w:style>
  <w:style w:type="paragraph" w:customStyle="1" w:styleId="52">
    <w:name w:val="заголовок 5"/>
    <w:basedOn w:val="a4"/>
    <w:next w:val="a4"/>
    <w:rsid w:val="00B43063"/>
    <w:pPr>
      <w:keepNext/>
      <w:spacing w:line="360" w:lineRule="auto"/>
      <w:jc w:val="center"/>
    </w:pPr>
    <w:rPr>
      <w:i/>
      <w:iCs/>
      <w:szCs w:val="24"/>
    </w:rPr>
  </w:style>
  <w:style w:type="paragraph" w:customStyle="1" w:styleId="61">
    <w:name w:val="заголовок 6"/>
    <w:basedOn w:val="a4"/>
    <w:next w:val="a4"/>
    <w:rsid w:val="00B43063"/>
    <w:pPr>
      <w:keepNext/>
      <w:ind w:firstLine="720"/>
      <w:jc w:val="center"/>
    </w:pPr>
    <w:rPr>
      <w:sz w:val="28"/>
      <w:szCs w:val="28"/>
    </w:rPr>
  </w:style>
  <w:style w:type="paragraph" w:customStyle="1" w:styleId="71">
    <w:name w:val="заголовок 7"/>
    <w:basedOn w:val="a4"/>
    <w:next w:val="a4"/>
    <w:rsid w:val="00B43063"/>
    <w:pPr>
      <w:keepNext/>
      <w:ind w:firstLine="567"/>
    </w:pPr>
    <w:rPr>
      <w:sz w:val="28"/>
      <w:szCs w:val="28"/>
    </w:rPr>
  </w:style>
  <w:style w:type="paragraph" w:customStyle="1" w:styleId="81">
    <w:name w:val="заголовок 8"/>
    <w:basedOn w:val="a4"/>
    <w:next w:val="a4"/>
    <w:rsid w:val="00B43063"/>
    <w:pPr>
      <w:keepNext/>
    </w:pPr>
    <w:rPr>
      <w:sz w:val="28"/>
      <w:szCs w:val="28"/>
    </w:rPr>
  </w:style>
  <w:style w:type="paragraph" w:customStyle="1" w:styleId="91">
    <w:name w:val="заголовок 9"/>
    <w:basedOn w:val="a4"/>
    <w:next w:val="a4"/>
    <w:rsid w:val="00B43063"/>
    <w:pPr>
      <w:keepNext/>
      <w:ind w:firstLine="900"/>
    </w:pPr>
    <w:rPr>
      <w:sz w:val="28"/>
      <w:szCs w:val="28"/>
    </w:rPr>
  </w:style>
  <w:style w:type="character" w:customStyle="1" w:styleId="a8">
    <w:name w:val="Основной шрифт"/>
    <w:rsid w:val="00B43063"/>
  </w:style>
  <w:style w:type="paragraph" w:styleId="a9">
    <w:name w:val="header"/>
    <w:basedOn w:val="a4"/>
    <w:link w:val="aa"/>
    <w:uiPriority w:val="99"/>
    <w:rsid w:val="00B43063"/>
    <w:pPr>
      <w:tabs>
        <w:tab w:val="center" w:pos="4153"/>
        <w:tab w:val="right" w:pos="8306"/>
      </w:tabs>
    </w:pPr>
  </w:style>
  <w:style w:type="character" w:customStyle="1" w:styleId="aa">
    <w:name w:val="Верхний колонтитул Знак"/>
    <w:basedOn w:val="a5"/>
    <w:link w:val="a9"/>
    <w:uiPriority w:val="99"/>
    <w:rsid w:val="00247014"/>
  </w:style>
  <w:style w:type="paragraph" w:styleId="ab">
    <w:name w:val="footer"/>
    <w:basedOn w:val="a4"/>
    <w:link w:val="ac"/>
    <w:uiPriority w:val="99"/>
    <w:rsid w:val="00B43063"/>
    <w:pPr>
      <w:tabs>
        <w:tab w:val="center" w:pos="4153"/>
        <w:tab w:val="right" w:pos="8306"/>
      </w:tabs>
    </w:pPr>
  </w:style>
  <w:style w:type="character" w:customStyle="1" w:styleId="ac">
    <w:name w:val="Нижний колонтитул Знак"/>
    <w:basedOn w:val="a5"/>
    <w:link w:val="ab"/>
    <w:uiPriority w:val="99"/>
    <w:rsid w:val="005C2D3C"/>
  </w:style>
  <w:style w:type="character" w:styleId="ad">
    <w:name w:val="page number"/>
    <w:basedOn w:val="a5"/>
    <w:rsid w:val="00B43063"/>
  </w:style>
  <w:style w:type="paragraph" w:styleId="ae">
    <w:name w:val="Title"/>
    <w:basedOn w:val="a4"/>
    <w:link w:val="af"/>
    <w:uiPriority w:val="10"/>
    <w:qFormat/>
    <w:rsid w:val="00B43063"/>
    <w:pPr>
      <w:spacing w:line="360" w:lineRule="auto"/>
      <w:jc w:val="center"/>
    </w:pPr>
    <w:rPr>
      <w:b/>
      <w:bCs/>
      <w:sz w:val="28"/>
      <w:szCs w:val="28"/>
    </w:rPr>
  </w:style>
  <w:style w:type="character" w:customStyle="1" w:styleId="af">
    <w:name w:val="Название Знак"/>
    <w:link w:val="ae"/>
    <w:uiPriority w:val="10"/>
    <w:rsid w:val="00247014"/>
    <w:rPr>
      <w:b/>
      <w:bCs/>
      <w:sz w:val="28"/>
      <w:szCs w:val="28"/>
    </w:rPr>
  </w:style>
  <w:style w:type="paragraph" w:styleId="af0">
    <w:name w:val="Subtitle"/>
    <w:basedOn w:val="a4"/>
    <w:link w:val="af1"/>
    <w:uiPriority w:val="11"/>
    <w:qFormat/>
    <w:rsid w:val="00B43063"/>
    <w:rPr>
      <w:sz w:val="28"/>
      <w:szCs w:val="28"/>
    </w:rPr>
  </w:style>
  <w:style w:type="paragraph" w:styleId="af2">
    <w:name w:val="Block Text"/>
    <w:basedOn w:val="a4"/>
    <w:rsid w:val="00B43063"/>
    <w:pPr>
      <w:spacing w:line="360" w:lineRule="auto"/>
      <w:ind w:left="-567" w:right="-1191" w:firstLine="567"/>
    </w:pPr>
    <w:rPr>
      <w:sz w:val="28"/>
      <w:szCs w:val="28"/>
    </w:rPr>
  </w:style>
  <w:style w:type="paragraph" w:styleId="af3">
    <w:name w:val="Body Text Indent"/>
    <w:basedOn w:val="a4"/>
    <w:link w:val="af4"/>
    <w:rsid w:val="00B43063"/>
    <w:rPr>
      <w:sz w:val="28"/>
      <w:szCs w:val="28"/>
    </w:rPr>
  </w:style>
  <w:style w:type="character" w:customStyle="1" w:styleId="af4">
    <w:name w:val="Основной текст с отступом Знак"/>
    <w:link w:val="af3"/>
    <w:rsid w:val="00247014"/>
    <w:rPr>
      <w:sz w:val="28"/>
      <w:szCs w:val="28"/>
    </w:rPr>
  </w:style>
  <w:style w:type="paragraph" w:styleId="23">
    <w:name w:val="Body Text Indent 2"/>
    <w:basedOn w:val="a4"/>
    <w:link w:val="24"/>
    <w:uiPriority w:val="99"/>
    <w:rsid w:val="00B43063"/>
    <w:pPr>
      <w:ind w:firstLine="454"/>
    </w:pPr>
    <w:rPr>
      <w:spacing w:val="-4"/>
    </w:rPr>
  </w:style>
  <w:style w:type="character" w:customStyle="1" w:styleId="24">
    <w:name w:val="Основной текст с отступом 2 Знак"/>
    <w:link w:val="23"/>
    <w:uiPriority w:val="99"/>
    <w:rsid w:val="00247014"/>
    <w:rPr>
      <w:spacing w:val="-4"/>
    </w:rPr>
  </w:style>
  <w:style w:type="paragraph" w:styleId="33">
    <w:name w:val="Body Text Indent 3"/>
    <w:basedOn w:val="a4"/>
    <w:link w:val="34"/>
    <w:rsid w:val="00B43063"/>
    <w:pPr>
      <w:ind w:firstLine="454"/>
    </w:pPr>
    <w:rPr>
      <w:sz w:val="18"/>
      <w:szCs w:val="18"/>
    </w:rPr>
  </w:style>
  <w:style w:type="character" w:customStyle="1" w:styleId="34">
    <w:name w:val="Основной текст с отступом 3 Знак"/>
    <w:link w:val="33"/>
    <w:rsid w:val="00247014"/>
    <w:rPr>
      <w:sz w:val="18"/>
      <w:szCs w:val="18"/>
    </w:rPr>
  </w:style>
  <w:style w:type="paragraph" w:styleId="af5">
    <w:name w:val="caption"/>
    <w:aliases w:val="Название объекта Знак,таб,таб Знак"/>
    <w:basedOn w:val="a4"/>
    <w:next w:val="a4"/>
    <w:uiPriority w:val="35"/>
    <w:qFormat/>
    <w:rsid w:val="00B43063"/>
    <w:pPr>
      <w:spacing w:before="120" w:after="120"/>
    </w:pPr>
    <w:rPr>
      <w:sz w:val="28"/>
      <w:szCs w:val="28"/>
    </w:rPr>
  </w:style>
  <w:style w:type="paragraph" w:styleId="af6">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single space, Знак2"/>
    <w:basedOn w:val="a4"/>
    <w:link w:val="af7"/>
    <w:uiPriority w:val="99"/>
    <w:qFormat/>
    <w:rsid w:val="00B43063"/>
    <w:rPr>
      <w:rFonts w:ascii="Arial" w:hAnsi="Arial" w:cs="Arial"/>
      <w:sz w:val="18"/>
      <w:szCs w:val="18"/>
    </w:rPr>
  </w:style>
  <w:style w:type="character" w:customStyle="1" w:styleId="af7">
    <w:name w:val="Текст сноски Знак"/>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single space Знак"/>
    <w:link w:val="af6"/>
    <w:uiPriority w:val="99"/>
    <w:qFormat/>
    <w:rsid w:val="007A1D06"/>
    <w:rPr>
      <w:rFonts w:ascii="Arial" w:hAnsi="Arial" w:cs="Arial"/>
      <w:sz w:val="18"/>
      <w:szCs w:val="18"/>
      <w:lang w:val="ru-RU" w:eastAsia="ru-RU" w:bidi="ar-SA"/>
    </w:rPr>
  </w:style>
  <w:style w:type="character" w:styleId="af8">
    <w:name w:val="footnote reference"/>
    <w:aliases w:val="Знак сноски-FN,Ciae niinee-FN"/>
    <w:uiPriority w:val="99"/>
    <w:rsid w:val="00B43063"/>
    <w:rPr>
      <w:sz w:val="20"/>
      <w:szCs w:val="20"/>
      <w:vertAlign w:val="superscript"/>
    </w:rPr>
  </w:style>
  <w:style w:type="paragraph" w:customStyle="1" w:styleId="15">
    <w:name w:val="Текст концевой сноски1"/>
    <w:basedOn w:val="a4"/>
    <w:uiPriority w:val="99"/>
    <w:rsid w:val="00B43063"/>
    <w:pPr>
      <w:widowControl w:val="0"/>
    </w:pPr>
  </w:style>
  <w:style w:type="character" w:customStyle="1" w:styleId="25">
    <w:name w:val="Знак концевой сноски2"/>
    <w:rsid w:val="00B43063"/>
    <w:rPr>
      <w:vertAlign w:val="superscript"/>
    </w:rPr>
  </w:style>
  <w:style w:type="paragraph" w:styleId="af9">
    <w:name w:val="Body Text"/>
    <w:aliases w:val="Основной текст мой,список,Список-диплом,Nienie-aeieii,Основной текст Знак,Основной текст Знак1,Основной текст Знак Знак,Основной текст Знак1 Знак Знак,Основной текст Знак Знак Знак Знак,Основной текст Знак1 Знак Знак Знак Знак,Знак4"/>
    <w:basedOn w:val="a4"/>
    <w:link w:val="26"/>
    <w:rsid w:val="00B43063"/>
    <w:rPr>
      <w:i/>
      <w:iCs/>
      <w:sz w:val="28"/>
      <w:szCs w:val="28"/>
    </w:rPr>
  </w:style>
  <w:style w:type="paragraph" w:customStyle="1" w:styleId="MTDisplayEquation">
    <w:name w:val="MTDisplayEquation"/>
    <w:basedOn w:val="a4"/>
    <w:rsid w:val="00B43063"/>
    <w:pPr>
      <w:tabs>
        <w:tab w:val="center" w:pos="4540"/>
        <w:tab w:val="right" w:pos="9080"/>
      </w:tabs>
    </w:pPr>
    <w:rPr>
      <w:sz w:val="28"/>
      <w:szCs w:val="28"/>
    </w:rPr>
  </w:style>
  <w:style w:type="paragraph" w:styleId="35">
    <w:name w:val="Body Text 3"/>
    <w:basedOn w:val="a4"/>
    <w:link w:val="36"/>
    <w:rsid w:val="00B43063"/>
    <w:pPr>
      <w:jc w:val="center"/>
    </w:pPr>
    <w:rPr>
      <w:sz w:val="28"/>
      <w:szCs w:val="28"/>
    </w:rPr>
  </w:style>
  <w:style w:type="character" w:customStyle="1" w:styleId="36">
    <w:name w:val="Основной текст 3 Знак"/>
    <w:link w:val="35"/>
    <w:rsid w:val="00247014"/>
    <w:rPr>
      <w:sz w:val="28"/>
      <w:szCs w:val="28"/>
    </w:rPr>
  </w:style>
  <w:style w:type="paragraph" w:styleId="27">
    <w:name w:val="toc 2"/>
    <w:basedOn w:val="a4"/>
    <w:next w:val="a4"/>
    <w:autoRedefine/>
    <w:uiPriority w:val="39"/>
    <w:qFormat/>
    <w:rsid w:val="00B43063"/>
    <w:pPr>
      <w:tabs>
        <w:tab w:val="right" w:leader="dot" w:pos="9060"/>
      </w:tabs>
      <w:ind w:left="200"/>
    </w:pPr>
    <w:rPr>
      <w:noProof/>
      <w:sz w:val="16"/>
      <w:szCs w:val="16"/>
      <w:lang w:val="en-US"/>
    </w:rPr>
  </w:style>
  <w:style w:type="paragraph" w:styleId="16">
    <w:name w:val="toc 1"/>
    <w:basedOn w:val="a4"/>
    <w:next w:val="a4"/>
    <w:autoRedefine/>
    <w:uiPriority w:val="39"/>
    <w:qFormat/>
    <w:rsid w:val="00B43063"/>
    <w:pPr>
      <w:keepNext/>
      <w:keepLines/>
      <w:tabs>
        <w:tab w:val="right" w:leader="dot" w:pos="9060"/>
      </w:tabs>
      <w:spacing w:before="60"/>
    </w:pPr>
    <w:rPr>
      <w:b/>
      <w:bCs/>
      <w:noProof/>
      <w:szCs w:val="24"/>
      <w:lang w:val="en-US"/>
    </w:rPr>
  </w:style>
  <w:style w:type="paragraph" w:styleId="37">
    <w:name w:val="toc 3"/>
    <w:basedOn w:val="a4"/>
    <w:next w:val="a4"/>
    <w:autoRedefine/>
    <w:uiPriority w:val="39"/>
    <w:rsid w:val="00B43063"/>
    <w:rPr>
      <w:rFonts w:ascii="Derby" w:hAnsi="Derby"/>
      <w:szCs w:val="24"/>
    </w:rPr>
  </w:style>
  <w:style w:type="paragraph" w:styleId="43">
    <w:name w:val="toc 4"/>
    <w:basedOn w:val="a4"/>
    <w:next w:val="a4"/>
    <w:autoRedefine/>
    <w:semiHidden/>
    <w:rsid w:val="00B43063"/>
    <w:pPr>
      <w:ind w:left="720"/>
    </w:pPr>
    <w:rPr>
      <w:szCs w:val="24"/>
    </w:rPr>
  </w:style>
  <w:style w:type="paragraph" w:styleId="53">
    <w:name w:val="toc 5"/>
    <w:basedOn w:val="a4"/>
    <w:next w:val="a4"/>
    <w:autoRedefine/>
    <w:semiHidden/>
    <w:rsid w:val="00B43063"/>
    <w:pPr>
      <w:ind w:left="960"/>
    </w:pPr>
    <w:rPr>
      <w:szCs w:val="24"/>
    </w:rPr>
  </w:style>
  <w:style w:type="paragraph" w:styleId="62">
    <w:name w:val="toc 6"/>
    <w:basedOn w:val="a4"/>
    <w:next w:val="a4"/>
    <w:autoRedefine/>
    <w:semiHidden/>
    <w:rsid w:val="00B43063"/>
    <w:pPr>
      <w:ind w:left="1200"/>
    </w:pPr>
    <w:rPr>
      <w:szCs w:val="24"/>
    </w:rPr>
  </w:style>
  <w:style w:type="paragraph" w:styleId="72">
    <w:name w:val="toc 7"/>
    <w:basedOn w:val="a4"/>
    <w:next w:val="a4"/>
    <w:autoRedefine/>
    <w:semiHidden/>
    <w:rsid w:val="00B43063"/>
    <w:pPr>
      <w:ind w:left="1440"/>
    </w:pPr>
    <w:rPr>
      <w:szCs w:val="24"/>
    </w:rPr>
  </w:style>
  <w:style w:type="paragraph" w:styleId="82">
    <w:name w:val="toc 8"/>
    <w:basedOn w:val="a4"/>
    <w:next w:val="a4"/>
    <w:autoRedefine/>
    <w:semiHidden/>
    <w:rsid w:val="00B43063"/>
    <w:pPr>
      <w:ind w:left="1680"/>
    </w:pPr>
    <w:rPr>
      <w:szCs w:val="24"/>
    </w:rPr>
  </w:style>
  <w:style w:type="paragraph" w:styleId="92">
    <w:name w:val="toc 9"/>
    <w:basedOn w:val="a4"/>
    <w:next w:val="a4"/>
    <w:autoRedefine/>
    <w:semiHidden/>
    <w:rsid w:val="00B43063"/>
    <w:pPr>
      <w:ind w:left="1920"/>
    </w:pPr>
    <w:rPr>
      <w:szCs w:val="24"/>
    </w:rPr>
  </w:style>
  <w:style w:type="character" w:styleId="afa">
    <w:name w:val="Hyperlink"/>
    <w:uiPriority w:val="99"/>
    <w:rsid w:val="00B43063"/>
    <w:rPr>
      <w:color w:val="0000FF"/>
      <w:u w:val="single"/>
    </w:rPr>
  </w:style>
  <w:style w:type="paragraph" w:customStyle="1" w:styleId="afb">
    <w:name w:val="Цитаты"/>
    <w:basedOn w:val="a4"/>
    <w:rsid w:val="00B43063"/>
    <w:pPr>
      <w:widowControl w:val="0"/>
      <w:spacing w:before="100" w:after="100"/>
      <w:ind w:left="360" w:right="360"/>
    </w:pPr>
    <w:rPr>
      <w:szCs w:val="24"/>
    </w:rPr>
  </w:style>
  <w:style w:type="paragraph" w:customStyle="1" w:styleId="BodyText21">
    <w:name w:val="Body Text 21"/>
    <w:basedOn w:val="a4"/>
    <w:rsid w:val="00B43063"/>
    <w:pPr>
      <w:jc w:val="center"/>
    </w:pPr>
    <w:rPr>
      <w:rFonts w:ascii="Arial" w:hAnsi="Arial" w:cs="Arial"/>
      <w:sz w:val="16"/>
      <w:szCs w:val="16"/>
    </w:rPr>
  </w:style>
  <w:style w:type="character" w:customStyle="1" w:styleId="afc">
    <w:name w:val="номер страницы"/>
    <w:basedOn w:val="a8"/>
    <w:rsid w:val="00B43063"/>
  </w:style>
  <w:style w:type="character" w:customStyle="1" w:styleId="MTEquationSection">
    <w:name w:val="MTEquationSection"/>
    <w:rsid w:val="00B43063"/>
    <w:rPr>
      <w:vanish/>
      <w:color w:val="FF0000"/>
    </w:rPr>
  </w:style>
  <w:style w:type="paragraph" w:styleId="28">
    <w:name w:val="Body Text 2"/>
    <w:basedOn w:val="a4"/>
    <w:link w:val="29"/>
    <w:uiPriority w:val="99"/>
    <w:rsid w:val="00B43063"/>
    <w:pPr>
      <w:ind w:right="-22"/>
    </w:pPr>
    <w:rPr>
      <w:sz w:val="28"/>
      <w:szCs w:val="28"/>
    </w:rPr>
  </w:style>
  <w:style w:type="character" w:customStyle="1" w:styleId="29">
    <w:name w:val="Основной текст 2 Знак"/>
    <w:link w:val="28"/>
    <w:uiPriority w:val="99"/>
    <w:rsid w:val="00247014"/>
    <w:rPr>
      <w:sz w:val="28"/>
      <w:szCs w:val="28"/>
    </w:rPr>
  </w:style>
  <w:style w:type="paragraph" w:styleId="afd">
    <w:name w:val="List"/>
    <w:basedOn w:val="a4"/>
    <w:uiPriority w:val="99"/>
    <w:rsid w:val="00B43063"/>
    <w:pPr>
      <w:ind w:left="283" w:hanging="283"/>
    </w:pPr>
  </w:style>
  <w:style w:type="paragraph" w:customStyle="1" w:styleId="FR1">
    <w:name w:val="FR1"/>
    <w:rsid w:val="00B43063"/>
    <w:pPr>
      <w:widowControl w:val="0"/>
      <w:autoSpaceDE w:val="0"/>
      <w:autoSpaceDN w:val="0"/>
      <w:spacing w:before="100" w:line="360" w:lineRule="auto"/>
      <w:ind w:left="200" w:firstLine="440"/>
      <w:jc w:val="both"/>
    </w:pPr>
    <w:rPr>
      <w:rFonts w:ascii="Courier New" w:hAnsi="Courier New" w:cs="Courier New"/>
      <w:szCs w:val="24"/>
    </w:rPr>
  </w:style>
  <w:style w:type="paragraph" w:customStyle="1" w:styleId="afe">
    <w:name w:val="Табличный"/>
    <w:basedOn w:val="a4"/>
    <w:rsid w:val="00B43063"/>
    <w:pPr>
      <w:autoSpaceDE/>
      <w:autoSpaceDN/>
    </w:pPr>
    <w:rPr>
      <w:sz w:val="28"/>
      <w:szCs w:val="28"/>
    </w:rPr>
  </w:style>
  <w:style w:type="paragraph" w:customStyle="1" w:styleId="ConsNormal">
    <w:name w:val="ConsNormal"/>
    <w:rsid w:val="00B43063"/>
    <w:pPr>
      <w:widowControl w:val="0"/>
      <w:autoSpaceDE w:val="0"/>
      <w:autoSpaceDN w:val="0"/>
      <w:adjustRightInd w:val="0"/>
      <w:ind w:firstLine="720"/>
      <w:jc w:val="both"/>
    </w:pPr>
    <w:rPr>
      <w:rFonts w:ascii="Arial" w:hAnsi="Arial" w:cs="Arial"/>
    </w:rPr>
  </w:style>
  <w:style w:type="paragraph" w:customStyle="1" w:styleId="ConsNonformat">
    <w:name w:val="ConsNonformat"/>
    <w:rsid w:val="00B43063"/>
    <w:pPr>
      <w:widowControl w:val="0"/>
      <w:autoSpaceDE w:val="0"/>
      <w:autoSpaceDN w:val="0"/>
      <w:adjustRightInd w:val="0"/>
      <w:jc w:val="both"/>
    </w:pPr>
    <w:rPr>
      <w:rFonts w:ascii="Courier New" w:hAnsi="Courier New" w:cs="Courier New"/>
    </w:rPr>
  </w:style>
  <w:style w:type="paragraph" w:styleId="aff">
    <w:name w:val="Normal (Web)"/>
    <w:aliases w:val="Обычный (Web) Знак Знак"/>
    <w:basedOn w:val="a4"/>
    <w:link w:val="aff0"/>
    <w:uiPriority w:val="99"/>
    <w:qFormat/>
    <w:rsid w:val="00B43063"/>
    <w:pPr>
      <w:autoSpaceDE/>
      <w:autoSpaceDN/>
      <w:spacing w:before="100" w:beforeAutospacing="1" w:after="100" w:afterAutospacing="1"/>
    </w:pPr>
    <w:rPr>
      <w:color w:val="000000"/>
      <w:sz w:val="24"/>
      <w:szCs w:val="24"/>
    </w:rPr>
  </w:style>
  <w:style w:type="character" w:customStyle="1" w:styleId="aff0">
    <w:name w:val="Обычный (веб) Знак"/>
    <w:aliases w:val="Обычный (Web) Знак Знак Знак"/>
    <w:link w:val="aff"/>
    <w:locked/>
    <w:rsid w:val="00382FC1"/>
    <w:rPr>
      <w:color w:val="000000"/>
      <w:sz w:val="24"/>
      <w:szCs w:val="24"/>
    </w:rPr>
  </w:style>
  <w:style w:type="character" w:styleId="aff1">
    <w:name w:val="FollowedHyperlink"/>
    <w:uiPriority w:val="99"/>
    <w:rsid w:val="00B43063"/>
    <w:rPr>
      <w:color w:val="800080"/>
      <w:u w:val="single"/>
    </w:rPr>
  </w:style>
  <w:style w:type="paragraph" w:customStyle="1" w:styleId="xl38">
    <w:name w:val="xl38"/>
    <w:basedOn w:val="a4"/>
    <w:rsid w:val="00806C30"/>
    <w:pPr>
      <w:pBdr>
        <w:left w:val="single" w:sz="4" w:space="0" w:color="auto"/>
        <w:right w:val="single" w:sz="4" w:space="0" w:color="auto"/>
      </w:pBdr>
      <w:autoSpaceDE/>
      <w:autoSpaceDN/>
      <w:spacing w:before="100" w:beforeAutospacing="1" w:after="100" w:afterAutospacing="1"/>
      <w:jc w:val="center"/>
      <w:textAlignment w:val="center"/>
    </w:pPr>
    <w:rPr>
      <w:rFonts w:eastAsia="Arial Unicode MS"/>
      <w:sz w:val="28"/>
      <w:szCs w:val="28"/>
    </w:rPr>
  </w:style>
  <w:style w:type="character" w:customStyle="1" w:styleId="aff2">
    <w:name w:val="Гипертекстовая ссылка"/>
    <w:rsid w:val="000D30D2"/>
    <w:rPr>
      <w:color w:val="008000"/>
      <w:u w:val="single"/>
    </w:rPr>
  </w:style>
  <w:style w:type="paragraph" w:customStyle="1" w:styleId="aff3">
    <w:name w:val="Таблицы (моноширинный)"/>
    <w:basedOn w:val="a4"/>
    <w:next w:val="a4"/>
    <w:rsid w:val="000D30D2"/>
    <w:pPr>
      <w:adjustRightInd w:val="0"/>
    </w:pPr>
    <w:rPr>
      <w:rFonts w:ascii="Courier New" w:hAnsi="Courier New" w:cs="Courier New"/>
    </w:rPr>
  </w:style>
  <w:style w:type="paragraph" w:customStyle="1" w:styleId="aff4">
    <w:name w:val="Комментарий"/>
    <w:basedOn w:val="a4"/>
    <w:next w:val="a4"/>
    <w:rsid w:val="000D30D2"/>
    <w:pPr>
      <w:adjustRightInd w:val="0"/>
      <w:ind w:left="170"/>
    </w:pPr>
    <w:rPr>
      <w:rFonts w:ascii="Arial" w:hAnsi="Arial"/>
      <w:i/>
      <w:iCs/>
      <w:color w:val="800080"/>
      <w:sz w:val="24"/>
      <w:szCs w:val="24"/>
    </w:rPr>
  </w:style>
  <w:style w:type="paragraph" w:customStyle="1" w:styleId="aff5">
    <w:name w:val="Словарная статья"/>
    <w:basedOn w:val="a4"/>
    <w:next w:val="a4"/>
    <w:rsid w:val="000D30D2"/>
    <w:pPr>
      <w:adjustRightInd w:val="0"/>
      <w:ind w:right="118"/>
    </w:pPr>
    <w:rPr>
      <w:rFonts w:ascii="Arial" w:hAnsi="Arial"/>
      <w:sz w:val="26"/>
      <w:szCs w:val="26"/>
    </w:rPr>
  </w:style>
  <w:style w:type="character" w:customStyle="1" w:styleId="aff6">
    <w:name w:val="Цветовое выделение"/>
    <w:rsid w:val="000D30D2"/>
    <w:rPr>
      <w:b/>
      <w:bCs/>
      <w:color w:val="000080"/>
      <w:sz w:val="26"/>
      <w:szCs w:val="26"/>
    </w:rPr>
  </w:style>
  <w:style w:type="paragraph" w:customStyle="1" w:styleId="aff7">
    <w:name w:val="Заголовок статьи"/>
    <w:basedOn w:val="a4"/>
    <w:next w:val="a4"/>
    <w:rsid w:val="000D30D2"/>
    <w:pPr>
      <w:widowControl w:val="0"/>
      <w:adjustRightInd w:val="0"/>
      <w:ind w:left="1612" w:hanging="2504"/>
    </w:pPr>
    <w:rPr>
      <w:rFonts w:ascii="Arial" w:hAnsi="Arial"/>
      <w:sz w:val="26"/>
      <w:szCs w:val="26"/>
    </w:rPr>
  </w:style>
  <w:style w:type="paragraph" w:customStyle="1" w:styleId="2006-">
    <w:name w:val="Харьков 2006 - Текст"/>
    <w:basedOn w:val="a4"/>
    <w:rsid w:val="000D30D2"/>
    <w:pPr>
      <w:autoSpaceDE/>
      <w:autoSpaceDN/>
      <w:ind w:firstLine="340"/>
    </w:pPr>
    <w:rPr>
      <w:szCs w:val="24"/>
    </w:rPr>
  </w:style>
  <w:style w:type="paragraph" w:customStyle="1" w:styleId="2006-1">
    <w:name w:val="Харьков 2006 - Заголовок 1"/>
    <w:basedOn w:val="a4"/>
    <w:next w:val="2006-"/>
    <w:rsid w:val="000D30D2"/>
    <w:pPr>
      <w:autoSpaceDE/>
      <w:autoSpaceDN/>
      <w:jc w:val="center"/>
    </w:pPr>
    <w:rPr>
      <w:b/>
      <w:bCs/>
      <w:sz w:val="22"/>
      <w:szCs w:val="24"/>
    </w:rPr>
  </w:style>
  <w:style w:type="paragraph" w:customStyle="1" w:styleId="2006-0">
    <w:name w:val="Харьков 2006 - Подрисуночная надпись"/>
    <w:basedOn w:val="2006-"/>
    <w:next w:val="2006-"/>
    <w:rsid w:val="000D30D2"/>
    <w:pPr>
      <w:ind w:firstLine="0"/>
      <w:jc w:val="center"/>
    </w:pPr>
    <w:rPr>
      <w:i/>
      <w:iCs/>
    </w:rPr>
  </w:style>
  <w:style w:type="paragraph" w:customStyle="1" w:styleId="2006-2">
    <w:name w:val="Харьков 2006 - Заголовок 2"/>
    <w:basedOn w:val="2006-1"/>
    <w:next w:val="2006-"/>
    <w:rsid w:val="000D30D2"/>
    <w:rPr>
      <w:sz w:val="20"/>
    </w:rPr>
  </w:style>
  <w:style w:type="paragraph" w:customStyle="1" w:styleId="aff8">
    <w:name w:val="Нумерованный"/>
    <w:basedOn w:val="a4"/>
    <w:link w:val="aff9"/>
    <w:rsid w:val="004E4CAE"/>
    <w:pPr>
      <w:widowControl w:val="0"/>
      <w:tabs>
        <w:tab w:val="num" w:pos="340"/>
      </w:tabs>
      <w:autoSpaceDE/>
      <w:autoSpaceDN/>
      <w:spacing w:line="360" w:lineRule="auto"/>
      <w:ind w:left="340" w:hanging="340"/>
    </w:pPr>
    <w:rPr>
      <w:sz w:val="28"/>
      <w:szCs w:val="24"/>
    </w:rPr>
  </w:style>
  <w:style w:type="character" w:customStyle="1" w:styleId="aff9">
    <w:name w:val="Нумерованный Знак Знак"/>
    <w:link w:val="aff8"/>
    <w:rsid w:val="004E4CAE"/>
    <w:rPr>
      <w:sz w:val="28"/>
      <w:szCs w:val="24"/>
    </w:rPr>
  </w:style>
  <w:style w:type="paragraph" w:customStyle="1" w:styleId="affa">
    <w:name w:val="Наз_рис"/>
    <w:basedOn w:val="a4"/>
    <w:rsid w:val="004E4CAE"/>
    <w:pPr>
      <w:keepNext/>
      <w:widowControl w:val="0"/>
      <w:autoSpaceDE/>
      <w:autoSpaceDN/>
      <w:spacing w:before="120" w:line="288" w:lineRule="auto"/>
      <w:jc w:val="center"/>
    </w:pPr>
    <w:rPr>
      <w:rFonts w:ascii="Arial" w:hAnsi="Arial"/>
      <w:b/>
      <w:sz w:val="24"/>
      <w:szCs w:val="22"/>
    </w:rPr>
  </w:style>
  <w:style w:type="paragraph" w:customStyle="1" w:styleId="affb">
    <w:name w:val="Заг"/>
    <w:basedOn w:val="a4"/>
    <w:rsid w:val="004E4CAE"/>
    <w:pPr>
      <w:autoSpaceDE/>
      <w:autoSpaceDN/>
      <w:spacing w:before="240" w:after="60"/>
      <w:jc w:val="center"/>
    </w:pPr>
    <w:rPr>
      <w:rFonts w:ascii="Arial" w:hAnsi="Arial"/>
      <w:b/>
      <w:kern w:val="28"/>
      <w:sz w:val="28"/>
      <w:szCs w:val="24"/>
    </w:rPr>
  </w:style>
  <w:style w:type="paragraph" w:customStyle="1" w:styleId="affc">
    <w:name w:val="Номер таблицы"/>
    <w:basedOn w:val="a4"/>
    <w:next w:val="a4"/>
    <w:link w:val="affd"/>
    <w:rsid w:val="004E4CAE"/>
    <w:pPr>
      <w:keepNext/>
      <w:autoSpaceDE/>
      <w:autoSpaceDN/>
      <w:spacing w:before="60" w:after="60" w:line="288" w:lineRule="auto"/>
      <w:jc w:val="right"/>
    </w:pPr>
    <w:rPr>
      <w:b/>
      <w:sz w:val="24"/>
    </w:rPr>
  </w:style>
  <w:style w:type="character" w:customStyle="1" w:styleId="affd">
    <w:name w:val="Номер таблицы Знак"/>
    <w:link w:val="affc"/>
    <w:rsid w:val="004E4CAE"/>
    <w:rPr>
      <w:b/>
      <w:sz w:val="24"/>
      <w:lang w:val="ru-RU" w:eastAsia="ru-RU" w:bidi="ar-SA"/>
    </w:rPr>
  </w:style>
  <w:style w:type="table" w:styleId="affe">
    <w:name w:val="Table Grid"/>
    <w:basedOn w:val="a6"/>
    <w:uiPriority w:val="39"/>
    <w:rsid w:val="004E4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Название рис."/>
    <w:basedOn w:val="20"/>
    <w:rsid w:val="004E4CAE"/>
    <w:pPr>
      <w:numPr>
        <w:ilvl w:val="12"/>
      </w:numPr>
      <w:autoSpaceDE/>
      <w:autoSpaceDN/>
      <w:spacing w:before="0"/>
      <w:outlineLvl w:val="9"/>
    </w:pPr>
    <w:rPr>
      <w:rFonts w:ascii="Times New Roman" w:hAnsi="Times New Roman"/>
      <w:bCs w:val="0"/>
      <w:kern w:val="28"/>
      <w:sz w:val="24"/>
      <w:szCs w:val="20"/>
    </w:rPr>
  </w:style>
  <w:style w:type="paragraph" w:customStyle="1" w:styleId="afff0">
    <w:name w:val="методички"/>
    <w:basedOn w:val="a4"/>
    <w:rsid w:val="00B6759F"/>
    <w:pPr>
      <w:autoSpaceDE/>
      <w:autoSpaceDN/>
      <w:ind w:firstLine="397"/>
    </w:pPr>
    <w:rPr>
      <w:sz w:val="28"/>
    </w:rPr>
  </w:style>
  <w:style w:type="character" w:styleId="afff1">
    <w:name w:val="Strong"/>
    <w:uiPriority w:val="22"/>
    <w:qFormat/>
    <w:rsid w:val="000B690B"/>
    <w:rPr>
      <w:b/>
      <w:bCs/>
    </w:rPr>
  </w:style>
  <w:style w:type="paragraph" w:styleId="afff2">
    <w:name w:val="Balloon Text"/>
    <w:basedOn w:val="a4"/>
    <w:link w:val="afff3"/>
    <w:uiPriority w:val="99"/>
    <w:semiHidden/>
    <w:qFormat/>
    <w:rsid w:val="00865A88"/>
    <w:rPr>
      <w:rFonts w:ascii="Tahoma" w:hAnsi="Tahoma"/>
      <w:sz w:val="16"/>
      <w:szCs w:val="16"/>
    </w:rPr>
  </w:style>
  <w:style w:type="character" w:customStyle="1" w:styleId="afff3">
    <w:name w:val="Текст выноски Знак"/>
    <w:link w:val="afff2"/>
    <w:uiPriority w:val="99"/>
    <w:semiHidden/>
    <w:qFormat/>
    <w:rsid w:val="00247014"/>
    <w:rPr>
      <w:rFonts w:ascii="Tahoma" w:hAnsi="Tahoma" w:cs="Tahoma"/>
      <w:sz w:val="16"/>
      <w:szCs w:val="16"/>
    </w:rPr>
  </w:style>
  <w:style w:type="character" w:styleId="afff4">
    <w:name w:val="endnote reference"/>
    <w:uiPriority w:val="99"/>
    <w:semiHidden/>
    <w:rsid w:val="00BD707E"/>
    <w:rPr>
      <w:vertAlign w:val="superscript"/>
    </w:rPr>
  </w:style>
  <w:style w:type="paragraph" w:customStyle="1" w:styleId="tablebody">
    <w:name w:val="tablebody"/>
    <w:basedOn w:val="a4"/>
    <w:rsid w:val="00663A90"/>
    <w:pPr>
      <w:autoSpaceDE/>
      <w:autoSpaceDN/>
      <w:spacing w:before="100" w:beforeAutospacing="1" w:after="100" w:afterAutospacing="1"/>
      <w:ind w:left="75" w:right="75"/>
    </w:pPr>
    <w:rPr>
      <w:rFonts w:ascii="Tahoma" w:eastAsia="Arial Unicode MS" w:hAnsi="Tahoma" w:cs="Tahoma"/>
      <w:sz w:val="16"/>
      <w:szCs w:val="16"/>
    </w:rPr>
  </w:style>
  <w:style w:type="character" w:customStyle="1" w:styleId="paragraph">
    <w:name w:val="paragraph"/>
    <w:basedOn w:val="a5"/>
    <w:rsid w:val="00FE234C"/>
  </w:style>
  <w:style w:type="character" w:styleId="afff5">
    <w:name w:val="Emphasis"/>
    <w:uiPriority w:val="20"/>
    <w:qFormat/>
    <w:rsid w:val="00AC3A95"/>
    <w:rPr>
      <w:i/>
      <w:iCs/>
    </w:rPr>
  </w:style>
  <w:style w:type="paragraph" w:styleId="afff6">
    <w:name w:val="Plain Text"/>
    <w:basedOn w:val="a4"/>
    <w:link w:val="afff7"/>
    <w:uiPriority w:val="99"/>
    <w:rsid w:val="00545D19"/>
    <w:pPr>
      <w:autoSpaceDE/>
      <w:autoSpaceDN/>
    </w:pPr>
    <w:rPr>
      <w:rFonts w:ascii="Courier New" w:hAnsi="Courier New" w:cs="Courier New"/>
    </w:rPr>
  </w:style>
  <w:style w:type="paragraph" w:customStyle="1" w:styleId="CharChar1Char">
    <w:name w:val="Char Char1 Char Знак Знак Знак Знак"/>
    <w:basedOn w:val="a4"/>
    <w:rsid w:val="00545D19"/>
    <w:pPr>
      <w:autoSpaceDE/>
      <w:autoSpaceDN/>
      <w:spacing w:after="160" w:line="240" w:lineRule="exact"/>
    </w:pPr>
    <w:rPr>
      <w:rFonts w:ascii="Arial" w:hAnsi="Arial" w:cs="Arial"/>
      <w:lang w:val="en-US" w:eastAsia="en-US"/>
    </w:rPr>
  </w:style>
  <w:style w:type="paragraph" w:styleId="afff8">
    <w:name w:val="List Paragraph"/>
    <w:aliases w:val="1,UL,Абзац маркированнный,маркированный,Elenco Normale,Абзац с отступом,List Paragraph,strich,2nd Tier Header,Абзац списка 2,Heading1,Colorful List - Accent 11,ПАРАГРАФ,Заголовок мой1,СписокСТПр,Список_маркированный,Список_маркированный1"/>
    <w:basedOn w:val="a4"/>
    <w:link w:val="afff9"/>
    <w:uiPriority w:val="34"/>
    <w:qFormat/>
    <w:rsid w:val="00004266"/>
    <w:pPr>
      <w:autoSpaceDE/>
      <w:autoSpaceDN/>
      <w:spacing w:after="200" w:line="276" w:lineRule="auto"/>
      <w:ind w:left="720"/>
      <w:contextualSpacing/>
    </w:pPr>
    <w:rPr>
      <w:rFonts w:ascii="Calibri" w:eastAsia="Calibri" w:hAnsi="Calibri"/>
      <w:sz w:val="22"/>
      <w:szCs w:val="22"/>
      <w:lang w:eastAsia="en-US"/>
    </w:rPr>
  </w:style>
  <w:style w:type="character" w:customStyle="1" w:styleId="notediv">
    <w:name w:val="notediv"/>
    <w:basedOn w:val="a5"/>
    <w:rsid w:val="00004266"/>
  </w:style>
  <w:style w:type="paragraph" w:customStyle="1" w:styleId="afffa">
    <w:name w:val="Знак"/>
    <w:basedOn w:val="a4"/>
    <w:rsid w:val="001A781F"/>
    <w:pPr>
      <w:autoSpaceDE/>
      <w:autoSpaceDN/>
    </w:pPr>
    <w:rPr>
      <w:rFonts w:ascii="Verdana" w:hAnsi="Verdana" w:cs="Verdana"/>
      <w:lang w:val="en-US" w:eastAsia="en-US"/>
    </w:rPr>
  </w:style>
  <w:style w:type="paragraph" w:customStyle="1" w:styleId="17">
    <w:name w:val="Знак1"/>
    <w:basedOn w:val="a4"/>
    <w:rsid w:val="00504CB8"/>
    <w:pPr>
      <w:widowControl w:val="0"/>
      <w:autoSpaceDE/>
      <w:autoSpaceDN/>
      <w:adjustRightInd w:val="0"/>
      <w:spacing w:after="160" w:line="240" w:lineRule="exact"/>
      <w:jc w:val="right"/>
    </w:pPr>
    <w:rPr>
      <w:lang w:val="en-GB" w:eastAsia="en-US"/>
    </w:rPr>
  </w:style>
  <w:style w:type="paragraph" w:customStyle="1" w:styleId="Style38">
    <w:name w:val="Style38"/>
    <w:basedOn w:val="a4"/>
    <w:rsid w:val="001701FC"/>
    <w:pPr>
      <w:widowControl w:val="0"/>
      <w:adjustRightInd w:val="0"/>
    </w:pPr>
    <w:rPr>
      <w:rFonts w:ascii="Calibri" w:hAnsi="Calibri"/>
      <w:sz w:val="24"/>
      <w:szCs w:val="24"/>
    </w:rPr>
  </w:style>
  <w:style w:type="character" w:customStyle="1" w:styleId="FontStyle39">
    <w:name w:val="Font Style39"/>
    <w:rsid w:val="001701FC"/>
    <w:rPr>
      <w:rFonts w:ascii="Cambria" w:hAnsi="Cambria" w:cs="Cambria"/>
      <w:b/>
      <w:bCs/>
      <w:i/>
      <w:iCs/>
      <w:sz w:val="26"/>
      <w:szCs w:val="26"/>
    </w:rPr>
  </w:style>
  <w:style w:type="character" w:customStyle="1" w:styleId="FontStyle30">
    <w:name w:val="Font Style30"/>
    <w:rsid w:val="001701FC"/>
    <w:rPr>
      <w:rFonts w:ascii="Times New Roman" w:hAnsi="Times New Roman" w:cs="Times New Roman"/>
      <w:sz w:val="22"/>
      <w:szCs w:val="22"/>
    </w:rPr>
  </w:style>
  <w:style w:type="paragraph" w:customStyle="1" w:styleId="Style52">
    <w:name w:val="Style52"/>
    <w:basedOn w:val="a4"/>
    <w:rsid w:val="001701FC"/>
    <w:pPr>
      <w:widowControl w:val="0"/>
      <w:adjustRightInd w:val="0"/>
      <w:spacing w:line="413" w:lineRule="exact"/>
      <w:jc w:val="center"/>
    </w:pPr>
    <w:rPr>
      <w:rFonts w:ascii="Calibri" w:hAnsi="Calibri"/>
      <w:sz w:val="24"/>
      <w:szCs w:val="24"/>
    </w:rPr>
  </w:style>
  <w:style w:type="character" w:customStyle="1" w:styleId="FontStyle59">
    <w:name w:val="Font Style59"/>
    <w:rsid w:val="001701FC"/>
    <w:rPr>
      <w:rFonts w:ascii="Times New Roman" w:hAnsi="Times New Roman" w:cs="Times New Roman"/>
      <w:b/>
      <w:bCs/>
      <w:sz w:val="22"/>
      <w:szCs w:val="22"/>
    </w:rPr>
  </w:style>
  <w:style w:type="paragraph" w:customStyle="1" w:styleId="Style26">
    <w:name w:val="Style26"/>
    <w:basedOn w:val="a4"/>
    <w:rsid w:val="001701FC"/>
    <w:pPr>
      <w:widowControl w:val="0"/>
      <w:adjustRightInd w:val="0"/>
    </w:pPr>
    <w:rPr>
      <w:rFonts w:ascii="Calibri" w:hAnsi="Calibri"/>
      <w:sz w:val="24"/>
      <w:szCs w:val="24"/>
    </w:rPr>
  </w:style>
  <w:style w:type="paragraph" w:customStyle="1" w:styleId="Style6">
    <w:name w:val="Style6"/>
    <w:basedOn w:val="a4"/>
    <w:rsid w:val="001701FC"/>
    <w:pPr>
      <w:widowControl w:val="0"/>
      <w:adjustRightInd w:val="0"/>
      <w:spacing w:line="266" w:lineRule="exact"/>
    </w:pPr>
    <w:rPr>
      <w:rFonts w:ascii="Calibri" w:hAnsi="Calibri"/>
      <w:sz w:val="24"/>
      <w:szCs w:val="24"/>
    </w:rPr>
  </w:style>
  <w:style w:type="paragraph" w:customStyle="1" w:styleId="18">
    <w:name w:val="Знак Знак Знак Знак Знак Знак Знак1"/>
    <w:basedOn w:val="a4"/>
    <w:rsid w:val="00980B47"/>
    <w:pPr>
      <w:autoSpaceDE/>
      <w:autoSpaceDN/>
      <w:spacing w:before="100" w:beforeAutospacing="1" w:after="100" w:afterAutospacing="1"/>
    </w:pPr>
    <w:rPr>
      <w:rFonts w:ascii="Tahoma" w:hAnsi="Tahoma"/>
      <w:lang w:val="en-US" w:eastAsia="en-US"/>
    </w:rPr>
  </w:style>
  <w:style w:type="paragraph" w:customStyle="1" w:styleId="afffb">
    <w:name w:val="Формула"/>
    <w:basedOn w:val="a4"/>
    <w:next w:val="a4"/>
    <w:rsid w:val="006252EE"/>
    <w:pPr>
      <w:tabs>
        <w:tab w:val="center" w:pos="4820"/>
        <w:tab w:val="right" w:pos="9356"/>
      </w:tabs>
      <w:autoSpaceDE/>
      <w:autoSpaceDN/>
      <w:spacing w:line="360" w:lineRule="auto"/>
    </w:pPr>
    <w:rPr>
      <w:sz w:val="28"/>
    </w:rPr>
  </w:style>
  <w:style w:type="paragraph" w:customStyle="1" w:styleId="afffc">
    <w:name w:val="Таблица"/>
    <w:basedOn w:val="a4"/>
    <w:next w:val="a4"/>
    <w:rsid w:val="006252EE"/>
    <w:pPr>
      <w:keepNext/>
      <w:suppressAutoHyphens/>
      <w:autoSpaceDE/>
      <w:autoSpaceDN/>
      <w:ind w:left="1701" w:hanging="1701"/>
    </w:pPr>
    <w:rPr>
      <w:sz w:val="28"/>
      <w:szCs w:val="28"/>
    </w:rPr>
  </w:style>
  <w:style w:type="paragraph" w:customStyle="1" w:styleId="-">
    <w:name w:val="Текст-табл"/>
    <w:basedOn w:val="a4"/>
    <w:rsid w:val="006252EE"/>
    <w:pPr>
      <w:autoSpaceDE/>
      <w:autoSpaceDN/>
      <w:jc w:val="center"/>
    </w:pPr>
    <w:rPr>
      <w:sz w:val="24"/>
    </w:rPr>
  </w:style>
  <w:style w:type="paragraph" w:customStyle="1" w:styleId="afffd">
    <w:name w:val="Послеформул"/>
    <w:basedOn w:val="a4"/>
    <w:next w:val="a4"/>
    <w:rsid w:val="006252EE"/>
    <w:pPr>
      <w:autoSpaceDE/>
      <w:autoSpaceDN/>
      <w:spacing w:line="360" w:lineRule="auto"/>
    </w:pPr>
    <w:rPr>
      <w:sz w:val="28"/>
    </w:rPr>
  </w:style>
  <w:style w:type="paragraph" w:customStyle="1" w:styleId="afffe">
    <w:name w:val="Послетаблиц"/>
    <w:basedOn w:val="a4"/>
    <w:next w:val="a4"/>
    <w:link w:val="affff"/>
    <w:rsid w:val="006252EE"/>
    <w:pPr>
      <w:autoSpaceDE/>
      <w:autoSpaceDN/>
      <w:spacing w:before="120" w:line="360" w:lineRule="auto"/>
      <w:ind w:firstLine="720"/>
    </w:pPr>
    <w:rPr>
      <w:sz w:val="28"/>
    </w:rPr>
  </w:style>
  <w:style w:type="character" w:customStyle="1" w:styleId="affff">
    <w:name w:val="Послетаблиц Знак"/>
    <w:link w:val="afffe"/>
    <w:rsid w:val="006252EE"/>
    <w:rPr>
      <w:sz w:val="28"/>
      <w:lang w:val="ru-RU" w:eastAsia="ru-RU" w:bidi="ar-SA"/>
    </w:rPr>
  </w:style>
  <w:style w:type="paragraph" w:customStyle="1" w:styleId="affff0">
    <w:name w:val="Подрисуночная подпись"/>
    <w:basedOn w:val="a4"/>
    <w:next w:val="a4"/>
    <w:rsid w:val="006252EE"/>
    <w:pPr>
      <w:suppressAutoHyphens/>
      <w:autoSpaceDE/>
      <w:autoSpaceDN/>
      <w:spacing w:before="60" w:after="240" w:line="280" w:lineRule="exact"/>
      <w:jc w:val="center"/>
    </w:pPr>
    <w:rPr>
      <w:sz w:val="28"/>
    </w:rPr>
  </w:style>
  <w:style w:type="paragraph" w:customStyle="1" w:styleId="19">
    <w:name w:val="Обычный1"/>
    <w:rsid w:val="006252EE"/>
    <w:pPr>
      <w:widowControl w:val="0"/>
      <w:suppressAutoHyphens/>
      <w:snapToGrid w:val="0"/>
      <w:spacing w:line="276" w:lineRule="auto"/>
      <w:ind w:firstLine="260"/>
      <w:jc w:val="both"/>
    </w:pPr>
    <w:rPr>
      <w:rFonts w:eastAsia="Arial"/>
      <w:lang w:eastAsia="ar-SA"/>
    </w:rPr>
  </w:style>
  <w:style w:type="paragraph" w:customStyle="1" w:styleId="Default">
    <w:name w:val="Default"/>
    <w:rsid w:val="005C2D3C"/>
    <w:pPr>
      <w:autoSpaceDE w:val="0"/>
      <w:autoSpaceDN w:val="0"/>
      <w:adjustRightInd w:val="0"/>
      <w:jc w:val="both"/>
    </w:pPr>
    <w:rPr>
      <w:color w:val="000000"/>
      <w:sz w:val="24"/>
      <w:szCs w:val="24"/>
    </w:rPr>
  </w:style>
  <w:style w:type="paragraph" w:customStyle="1" w:styleId="CharChar1Char1">
    <w:name w:val="Char Char1 Char Знак Знак Знак Знак1"/>
    <w:basedOn w:val="a4"/>
    <w:uiPriority w:val="99"/>
    <w:rsid w:val="009A6CAD"/>
    <w:pPr>
      <w:autoSpaceDE/>
      <w:autoSpaceDN/>
      <w:spacing w:after="160" w:line="240" w:lineRule="exact"/>
      <w:jc w:val="left"/>
    </w:pPr>
    <w:rPr>
      <w:rFonts w:ascii="Arial" w:hAnsi="Arial" w:cs="Arial"/>
      <w:lang w:val="en-US" w:eastAsia="en-US"/>
    </w:rPr>
  </w:style>
  <w:style w:type="paragraph" w:styleId="affff1">
    <w:name w:val="endnote text"/>
    <w:basedOn w:val="a4"/>
    <w:link w:val="affff2"/>
    <w:uiPriority w:val="99"/>
    <w:rsid w:val="00247014"/>
    <w:pPr>
      <w:autoSpaceDE/>
      <w:autoSpaceDN/>
      <w:jc w:val="left"/>
    </w:pPr>
  </w:style>
  <w:style w:type="character" w:customStyle="1" w:styleId="affff2">
    <w:name w:val="Текст концевой сноски Знак"/>
    <w:basedOn w:val="a5"/>
    <w:link w:val="affff1"/>
    <w:uiPriority w:val="99"/>
    <w:rsid w:val="00247014"/>
  </w:style>
  <w:style w:type="paragraph" w:customStyle="1" w:styleId="xl29">
    <w:name w:val="xl29"/>
    <w:basedOn w:val="a4"/>
    <w:rsid w:val="00247014"/>
    <w:pPr>
      <w:autoSpaceDE/>
      <w:autoSpaceDN/>
      <w:spacing w:before="100" w:beforeAutospacing="1" w:after="100" w:afterAutospacing="1"/>
      <w:jc w:val="right"/>
    </w:pPr>
    <w:rPr>
      <w:sz w:val="24"/>
      <w:szCs w:val="24"/>
    </w:rPr>
  </w:style>
  <w:style w:type="paragraph" w:customStyle="1" w:styleId="affff3">
    <w:name w:val="АСписокЦ"/>
    <w:basedOn w:val="affff4"/>
    <w:rsid w:val="00247014"/>
    <w:pPr>
      <w:tabs>
        <w:tab w:val="num" w:pos="720"/>
      </w:tabs>
      <w:ind w:left="720" w:hanging="360"/>
    </w:pPr>
    <w:rPr>
      <w:rFonts w:cs="Arial"/>
    </w:rPr>
  </w:style>
  <w:style w:type="paragraph" w:customStyle="1" w:styleId="affff4">
    <w:name w:val="АТекстОтчета"/>
    <w:basedOn w:val="a4"/>
    <w:rsid w:val="00247014"/>
    <w:pPr>
      <w:autoSpaceDE/>
      <w:autoSpaceDN/>
      <w:spacing w:before="120"/>
      <w:ind w:firstLine="567"/>
    </w:pPr>
    <w:rPr>
      <w:rFonts w:ascii="Arial" w:hAnsi="Arial"/>
      <w:sz w:val="24"/>
      <w:szCs w:val="24"/>
    </w:rPr>
  </w:style>
  <w:style w:type="paragraph" w:customStyle="1" w:styleId="affff5">
    <w:name w:val="АНомер"/>
    <w:basedOn w:val="a4"/>
    <w:rsid w:val="00247014"/>
    <w:pPr>
      <w:autoSpaceDE/>
      <w:autoSpaceDN/>
      <w:jc w:val="center"/>
    </w:pPr>
    <w:rPr>
      <w:rFonts w:ascii="Arial" w:hAnsi="Arial"/>
      <w:szCs w:val="24"/>
    </w:rPr>
  </w:style>
  <w:style w:type="paragraph" w:customStyle="1" w:styleId="1a">
    <w:name w:val="Заг1"/>
    <w:basedOn w:val="11"/>
    <w:rsid w:val="00247014"/>
    <w:pPr>
      <w:autoSpaceDE/>
      <w:autoSpaceDN/>
      <w:spacing w:before="120"/>
      <w:ind w:left="567" w:right="567"/>
      <w:jc w:val="center"/>
    </w:pPr>
    <w:rPr>
      <w:i w:val="0"/>
      <w:iCs w:val="0"/>
      <w:sz w:val="28"/>
    </w:rPr>
  </w:style>
  <w:style w:type="paragraph" w:customStyle="1" w:styleId="affff6">
    <w:name w:val="АСписокТире"/>
    <w:basedOn w:val="affff3"/>
    <w:rsid w:val="00247014"/>
    <w:pPr>
      <w:tabs>
        <w:tab w:val="clear" w:pos="720"/>
        <w:tab w:val="num" w:pos="900"/>
      </w:tabs>
      <w:ind w:left="900" w:hanging="540"/>
    </w:pPr>
  </w:style>
  <w:style w:type="paragraph" w:customStyle="1" w:styleId="MapleOutput">
    <w:name w:val="Maple Output"/>
    <w:next w:val="a4"/>
    <w:rsid w:val="00247014"/>
    <w:pPr>
      <w:autoSpaceDE w:val="0"/>
      <w:autoSpaceDN w:val="0"/>
      <w:adjustRightInd w:val="0"/>
      <w:spacing w:line="360" w:lineRule="auto"/>
      <w:jc w:val="center"/>
    </w:pPr>
    <w:rPr>
      <w:color w:val="000000"/>
      <w:sz w:val="24"/>
      <w:szCs w:val="24"/>
      <w:lang w:val="en-US" w:eastAsia="en-US"/>
    </w:rPr>
  </w:style>
  <w:style w:type="paragraph" w:customStyle="1" w:styleId="western">
    <w:name w:val="western"/>
    <w:basedOn w:val="a4"/>
    <w:rsid w:val="00DE7EE2"/>
    <w:pPr>
      <w:autoSpaceDE/>
      <w:autoSpaceDN/>
      <w:spacing w:before="100" w:beforeAutospacing="1" w:after="100" w:afterAutospacing="1"/>
      <w:jc w:val="left"/>
    </w:pPr>
    <w:rPr>
      <w:sz w:val="24"/>
      <w:szCs w:val="24"/>
    </w:rPr>
  </w:style>
  <w:style w:type="character" w:customStyle="1" w:styleId="val">
    <w:name w:val="val"/>
    <w:basedOn w:val="a5"/>
    <w:rsid w:val="00DE7EE2"/>
  </w:style>
  <w:style w:type="character" w:customStyle="1" w:styleId="hps">
    <w:name w:val="hps"/>
    <w:rsid w:val="003A53EC"/>
    <w:rPr>
      <w:rFonts w:cs="Times New Roman"/>
    </w:rPr>
  </w:style>
  <w:style w:type="character" w:customStyle="1" w:styleId="shorttext">
    <w:name w:val="short_text"/>
    <w:basedOn w:val="a5"/>
    <w:rsid w:val="00D678CA"/>
  </w:style>
  <w:style w:type="character" w:customStyle="1" w:styleId="googqs-tidbit-0">
    <w:name w:val="goog_qs-tidbit-0"/>
    <w:basedOn w:val="a5"/>
    <w:rsid w:val="00D678CA"/>
  </w:style>
  <w:style w:type="paragraph" w:customStyle="1" w:styleId="pdf">
    <w:name w:val="pdf"/>
    <w:basedOn w:val="a4"/>
    <w:rsid w:val="00D678CA"/>
    <w:pPr>
      <w:autoSpaceDE/>
      <w:autoSpaceDN/>
      <w:spacing w:before="100" w:beforeAutospacing="1" w:after="100" w:afterAutospacing="1"/>
      <w:jc w:val="left"/>
    </w:pPr>
    <w:rPr>
      <w:sz w:val="24"/>
      <w:szCs w:val="24"/>
    </w:rPr>
  </w:style>
  <w:style w:type="character" w:customStyle="1" w:styleId="ft">
    <w:name w:val="ft"/>
    <w:basedOn w:val="a5"/>
    <w:rsid w:val="00D678CA"/>
  </w:style>
  <w:style w:type="paragraph" w:customStyle="1" w:styleId="120">
    <w:name w:val="Обычный12"/>
    <w:rsid w:val="00B057C9"/>
    <w:pPr>
      <w:widowControl w:val="0"/>
      <w:snapToGrid w:val="0"/>
      <w:spacing w:line="278" w:lineRule="auto"/>
      <w:ind w:firstLine="260"/>
      <w:jc w:val="both"/>
    </w:pPr>
  </w:style>
  <w:style w:type="paragraph" w:customStyle="1" w:styleId="1b">
    <w:name w:val="Абзац списка1"/>
    <w:basedOn w:val="a4"/>
    <w:rsid w:val="00CE61C0"/>
    <w:pPr>
      <w:widowControl w:val="0"/>
      <w:adjustRightInd w:val="0"/>
      <w:ind w:left="720"/>
    </w:pPr>
    <w:rPr>
      <w:sz w:val="28"/>
    </w:rPr>
  </w:style>
  <w:style w:type="paragraph" w:customStyle="1" w:styleId="affff7">
    <w:name w:val="Основной"/>
    <w:basedOn w:val="a4"/>
    <w:link w:val="affff8"/>
    <w:rsid w:val="00E25227"/>
    <w:pPr>
      <w:autoSpaceDE/>
      <w:autoSpaceDN/>
      <w:spacing w:line="360" w:lineRule="auto"/>
    </w:pPr>
    <w:rPr>
      <w:sz w:val="24"/>
      <w:szCs w:val="24"/>
    </w:rPr>
  </w:style>
  <w:style w:type="character" w:customStyle="1" w:styleId="affff8">
    <w:name w:val="Основной Знак"/>
    <w:link w:val="affff7"/>
    <w:rsid w:val="00E25227"/>
    <w:rPr>
      <w:sz w:val="24"/>
      <w:szCs w:val="24"/>
    </w:rPr>
  </w:style>
  <w:style w:type="character" w:customStyle="1" w:styleId="atn">
    <w:name w:val="atn"/>
    <w:rsid w:val="00BF4C40"/>
  </w:style>
  <w:style w:type="paragraph" w:customStyle="1" w:styleId="ConsPlusNormal">
    <w:name w:val="ConsPlusNormal"/>
    <w:rsid w:val="00FE51A9"/>
    <w:pPr>
      <w:widowControl w:val="0"/>
      <w:autoSpaceDE w:val="0"/>
      <w:autoSpaceDN w:val="0"/>
      <w:adjustRightInd w:val="0"/>
      <w:ind w:firstLine="720"/>
    </w:pPr>
    <w:rPr>
      <w:rFonts w:ascii="Arial" w:hAnsi="Arial" w:cs="Arial"/>
    </w:rPr>
  </w:style>
  <w:style w:type="character" w:customStyle="1" w:styleId="Apple-converted-space">
    <w:name w:val="Apple-converted-space"/>
    <w:basedOn w:val="a5"/>
    <w:rsid w:val="0023668B"/>
  </w:style>
  <w:style w:type="character" w:customStyle="1" w:styleId="Serp-urlmark">
    <w:name w:val="Serp-url__mark"/>
    <w:basedOn w:val="a5"/>
    <w:rsid w:val="0023668B"/>
  </w:style>
  <w:style w:type="paragraph" w:customStyle="1" w:styleId="formattext">
    <w:name w:val="formattext"/>
    <w:basedOn w:val="a4"/>
    <w:rsid w:val="0023668B"/>
    <w:pPr>
      <w:autoSpaceDE/>
      <w:autoSpaceDN/>
      <w:spacing w:before="100" w:beforeAutospacing="1" w:after="100" w:afterAutospacing="1"/>
      <w:jc w:val="left"/>
    </w:pPr>
    <w:rPr>
      <w:sz w:val="24"/>
      <w:szCs w:val="24"/>
    </w:rPr>
  </w:style>
  <w:style w:type="paragraph" w:customStyle="1" w:styleId="affff9">
    <w:name w:val="Осн. текст"/>
    <w:basedOn w:val="a4"/>
    <w:rsid w:val="00762FAD"/>
    <w:pPr>
      <w:autoSpaceDE/>
      <w:autoSpaceDN/>
      <w:ind w:firstLine="425"/>
    </w:pPr>
    <w:rPr>
      <w:rFonts w:eastAsia="Batang"/>
      <w:sz w:val="24"/>
      <w:szCs w:val="24"/>
      <w:lang w:eastAsia="ko-KR"/>
    </w:rPr>
  </w:style>
  <w:style w:type="paragraph" w:customStyle="1" w:styleId="affffa">
    <w:name w:val="Таб. осн."/>
    <w:basedOn w:val="a4"/>
    <w:rsid w:val="00762FAD"/>
    <w:pPr>
      <w:autoSpaceDE/>
      <w:autoSpaceDN/>
      <w:spacing w:before="60" w:after="60"/>
      <w:jc w:val="left"/>
    </w:pPr>
    <w:rPr>
      <w:rFonts w:eastAsia="Batang"/>
      <w:sz w:val="24"/>
      <w:szCs w:val="24"/>
      <w:lang w:eastAsia="ko-KR"/>
    </w:rPr>
  </w:style>
  <w:style w:type="paragraph" w:customStyle="1" w:styleId="affffb">
    <w:name w:val="Таб. номер"/>
    <w:basedOn w:val="a4"/>
    <w:next w:val="affffc"/>
    <w:rsid w:val="00762FAD"/>
    <w:pPr>
      <w:keepNext/>
      <w:keepLines/>
      <w:autoSpaceDE/>
      <w:autoSpaceDN/>
      <w:spacing w:after="120"/>
      <w:jc w:val="right"/>
    </w:pPr>
    <w:rPr>
      <w:rFonts w:eastAsia="Batang"/>
      <w:b/>
      <w:spacing w:val="30"/>
      <w:sz w:val="24"/>
      <w:szCs w:val="24"/>
      <w:lang w:eastAsia="ko-KR"/>
    </w:rPr>
  </w:style>
  <w:style w:type="paragraph" w:customStyle="1" w:styleId="affffc">
    <w:name w:val="Таб. название"/>
    <w:basedOn w:val="a4"/>
    <w:next w:val="affffa"/>
    <w:rsid w:val="00762FAD"/>
    <w:pPr>
      <w:keepNext/>
      <w:keepLines/>
      <w:suppressAutoHyphens/>
      <w:autoSpaceDE/>
      <w:autoSpaceDN/>
      <w:spacing w:after="120"/>
      <w:jc w:val="center"/>
    </w:pPr>
    <w:rPr>
      <w:rFonts w:eastAsia="Batang"/>
      <w:b/>
      <w:i/>
      <w:sz w:val="24"/>
      <w:szCs w:val="24"/>
      <w:lang w:eastAsia="ko-KR"/>
    </w:rPr>
  </w:style>
  <w:style w:type="paragraph" w:customStyle="1" w:styleId="affffd">
    <w:name w:val="Осн. без отступа"/>
    <w:basedOn w:val="affff9"/>
    <w:rsid w:val="00762FAD"/>
    <w:pPr>
      <w:ind w:firstLine="0"/>
    </w:pPr>
  </w:style>
  <w:style w:type="character" w:customStyle="1" w:styleId="affffe">
    <w:name w:val="Выделенный текст"/>
    <w:rsid w:val="00762FAD"/>
    <w:rPr>
      <w:i/>
    </w:rPr>
  </w:style>
  <w:style w:type="paragraph" w:customStyle="1" w:styleId="afffff">
    <w:name w:val="Рис. подпись"/>
    <w:basedOn w:val="affff9"/>
    <w:rsid w:val="00762FAD"/>
    <w:pPr>
      <w:ind w:left="1276" w:right="423" w:hanging="850"/>
    </w:pPr>
    <w:rPr>
      <w:i/>
    </w:rPr>
  </w:style>
  <w:style w:type="paragraph" w:customStyle="1" w:styleId="a3">
    <w:name w:val="Лит. список"/>
    <w:basedOn w:val="affff9"/>
    <w:rsid w:val="00762FAD"/>
    <w:pPr>
      <w:numPr>
        <w:numId w:val="1"/>
      </w:numPr>
      <w:ind w:left="425" w:hanging="425"/>
    </w:pPr>
  </w:style>
  <w:style w:type="paragraph" w:customStyle="1" w:styleId="a">
    <w:name w:val="Замечание"/>
    <w:basedOn w:val="affff9"/>
    <w:next w:val="affff9"/>
    <w:rsid w:val="00762FAD"/>
    <w:pPr>
      <w:numPr>
        <w:numId w:val="2"/>
      </w:numPr>
    </w:pPr>
    <w:rPr>
      <w:lang w:eastAsia="ru-RU"/>
    </w:rPr>
  </w:style>
  <w:style w:type="character" w:customStyle="1" w:styleId="44">
    <w:name w:val="Основной текст + Полужирный4"/>
    <w:aliases w:val="Курсив4"/>
    <w:rsid w:val="00762FAD"/>
    <w:rPr>
      <w:rFonts w:ascii="Times New Roman" w:hAnsi="Times New Roman" w:cs="Times New Roman"/>
      <w:b/>
      <w:bCs/>
      <w:i/>
      <w:iCs/>
      <w:spacing w:val="0"/>
      <w:sz w:val="28"/>
      <w:szCs w:val="28"/>
    </w:rPr>
  </w:style>
  <w:style w:type="paragraph" w:customStyle="1" w:styleId="Standard-Typed">
    <w:name w:val="Standard-Typed"/>
    <w:basedOn w:val="a4"/>
    <w:rsid w:val="00762FAD"/>
    <w:pPr>
      <w:autoSpaceDE/>
      <w:autoSpaceDN/>
      <w:spacing w:line="420" w:lineRule="atLeast"/>
      <w:ind w:firstLine="851"/>
      <w:jc w:val="left"/>
    </w:pPr>
    <w:rPr>
      <w:rFonts w:ascii="CourDL" w:eastAsia="Calibri" w:hAnsi="CourDL"/>
      <w:spacing w:val="-10"/>
      <w:sz w:val="28"/>
      <w:lang w:val="en-US"/>
    </w:rPr>
  </w:style>
  <w:style w:type="paragraph" w:customStyle="1" w:styleId="afffff0">
    <w:name w:val="ТАБЛИЦА"/>
    <w:next w:val="a4"/>
    <w:autoRedefine/>
    <w:rsid w:val="00762FAD"/>
    <w:pPr>
      <w:spacing w:line="360" w:lineRule="auto"/>
    </w:pPr>
    <w:rPr>
      <w:rFonts w:eastAsia="Calibri"/>
      <w:color w:val="000000"/>
    </w:rPr>
  </w:style>
  <w:style w:type="character" w:customStyle="1" w:styleId="apple-converted-space0">
    <w:name w:val="apple-converted-space"/>
    <w:basedOn w:val="a5"/>
    <w:rsid w:val="00762FAD"/>
  </w:style>
  <w:style w:type="paragraph" w:customStyle="1" w:styleId="afffff1">
    <w:name w:val="Гузель"/>
    <w:basedOn w:val="aff"/>
    <w:rsid w:val="00C82EE4"/>
    <w:pPr>
      <w:spacing w:before="0" w:beforeAutospacing="0" w:after="200" w:afterAutospacing="0" w:line="360" w:lineRule="auto"/>
      <w:jc w:val="center"/>
    </w:pPr>
    <w:rPr>
      <w:rFonts w:ascii="Calibri" w:eastAsia="SimSun" w:hAnsi="Calibri"/>
      <w:b/>
      <w:color w:val="auto"/>
      <w:sz w:val="32"/>
      <w:szCs w:val="28"/>
      <w:lang w:eastAsia="zh-CN"/>
    </w:rPr>
  </w:style>
  <w:style w:type="paragraph" w:customStyle="1" w:styleId="u-2-msonormal">
    <w:name w:val="u-2-msonormal"/>
    <w:basedOn w:val="a4"/>
    <w:rsid w:val="00C82EE4"/>
    <w:pPr>
      <w:autoSpaceDE/>
      <w:autoSpaceDN/>
      <w:spacing w:after="360"/>
      <w:jc w:val="left"/>
    </w:pPr>
    <w:rPr>
      <w:sz w:val="24"/>
      <w:szCs w:val="24"/>
    </w:rPr>
  </w:style>
  <w:style w:type="paragraph" w:customStyle="1" w:styleId="1">
    <w:name w:val="Без интервала1"/>
    <w:autoRedefine/>
    <w:rsid w:val="00C82EE4"/>
    <w:pPr>
      <w:numPr>
        <w:numId w:val="3"/>
      </w:numPr>
      <w:spacing w:line="360" w:lineRule="auto"/>
      <w:ind w:left="0" w:firstLine="709"/>
      <w:jc w:val="both"/>
    </w:pPr>
    <w:rPr>
      <w:sz w:val="24"/>
      <w:szCs w:val="22"/>
      <w:lang w:eastAsia="en-US"/>
    </w:rPr>
  </w:style>
  <w:style w:type="character" w:customStyle="1" w:styleId="Internetlink">
    <w:name w:val="Internet link"/>
    <w:rsid w:val="00856A4B"/>
    <w:rPr>
      <w:color w:val="0000FF"/>
      <w:u w:val="single"/>
    </w:rPr>
  </w:style>
  <w:style w:type="paragraph" w:customStyle="1" w:styleId="110">
    <w:name w:val="Абзац списка11"/>
    <w:basedOn w:val="a4"/>
    <w:uiPriority w:val="34"/>
    <w:qFormat/>
    <w:rsid w:val="00856A4B"/>
    <w:pPr>
      <w:autoSpaceDE/>
      <w:autoSpaceDN/>
      <w:ind w:left="720" w:firstLine="567"/>
      <w:contextualSpacing/>
    </w:pPr>
    <w:rPr>
      <w:sz w:val="24"/>
      <w:szCs w:val="24"/>
    </w:rPr>
  </w:style>
  <w:style w:type="paragraph" w:customStyle="1" w:styleId="Style1">
    <w:name w:val="Style1"/>
    <w:basedOn w:val="a4"/>
    <w:uiPriority w:val="99"/>
    <w:rsid w:val="0057100B"/>
    <w:pPr>
      <w:widowControl w:val="0"/>
      <w:adjustRightInd w:val="0"/>
      <w:spacing w:line="242" w:lineRule="exact"/>
    </w:pPr>
    <w:rPr>
      <w:sz w:val="24"/>
      <w:szCs w:val="24"/>
    </w:rPr>
  </w:style>
  <w:style w:type="paragraph" w:customStyle="1" w:styleId="Style2">
    <w:name w:val="Style2"/>
    <w:basedOn w:val="a4"/>
    <w:uiPriority w:val="99"/>
    <w:rsid w:val="0057100B"/>
    <w:pPr>
      <w:widowControl w:val="0"/>
      <w:adjustRightInd w:val="0"/>
      <w:spacing w:line="244" w:lineRule="exact"/>
      <w:ind w:firstLine="490"/>
    </w:pPr>
    <w:rPr>
      <w:sz w:val="24"/>
      <w:szCs w:val="24"/>
    </w:rPr>
  </w:style>
  <w:style w:type="character" w:customStyle="1" w:styleId="FontStyle12">
    <w:name w:val="Font Style12"/>
    <w:rsid w:val="0057100B"/>
    <w:rPr>
      <w:rFonts w:ascii="Times New Roman" w:hAnsi="Times New Roman" w:cs="Times New Roman"/>
      <w:sz w:val="20"/>
      <w:szCs w:val="20"/>
    </w:rPr>
  </w:style>
  <w:style w:type="character" w:customStyle="1" w:styleId="FontStyle13">
    <w:name w:val="Font Style13"/>
    <w:uiPriority w:val="99"/>
    <w:rsid w:val="0057100B"/>
    <w:rPr>
      <w:rFonts w:ascii="Times New Roman" w:hAnsi="Times New Roman" w:cs="Times New Roman"/>
      <w:i/>
      <w:iCs/>
      <w:sz w:val="20"/>
      <w:szCs w:val="20"/>
    </w:rPr>
  </w:style>
  <w:style w:type="paragraph" w:customStyle="1" w:styleId="documenttitle">
    <w:name w:val="document_title"/>
    <w:basedOn w:val="a4"/>
    <w:rsid w:val="0057100B"/>
    <w:pPr>
      <w:autoSpaceDE/>
      <w:autoSpaceDN/>
      <w:spacing w:before="100" w:beforeAutospacing="1" w:after="100" w:afterAutospacing="1"/>
      <w:jc w:val="left"/>
    </w:pPr>
    <w:rPr>
      <w:sz w:val="24"/>
      <w:szCs w:val="24"/>
    </w:rPr>
  </w:style>
  <w:style w:type="character" w:customStyle="1" w:styleId="txt">
    <w:name w:val="txt"/>
    <w:rsid w:val="0057100B"/>
  </w:style>
  <w:style w:type="character" w:customStyle="1" w:styleId="apple-style-span">
    <w:name w:val="apple-style-span"/>
    <w:basedOn w:val="a5"/>
    <w:rsid w:val="0057100B"/>
  </w:style>
  <w:style w:type="paragraph" w:customStyle="1" w:styleId="Spis-">
    <w:name w:val="Spis. -"/>
    <w:basedOn w:val="a4"/>
    <w:rsid w:val="00113DB2"/>
    <w:pPr>
      <w:numPr>
        <w:numId w:val="4"/>
      </w:numPr>
      <w:autoSpaceDE/>
      <w:autoSpaceDN/>
      <w:jc w:val="left"/>
    </w:pPr>
    <w:rPr>
      <w:sz w:val="24"/>
      <w:szCs w:val="24"/>
      <w:lang w:eastAsia="en-US"/>
    </w:rPr>
  </w:style>
  <w:style w:type="character" w:customStyle="1" w:styleId="translation">
    <w:name w:val="translation"/>
    <w:basedOn w:val="a5"/>
    <w:rsid w:val="00113DB2"/>
  </w:style>
  <w:style w:type="character" w:customStyle="1" w:styleId="63">
    <w:name w:val="Основной текст (6)_"/>
    <w:link w:val="64"/>
    <w:uiPriority w:val="99"/>
    <w:rsid w:val="00113DB2"/>
    <w:rPr>
      <w:rFonts w:ascii="Garamond" w:eastAsia="Garamond" w:hAnsi="Garamond" w:cs="Garamond"/>
      <w:spacing w:val="4"/>
      <w:shd w:val="clear" w:color="auto" w:fill="FFFFFF"/>
    </w:rPr>
  </w:style>
  <w:style w:type="paragraph" w:customStyle="1" w:styleId="64">
    <w:name w:val="Основной текст (6)"/>
    <w:basedOn w:val="a4"/>
    <w:link w:val="63"/>
    <w:uiPriority w:val="99"/>
    <w:rsid w:val="00113DB2"/>
    <w:pPr>
      <w:widowControl w:val="0"/>
      <w:shd w:val="clear" w:color="auto" w:fill="FFFFFF"/>
      <w:autoSpaceDE/>
      <w:autoSpaceDN/>
      <w:spacing w:line="235" w:lineRule="exact"/>
      <w:ind w:firstLine="220"/>
    </w:pPr>
    <w:rPr>
      <w:rFonts w:ascii="Garamond" w:eastAsia="Garamond" w:hAnsi="Garamond"/>
      <w:spacing w:val="4"/>
    </w:rPr>
  </w:style>
  <w:style w:type="paragraph" w:customStyle="1" w:styleId="1c">
    <w:name w:val="ЗАГОЛОВОК1"/>
    <w:basedOn w:val="11"/>
    <w:link w:val="1d"/>
    <w:rsid w:val="001F1C49"/>
    <w:pPr>
      <w:keepLines/>
      <w:pageBreakBefore w:val="0"/>
      <w:autoSpaceDE/>
      <w:autoSpaceDN/>
      <w:spacing w:before="480" w:line="360" w:lineRule="auto"/>
      <w:jc w:val="left"/>
    </w:pPr>
    <w:rPr>
      <w:rFonts w:ascii="Cambria" w:eastAsia="Calibri" w:hAnsi="Cambria" w:cs="Times New Roman"/>
      <w:bCs w:val="0"/>
      <w:i w:val="0"/>
      <w:iCs w:val="0"/>
      <w:color w:val="365F91"/>
      <w:sz w:val="32"/>
      <w:szCs w:val="20"/>
    </w:rPr>
  </w:style>
  <w:style w:type="character" w:customStyle="1" w:styleId="1d">
    <w:name w:val="ЗАГОЛОВОК1 Знак"/>
    <w:link w:val="1c"/>
    <w:locked/>
    <w:rsid w:val="001F1C49"/>
    <w:rPr>
      <w:rFonts w:ascii="Cambria" w:eastAsia="Calibri" w:hAnsi="Cambria"/>
      <w:b/>
      <w:color w:val="365F91"/>
      <w:sz w:val="32"/>
    </w:rPr>
  </w:style>
  <w:style w:type="paragraph" w:customStyle="1" w:styleId="ConsPlusTitle">
    <w:name w:val="ConsPlusTitle"/>
    <w:rsid w:val="001F1C49"/>
    <w:pPr>
      <w:widowControl w:val="0"/>
      <w:autoSpaceDE w:val="0"/>
      <w:autoSpaceDN w:val="0"/>
      <w:adjustRightInd w:val="0"/>
    </w:pPr>
    <w:rPr>
      <w:rFonts w:ascii="Arial" w:eastAsia="Calibri" w:hAnsi="Arial" w:cs="Arial"/>
      <w:b/>
      <w:bCs/>
      <w:sz w:val="16"/>
      <w:szCs w:val="16"/>
    </w:rPr>
  </w:style>
  <w:style w:type="paragraph" w:customStyle="1" w:styleId="1e">
    <w:name w:val="1. Основной текст"/>
    <w:rsid w:val="0070441C"/>
    <w:pPr>
      <w:spacing w:line="360" w:lineRule="auto"/>
      <w:ind w:firstLine="397"/>
      <w:jc w:val="both"/>
    </w:pPr>
    <w:rPr>
      <w:sz w:val="28"/>
      <w:szCs w:val="22"/>
      <w:lang w:eastAsia="en-US"/>
    </w:rPr>
  </w:style>
  <w:style w:type="paragraph" w:customStyle="1" w:styleId="12">
    <w:name w:val="1. Заголовок 2"/>
    <w:rsid w:val="0070441C"/>
    <w:pPr>
      <w:numPr>
        <w:numId w:val="5"/>
      </w:numPr>
      <w:suppressAutoHyphens/>
      <w:spacing w:before="360" w:after="240" w:line="360" w:lineRule="auto"/>
      <w:ind w:left="0" w:firstLine="397"/>
      <w:outlineLvl w:val="1"/>
    </w:pPr>
    <w:rPr>
      <w:sz w:val="28"/>
      <w:szCs w:val="22"/>
      <w:lang w:eastAsia="en-US"/>
    </w:rPr>
  </w:style>
  <w:style w:type="paragraph" w:customStyle="1" w:styleId="1f">
    <w:name w:val="1. Маркир.список"/>
    <w:rsid w:val="0070441C"/>
    <w:pPr>
      <w:tabs>
        <w:tab w:val="num" w:pos="340"/>
        <w:tab w:val="left" w:pos="851"/>
      </w:tabs>
      <w:spacing w:line="360" w:lineRule="auto"/>
      <w:ind w:firstLine="397"/>
      <w:jc w:val="both"/>
    </w:pPr>
    <w:rPr>
      <w:sz w:val="28"/>
      <w:szCs w:val="22"/>
      <w:lang w:eastAsia="en-US"/>
    </w:rPr>
  </w:style>
  <w:style w:type="paragraph" w:customStyle="1" w:styleId="1f0">
    <w:name w:val="1. Название таблицы"/>
    <w:rsid w:val="0070441C"/>
    <w:pPr>
      <w:suppressAutoHyphens/>
      <w:spacing w:line="360" w:lineRule="auto"/>
      <w:ind w:left="1474" w:hanging="1474"/>
    </w:pPr>
    <w:rPr>
      <w:sz w:val="28"/>
      <w:szCs w:val="22"/>
      <w:lang w:eastAsia="en-US"/>
    </w:rPr>
  </w:style>
  <w:style w:type="paragraph" w:customStyle="1" w:styleId="1f1">
    <w:name w:val="1. Рисунок"/>
    <w:rsid w:val="0070441C"/>
    <w:pPr>
      <w:suppressAutoHyphens/>
      <w:spacing w:line="360" w:lineRule="auto"/>
      <w:jc w:val="center"/>
    </w:pPr>
    <w:rPr>
      <w:sz w:val="28"/>
      <w:szCs w:val="22"/>
      <w:lang w:eastAsia="en-US"/>
    </w:rPr>
  </w:style>
  <w:style w:type="character" w:customStyle="1" w:styleId="translation-chunk">
    <w:name w:val="translation-chunk"/>
    <w:basedOn w:val="a5"/>
    <w:rsid w:val="0070441C"/>
  </w:style>
  <w:style w:type="character" w:customStyle="1" w:styleId="scopustermhighlight">
    <w:name w:val="scopustermhighlight"/>
    <w:basedOn w:val="a5"/>
    <w:rsid w:val="0070441C"/>
  </w:style>
  <w:style w:type="paragraph" w:customStyle="1" w:styleId="Standard">
    <w:name w:val="Standard"/>
    <w:rsid w:val="00E0700E"/>
    <w:pPr>
      <w:suppressAutoHyphens/>
      <w:autoSpaceDN w:val="0"/>
      <w:ind w:firstLine="567"/>
      <w:jc w:val="both"/>
      <w:textAlignment w:val="baseline"/>
    </w:pPr>
    <w:rPr>
      <w:color w:val="000000"/>
      <w:kern w:val="3"/>
      <w:sz w:val="28"/>
    </w:rPr>
  </w:style>
  <w:style w:type="paragraph" w:styleId="afffff2">
    <w:name w:val="No Spacing"/>
    <w:aliases w:val="научнаяработа"/>
    <w:link w:val="afffff3"/>
    <w:uiPriority w:val="1"/>
    <w:qFormat/>
    <w:rsid w:val="006E4263"/>
    <w:rPr>
      <w:rFonts w:ascii="Calibri" w:eastAsia="Calibri" w:hAnsi="Calibri"/>
      <w:sz w:val="22"/>
      <w:szCs w:val="22"/>
      <w:lang w:eastAsia="en-US"/>
    </w:rPr>
  </w:style>
  <w:style w:type="paragraph" w:customStyle="1" w:styleId="TNR12-1">
    <w:name w:val="TNR12-1"/>
    <w:aliases w:val="5"/>
    <w:basedOn w:val="a4"/>
    <w:link w:val="TNR12-10"/>
    <w:qFormat/>
    <w:rsid w:val="00624FD7"/>
    <w:pPr>
      <w:autoSpaceDE/>
      <w:autoSpaceDN/>
      <w:spacing w:line="360" w:lineRule="auto"/>
      <w:ind w:firstLine="567"/>
    </w:pPr>
    <w:rPr>
      <w:rFonts w:eastAsia="Calibri"/>
      <w:sz w:val="24"/>
      <w:szCs w:val="24"/>
    </w:rPr>
  </w:style>
  <w:style w:type="character" w:customStyle="1" w:styleId="TNR12-10">
    <w:name w:val="TNR12-1 Знак"/>
    <w:aliases w:val="5 Знак"/>
    <w:link w:val="TNR12-1"/>
    <w:rsid w:val="00624FD7"/>
    <w:rPr>
      <w:rFonts w:eastAsia="Calibri"/>
      <w:sz w:val="24"/>
      <w:szCs w:val="24"/>
    </w:rPr>
  </w:style>
  <w:style w:type="character" w:customStyle="1" w:styleId="afffff3">
    <w:name w:val="Без интервала Знак"/>
    <w:aliases w:val="научнаяработа Знак"/>
    <w:link w:val="afffff2"/>
    <w:uiPriority w:val="1"/>
    <w:locked/>
    <w:rsid w:val="00624FD7"/>
    <w:rPr>
      <w:rFonts w:ascii="Calibri" w:eastAsia="Calibri" w:hAnsi="Calibri"/>
      <w:sz w:val="22"/>
      <w:szCs w:val="22"/>
      <w:lang w:eastAsia="en-US" w:bidi="ar-SA"/>
    </w:rPr>
  </w:style>
  <w:style w:type="paragraph" w:customStyle="1" w:styleId="Author">
    <w:name w:val="Author"/>
    <w:uiPriority w:val="99"/>
    <w:rsid w:val="005D6D53"/>
    <w:pPr>
      <w:spacing w:before="360" w:after="40"/>
      <w:jc w:val="center"/>
    </w:pPr>
    <w:rPr>
      <w:noProof/>
      <w:sz w:val="22"/>
      <w:szCs w:val="22"/>
      <w:lang w:val="en-US" w:eastAsia="en-US"/>
    </w:rPr>
  </w:style>
  <w:style w:type="character" w:customStyle="1" w:styleId="afff9">
    <w:name w:val="Абзац списка Знак"/>
    <w:aliases w:val="1 Знак,UL Знак,Абзац маркированнный Знак,маркированный Знак,Elenco Normale Знак,Абзац с отступом Знак,List Paragraph Знак,strich Знак,2nd Tier Header Знак,Абзац списка 2 Знак,Heading1 Знак,Colorful List - Accent 11 Знак,ПАРАГРАФ Знак"/>
    <w:link w:val="afff8"/>
    <w:uiPriority w:val="34"/>
    <w:rsid w:val="00126428"/>
    <w:rPr>
      <w:rFonts w:ascii="Calibri" w:eastAsia="Calibri" w:hAnsi="Calibri"/>
      <w:sz w:val="22"/>
      <w:szCs w:val="22"/>
      <w:lang w:eastAsia="en-US"/>
    </w:rPr>
  </w:style>
  <w:style w:type="paragraph" w:customStyle="1" w:styleId="afffff4">
    <w:name w:val="Аннотация"/>
    <w:basedOn w:val="a4"/>
    <w:next w:val="a4"/>
    <w:link w:val="afffff5"/>
    <w:autoRedefine/>
    <w:qFormat/>
    <w:rsid w:val="001C114F"/>
    <w:pPr>
      <w:autoSpaceDE/>
      <w:autoSpaceDN/>
      <w:ind w:left="1673" w:firstLine="567"/>
    </w:pPr>
    <w:rPr>
      <w:rFonts w:ascii="CMU Serif" w:eastAsia="Calibri" w:hAnsi="CMU Serif"/>
      <w:sz w:val="18"/>
      <w:szCs w:val="22"/>
      <w:lang w:val="en-US" w:eastAsia="en-US"/>
    </w:rPr>
  </w:style>
  <w:style w:type="paragraph" w:customStyle="1" w:styleId="afffff6">
    <w:name w:val="Список авторов"/>
    <w:basedOn w:val="a4"/>
    <w:next w:val="a4"/>
    <w:link w:val="afffff7"/>
    <w:autoRedefine/>
    <w:qFormat/>
    <w:rsid w:val="001C114F"/>
    <w:pPr>
      <w:autoSpaceDE/>
      <w:autoSpaceDN/>
      <w:spacing w:before="120" w:after="120"/>
      <w:jc w:val="left"/>
    </w:pPr>
    <w:rPr>
      <w:rFonts w:ascii="Arial" w:eastAsia="Calibri" w:hAnsi="Arial"/>
      <w:b/>
      <w:caps/>
      <w:sz w:val="28"/>
      <w:szCs w:val="22"/>
      <w:lang w:eastAsia="en-US"/>
    </w:rPr>
  </w:style>
  <w:style w:type="character" w:customStyle="1" w:styleId="afffff5">
    <w:name w:val="Аннотация Знак"/>
    <w:link w:val="afffff4"/>
    <w:rsid w:val="001C114F"/>
    <w:rPr>
      <w:rFonts w:ascii="CMU Serif" w:eastAsia="Calibri" w:hAnsi="CMU Serif" w:cs="Times New Roman"/>
      <w:sz w:val="18"/>
      <w:szCs w:val="22"/>
      <w:lang w:val="en-US" w:eastAsia="en-US"/>
    </w:rPr>
  </w:style>
  <w:style w:type="paragraph" w:customStyle="1" w:styleId="afffff8">
    <w:name w:val="Список ключевых слов"/>
    <w:basedOn w:val="a4"/>
    <w:link w:val="afffff9"/>
    <w:autoRedefine/>
    <w:qFormat/>
    <w:rsid w:val="001C114F"/>
    <w:pPr>
      <w:autoSpaceDE/>
      <w:autoSpaceDN/>
      <w:ind w:firstLine="567"/>
    </w:pPr>
    <w:rPr>
      <w:rFonts w:eastAsia="Calibri"/>
      <w:sz w:val="18"/>
      <w:szCs w:val="22"/>
      <w:lang w:eastAsia="en-US"/>
    </w:rPr>
  </w:style>
  <w:style w:type="character" w:customStyle="1" w:styleId="afffff7">
    <w:name w:val="Список авторов Знак"/>
    <w:link w:val="afffff6"/>
    <w:rsid w:val="001C114F"/>
    <w:rPr>
      <w:rFonts w:ascii="Arial" w:eastAsia="Calibri" w:hAnsi="Arial" w:cs="Arial"/>
      <w:b/>
      <w:caps/>
      <w:sz w:val="28"/>
      <w:szCs w:val="22"/>
      <w:lang w:eastAsia="en-US"/>
    </w:rPr>
  </w:style>
  <w:style w:type="character" w:customStyle="1" w:styleId="afffff9">
    <w:name w:val="Список ключевых слов Знак"/>
    <w:link w:val="afffff8"/>
    <w:rsid w:val="001C114F"/>
    <w:rPr>
      <w:rFonts w:eastAsia="Calibri"/>
      <w:sz w:val="18"/>
      <w:szCs w:val="22"/>
      <w:lang w:eastAsia="en-US"/>
    </w:rPr>
  </w:style>
  <w:style w:type="character" w:customStyle="1" w:styleId="ft5">
    <w:name w:val="ft5"/>
    <w:basedOn w:val="a5"/>
    <w:rsid w:val="00C4383E"/>
  </w:style>
  <w:style w:type="character" w:customStyle="1" w:styleId="ft6">
    <w:name w:val="ft6"/>
    <w:basedOn w:val="a5"/>
    <w:rsid w:val="00C4383E"/>
  </w:style>
  <w:style w:type="character" w:customStyle="1" w:styleId="num">
    <w:name w:val="num"/>
    <w:basedOn w:val="a5"/>
    <w:rsid w:val="001B6465"/>
  </w:style>
  <w:style w:type="character" w:customStyle="1" w:styleId="text18">
    <w:name w:val="text18"/>
    <w:basedOn w:val="a5"/>
    <w:rsid w:val="001B6465"/>
  </w:style>
  <w:style w:type="paragraph" w:styleId="HTML">
    <w:name w:val="HTML Preformatted"/>
    <w:basedOn w:val="a4"/>
    <w:link w:val="HTML0"/>
    <w:uiPriority w:val="99"/>
    <w:unhideWhenUsed/>
    <w:rsid w:val="00520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urier New" w:hAnsi="Courier New"/>
    </w:rPr>
  </w:style>
  <w:style w:type="character" w:customStyle="1" w:styleId="HTML0">
    <w:name w:val="Стандартный HTML Знак"/>
    <w:link w:val="HTML"/>
    <w:uiPriority w:val="99"/>
    <w:rsid w:val="0052027F"/>
    <w:rPr>
      <w:rFonts w:ascii="Courier New" w:hAnsi="Courier New" w:cs="Courier New"/>
    </w:rPr>
  </w:style>
  <w:style w:type="numbering" w:customStyle="1" w:styleId="1f2">
    <w:name w:val="Нет списка1"/>
    <w:next w:val="a7"/>
    <w:uiPriority w:val="99"/>
    <w:semiHidden/>
    <w:unhideWhenUsed/>
    <w:rsid w:val="00D34DB1"/>
  </w:style>
  <w:style w:type="table" w:customStyle="1" w:styleId="1f3">
    <w:name w:val="Сетка таблицы1"/>
    <w:basedOn w:val="a6"/>
    <w:next w:val="affe"/>
    <w:uiPriority w:val="3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6"/>
    <w:next w:val="affe"/>
    <w:uiPriority w:val="3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a">
    <w:name w:val="Сетка таблицы2"/>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4">
    <w:name w:val="Гиперссылка1"/>
    <w:uiPriority w:val="99"/>
    <w:unhideWhenUsed/>
    <w:rsid w:val="00D34DB1"/>
    <w:rPr>
      <w:color w:val="0000FF"/>
      <w:u w:val="single"/>
    </w:rPr>
  </w:style>
  <w:style w:type="table" w:customStyle="1" w:styleId="130">
    <w:name w:val="Сетка таблицы1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a">
    <w:name w:val="Placeholder Text"/>
    <w:uiPriority w:val="99"/>
    <w:semiHidden/>
    <w:rsid w:val="00D34DB1"/>
    <w:rPr>
      <w:rFonts w:cs="Times New Roman"/>
      <w:color w:val="808080"/>
    </w:rPr>
  </w:style>
  <w:style w:type="table" w:customStyle="1" w:styleId="83">
    <w:name w:val="Сетка таблицы8"/>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
    <w:name w:val="Сетка таблицы9"/>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6"/>
    <w:next w:val="affe"/>
    <w:rsid w:val="00D34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Заголовок 11"/>
    <w:basedOn w:val="a4"/>
    <w:next w:val="a4"/>
    <w:autoRedefine/>
    <w:uiPriority w:val="9"/>
    <w:qFormat/>
    <w:rsid w:val="00D34DB1"/>
    <w:pPr>
      <w:autoSpaceDE/>
      <w:autoSpaceDN/>
      <w:ind w:left="567"/>
      <w:contextualSpacing/>
      <w:jc w:val="left"/>
      <w:outlineLvl w:val="0"/>
    </w:pPr>
    <w:rPr>
      <w:b/>
      <w:sz w:val="24"/>
      <w:szCs w:val="24"/>
      <w:shd w:val="clear" w:color="auto" w:fill="FFFFFF"/>
    </w:rPr>
  </w:style>
  <w:style w:type="paragraph" w:customStyle="1" w:styleId="310">
    <w:name w:val="Заголовок 31"/>
    <w:basedOn w:val="a4"/>
    <w:next w:val="a4"/>
    <w:uiPriority w:val="9"/>
    <w:unhideWhenUsed/>
    <w:qFormat/>
    <w:rsid w:val="00D34DB1"/>
    <w:pPr>
      <w:keepNext/>
      <w:keepLines/>
      <w:autoSpaceDE/>
      <w:autoSpaceDN/>
      <w:spacing w:before="40" w:line="259" w:lineRule="auto"/>
      <w:contextualSpacing/>
      <w:jc w:val="left"/>
      <w:outlineLvl w:val="2"/>
    </w:pPr>
    <w:rPr>
      <w:rFonts w:ascii="Calibri Light" w:hAnsi="Calibri Light"/>
      <w:color w:val="1F4D78"/>
      <w:sz w:val="24"/>
      <w:szCs w:val="24"/>
      <w:lang w:eastAsia="en-US"/>
    </w:rPr>
  </w:style>
  <w:style w:type="numbering" w:customStyle="1" w:styleId="113">
    <w:name w:val="Нет списка11"/>
    <w:next w:val="a7"/>
    <w:uiPriority w:val="99"/>
    <w:semiHidden/>
    <w:unhideWhenUsed/>
    <w:rsid w:val="00D34DB1"/>
  </w:style>
  <w:style w:type="paragraph" w:customStyle="1" w:styleId="1f5">
    <w:name w:val="Заголовок оглавления1"/>
    <w:basedOn w:val="11"/>
    <w:next w:val="a4"/>
    <w:uiPriority w:val="39"/>
    <w:unhideWhenUsed/>
    <w:qFormat/>
    <w:rsid w:val="00D34DB1"/>
    <w:pPr>
      <w:keepLines/>
      <w:pageBreakBefore w:val="0"/>
      <w:autoSpaceDE/>
      <w:autoSpaceDN/>
      <w:spacing w:before="480"/>
      <w:contextualSpacing/>
      <w:jc w:val="left"/>
    </w:pPr>
    <w:rPr>
      <w:rFonts w:ascii="Times New Roman" w:hAnsi="Times New Roman" w:cs="Times New Roman"/>
      <w:bCs w:val="0"/>
      <w:i w:val="0"/>
      <w:iCs w:val="0"/>
      <w:sz w:val="24"/>
      <w:lang w:eastAsia="en-US"/>
    </w:rPr>
  </w:style>
  <w:style w:type="paragraph" w:customStyle="1" w:styleId="210">
    <w:name w:val="Оглавление 21"/>
    <w:basedOn w:val="a4"/>
    <w:next w:val="a4"/>
    <w:autoRedefine/>
    <w:uiPriority w:val="39"/>
    <w:unhideWhenUsed/>
    <w:rsid w:val="00D34DB1"/>
    <w:pPr>
      <w:autoSpaceDE/>
      <w:autoSpaceDN/>
      <w:spacing w:after="100" w:line="259" w:lineRule="auto"/>
      <w:ind w:left="220"/>
      <w:contextualSpacing/>
      <w:jc w:val="left"/>
    </w:pPr>
    <w:rPr>
      <w:sz w:val="24"/>
      <w:szCs w:val="22"/>
      <w:lang w:eastAsia="en-US"/>
    </w:rPr>
  </w:style>
  <w:style w:type="paragraph" w:customStyle="1" w:styleId="114">
    <w:name w:val="Оглавление 11"/>
    <w:basedOn w:val="a4"/>
    <w:next w:val="a4"/>
    <w:autoRedefine/>
    <w:uiPriority w:val="39"/>
    <w:unhideWhenUsed/>
    <w:rsid w:val="00D34DB1"/>
    <w:pPr>
      <w:autoSpaceDE/>
      <w:autoSpaceDN/>
      <w:spacing w:after="100" w:line="259" w:lineRule="auto"/>
      <w:contextualSpacing/>
      <w:jc w:val="left"/>
    </w:pPr>
    <w:rPr>
      <w:sz w:val="24"/>
      <w:szCs w:val="22"/>
      <w:lang w:eastAsia="en-US"/>
    </w:rPr>
  </w:style>
  <w:style w:type="table" w:customStyle="1" w:styleId="200">
    <w:name w:val="Сетка таблицы2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6"/>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5">
    <w:name w:val="Заголовок 1 Знак1"/>
    <w:uiPriority w:val="9"/>
    <w:rsid w:val="00D34DB1"/>
    <w:rPr>
      <w:rFonts w:ascii="Cambria" w:eastAsia="Times New Roman" w:hAnsi="Cambria" w:cs="Times New Roman"/>
      <w:b/>
      <w:bCs/>
      <w:color w:val="365F91"/>
      <w:sz w:val="28"/>
      <w:szCs w:val="28"/>
    </w:rPr>
  </w:style>
  <w:style w:type="character" w:customStyle="1" w:styleId="311">
    <w:name w:val="Заголовок 3 Знак1"/>
    <w:uiPriority w:val="9"/>
    <w:semiHidden/>
    <w:rsid w:val="00D34DB1"/>
    <w:rPr>
      <w:rFonts w:ascii="Cambria" w:eastAsia="Times New Roman" w:hAnsi="Cambria" w:cs="Times New Roman"/>
      <w:b/>
      <w:bCs/>
      <w:color w:val="4F81BD"/>
    </w:rPr>
  </w:style>
  <w:style w:type="numbering" w:customStyle="1" w:styleId="2b">
    <w:name w:val="Нет списка2"/>
    <w:next w:val="a7"/>
    <w:uiPriority w:val="99"/>
    <w:semiHidden/>
    <w:unhideWhenUsed/>
    <w:rsid w:val="00D34DB1"/>
  </w:style>
  <w:style w:type="table" w:customStyle="1" w:styleId="211">
    <w:name w:val="Сетка таблицы2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
    <w:name w:val="Сетка таблицы9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Заголовок 21"/>
    <w:basedOn w:val="a4"/>
    <w:next w:val="a4"/>
    <w:uiPriority w:val="9"/>
    <w:unhideWhenUsed/>
    <w:qFormat/>
    <w:rsid w:val="00D34DB1"/>
    <w:pPr>
      <w:keepNext/>
      <w:keepLines/>
      <w:autoSpaceDE/>
      <w:autoSpaceDN/>
      <w:spacing w:before="40" w:line="259" w:lineRule="auto"/>
      <w:contextualSpacing/>
      <w:jc w:val="left"/>
      <w:outlineLvl w:val="1"/>
    </w:pPr>
    <w:rPr>
      <w:rFonts w:ascii="Calibri Light" w:hAnsi="Calibri Light"/>
      <w:color w:val="2E74B5"/>
      <w:sz w:val="26"/>
      <w:szCs w:val="26"/>
      <w:lang w:eastAsia="en-US"/>
    </w:rPr>
  </w:style>
  <w:style w:type="table" w:customStyle="1" w:styleId="1120">
    <w:name w:val="Сетка таблицы112"/>
    <w:basedOn w:val="a6"/>
    <w:next w:val="affe"/>
    <w:uiPriority w:val="3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b">
    <w:name w:val="annotation reference"/>
    <w:uiPriority w:val="99"/>
    <w:unhideWhenUsed/>
    <w:rsid w:val="00D34DB1"/>
    <w:rPr>
      <w:rFonts w:cs="Times New Roman"/>
      <w:sz w:val="16"/>
      <w:szCs w:val="16"/>
    </w:rPr>
  </w:style>
  <w:style w:type="paragraph" w:styleId="afffffc">
    <w:name w:val="annotation text"/>
    <w:basedOn w:val="a4"/>
    <w:link w:val="afffffd"/>
    <w:uiPriority w:val="99"/>
    <w:unhideWhenUsed/>
    <w:qFormat/>
    <w:rsid w:val="00D34DB1"/>
    <w:pPr>
      <w:autoSpaceDE/>
      <w:autoSpaceDN/>
      <w:spacing w:after="160"/>
      <w:contextualSpacing/>
      <w:jc w:val="left"/>
    </w:pPr>
    <w:rPr>
      <w:rFonts w:ascii="Calibri" w:hAnsi="Calibri"/>
      <w:lang w:eastAsia="en-US"/>
    </w:rPr>
  </w:style>
  <w:style w:type="character" w:customStyle="1" w:styleId="afffffd">
    <w:name w:val="Текст примечания Знак"/>
    <w:basedOn w:val="a5"/>
    <w:link w:val="afffffc"/>
    <w:uiPriority w:val="99"/>
    <w:qFormat/>
    <w:rsid w:val="00D34DB1"/>
    <w:rPr>
      <w:rFonts w:ascii="Calibri" w:hAnsi="Calibri"/>
      <w:lang w:eastAsia="en-US"/>
    </w:rPr>
  </w:style>
  <w:style w:type="paragraph" w:styleId="afffffe">
    <w:name w:val="annotation subject"/>
    <w:basedOn w:val="afffffc"/>
    <w:next w:val="afffffc"/>
    <w:link w:val="affffff"/>
    <w:uiPriority w:val="99"/>
    <w:unhideWhenUsed/>
    <w:qFormat/>
    <w:rsid w:val="00D34DB1"/>
    <w:rPr>
      <w:b/>
      <w:bCs/>
    </w:rPr>
  </w:style>
  <w:style w:type="character" w:customStyle="1" w:styleId="affffff">
    <w:name w:val="Тема примечания Знак"/>
    <w:basedOn w:val="afffffd"/>
    <w:link w:val="afffffe"/>
    <w:uiPriority w:val="99"/>
    <w:qFormat/>
    <w:rsid w:val="00D34DB1"/>
    <w:rPr>
      <w:rFonts w:ascii="Calibri" w:hAnsi="Calibri"/>
      <w:b/>
      <w:bCs/>
      <w:lang w:eastAsia="en-US"/>
    </w:rPr>
  </w:style>
  <w:style w:type="character" w:customStyle="1" w:styleId="213">
    <w:name w:val="Заголовок 2 Знак1"/>
    <w:uiPriority w:val="9"/>
    <w:semiHidden/>
    <w:rsid w:val="00D34DB1"/>
    <w:rPr>
      <w:rFonts w:ascii="Cambria" w:eastAsia="Times New Roman" w:hAnsi="Cambria" w:cs="Times New Roman"/>
      <w:b/>
      <w:bCs/>
      <w:color w:val="4F81BD"/>
      <w:sz w:val="26"/>
      <w:szCs w:val="26"/>
      <w:lang w:eastAsia="ru-RU"/>
    </w:rPr>
  </w:style>
  <w:style w:type="table" w:customStyle="1" w:styleId="1210">
    <w:name w:val="Сетка таблицы12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7"/>
    <w:uiPriority w:val="99"/>
    <w:semiHidden/>
    <w:unhideWhenUsed/>
    <w:rsid w:val="00D34DB1"/>
  </w:style>
  <w:style w:type="table" w:customStyle="1" w:styleId="230">
    <w:name w:val="Сетка таблицы2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basedOn w:val="a6"/>
    <w:next w:val="affe"/>
    <w:uiPriority w:val="59"/>
    <w:rsid w:val="00D34DB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0">
    <w:name w:val="TOC Heading"/>
    <w:basedOn w:val="11"/>
    <w:next w:val="a4"/>
    <w:uiPriority w:val="39"/>
    <w:unhideWhenUsed/>
    <w:qFormat/>
    <w:rsid w:val="00D34DB1"/>
    <w:pPr>
      <w:keepLines/>
      <w:pageBreakBefore w:val="0"/>
      <w:autoSpaceDE/>
      <w:autoSpaceDN/>
      <w:spacing w:before="240" w:line="259" w:lineRule="auto"/>
      <w:jc w:val="left"/>
      <w:outlineLvl w:val="9"/>
    </w:pPr>
    <w:rPr>
      <w:rFonts w:ascii="Cambria" w:hAnsi="Cambria" w:cs="Times New Roman"/>
      <w:b w:val="0"/>
      <w:bCs w:val="0"/>
      <w:i w:val="0"/>
      <w:iCs w:val="0"/>
      <w:color w:val="365F91"/>
      <w:sz w:val="32"/>
      <w:szCs w:val="32"/>
    </w:rPr>
  </w:style>
  <w:style w:type="paragraph" w:customStyle="1" w:styleId="214">
    <w:name w:val="Основной текст 21"/>
    <w:basedOn w:val="a4"/>
    <w:rsid w:val="00D34DB1"/>
    <w:pPr>
      <w:overflowPunct w:val="0"/>
      <w:adjustRightInd w:val="0"/>
      <w:spacing w:line="320" w:lineRule="exact"/>
      <w:ind w:firstLine="720"/>
    </w:pPr>
    <w:rPr>
      <w:rFonts w:ascii="Times New Roman CYR" w:eastAsia="Calibri" w:hAnsi="Times New Roman CYR"/>
      <w:sz w:val="28"/>
    </w:rPr>
  </w:style>
  <w:style w:type="table" w:customStyle="1" w:styleId="260">
    <w:name w:val="Сетка таблицы26"/>
    <w:basedOn w:val="a6"/>
    <w:next w:val="affe"/>
    <w:uiPriority w:val="59"/>
    <w:rsid w:val="00D34DB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7"/>
    <w:uiPriority w:val="99"/>
    <w:semiHidden/>
    <w:unhideWhenUsed/>
    <w:rsid w:val="00D34DB1"/>
  </w:style>
  <w:style w:type="numbering" w:customStyle="1" w:styleId="122">
    <w:name w:val="Нет списка12"/>
    <w:next w:val="a7"/>
    <w:uiPriority w:val="99"/>
    <w:semiHidden/>
    <w:unhideWhenUsed/>
    <w:rsid w:val="00D34DB1"/>
  </w:style>
  <w:style w:type="numbering" w:customStyle="1" w:styleId="215">
    <w:name w:val="Нет списка21"/>
    <w:next w:val="a7"/>
    <w:uiPriority w:val="99"/>
    <w:semiHidden/>
    <w:unhideWhenUsed/>
    <w:rsid w:val="00D34DB1"/>
  </w:style>
  <w:style w:type="numbering" w:customStyle="1" w:styleId="313">
    <w:name w:val="Нет списка31"/>
    <w:next w:val="a7"/>
    <w:uiPriority w:val="99"/>
    <w:semiHidden/>
    <w:unhideWhenUsed/>
    <w:rsid w:val="00D34DB1"/>
  </w:style>
  <w:style w:type="character" w:customStyle="1" w:styleId="st1">
    <w:name w:val="st1"/>
    <w:basedOn w:val="a5"/>
    <w:rsid w:val="009541FA"/>
  </w:style>
  <w:style w:type="character" w:customStyle="1" w:styleId="A00">
    <w:name w:val="A0"/>
    <w:uiPriority w:val="99"/>
    <w:rsid w:val="009541FA"/>
    <w:rPr>
      <w:color w:val="000000"/>
      <w:sz w:val="20"/>
      <w:szCs w:val="20"/>
    </w:rPr>
  </w:style>
  <w:style w:type="character" w:customStyle="1" w:styleId="A10">
    <w:name w:val="A1"/>
    <w:uiPriority w:val="99"/>
    <w:rsid w:val="009541FA"/>
    <w:rPr>
      <w:color w:val="000000"/>
      <w:sz w:val="18"/>
      <w:szCs w:val="18"/>
    </w:rPr>
  </w:style>
  <w:style w:type="paragraph" w:customStyle="1" w:styleId="Pa5">
    <w:name w:val="Pa5"/>
    <w:basedOn w:val="Default"/>
    <w:next w:val="Default"/>
    <w:uiPriority w:val="99"/>
    <w:rsid w:val="009541FA"/>
    <w:pPr>
      <w:spacing w:line="241" w:lineRule="atLeast"/>
      <w:jc w:val="left"/>
    </w:pPr>
    <w:rPr>
      <w:rFonts w:eastAsia="Calibri"/>
      <w:color w:val="auto"/>
      <w:lang w:eastAsia="en-US"/>
    </w:rPr>
  </w:style>
  <w:style w:type="character" w:customStyle="1" w:styleId="font2">
    <w:name w:val="font2"/>
    <w:basedOn w:val="a5"/>
    <w:rsid w:val="009541FA"/>
  </w:style>
  <w:style w:type="character" w:customStyle="1" w:styleId="bigtext">
    <w:name w:val="bigtext"/>
    <w:basedOn w:val="a5"/>
    <w:rsid w:val="009541FA"/>
  </w:style>
  <w:style w:type="paragraph" w:customStyle="1" w:styleId="Pa1">
    <w:name w:val="Pa1"/>
    <w:basedOn w:val="Default"/>
    <w:next w:val="Default"/>
    <w:uiPriority w:val="99"/>
    <w:rsid w:val="009541FA"/>
    <w:pPr>
      <w:spacing w:line="241" w:lineRule="atLeast"/>
      <w:jc w:val="left"/>
    </w:pPr>
    <w:rPr>
      <w:rFonts w:eastAsia="Calibri"/>
      <w:color w:val="auto"/>
      <w:lang w:eastAsia="en-US"/>
    </w:rPr>
  </w:style>
  <w:style w:type="character" w:customStyle="1" w:styleId="affffff1">
    <w:name w:val="Сноска_"/>
    <w:link w:val="1f6"/>
    <w:locked/>
    <w:rsid w:val="009541FA"/>
    <w:rPr>
      <w:b/>
      <w:bCs/>
      <w:shd w:val="clear" w:color="auto" w:fill="FFFFFF"/>
    </w:rPr>
  </w:style>
  <w:style w:type="paragraph" w:customStyle="1" w:styleId="1f6">
    <w:name w:val="Сноска1"/>
    <w:basedOn w:val="a4"/>
    <w:link w:val="affffff1"/>
    <w:rsid w:val="009541FA"/>
    <w:pPr>
      <w:shd w:val="clear" w:color="auto" w:fill="FFFFFF"/>
      <w:autoSpaceDE/>
      <w:autoSpaceDN/>
      <w:spacing w:line="235" w:lineRule="exact"/>
    </w:pPr>
    <w:rPr>
      <w:b/>
      <w:bCs/>
    </w:rPr>
  </w:style>
  <w:style w:type="character" w:customStyle="1" w:styleId="A100">
    <w:name w:val="A10"/>
    <w:uiPriority w:val="99"/>
    <w:rsid w:val="009541FA"/>
    <w:rPr>
      <w:rFonts w:cs="JournalCTT"/>
      <w:color w:val="000000"/>
      <w:sz w:val="11"/>
      <w:szCs w:val="11"/>
    </w:rPr>
  </w:style>
  <w:style w:type="character" w:customStyle="1" w:styleId="addmd">
    <w:name w:val="addmd"/>
    <w:basedOn w:val="a5"/>
    <w:rsid w:val="009541FA"/>
  </w:style>
  <w:style w:type="character" w:customStyle="1" w:styleId="refresult">
    <w:name w:val="ref_result"/>
    <w:basedOn w:val="a5"/>
    <w:rsid w:val="009541FA"/>
  </w:style>
  <w:style w:type="paragraph" w:customStyle="1" w:styleId="1CharCharCharCharCharChar">
    <w:name w:val="Стиль Знак1 Char Char Знак Char Char Знак Char Char"/>
    <w:basedOn w:val="a4"/>
    <w:rsid w:val="009541FA"/>
    <w:pPr>
      <w:widowControl w:val="0"/>
      <w:autoSpaceDE/>
      <w:autoSpaceDN/>
      <w:adjustRightInd w:val="0"/>
      <w:spacing w:after="160" w:line="240" w:lineRule="exact"/>
      <w:jc w:val="right"/>
    </w:pPr>
    <w:rPr>
      <w:lang w:val="en-GB" w:eastAsia="en-US"/>
    </w:rPr>
  </w:style>
  <w:style w:type="character" w:customStyle="1" w:styleId="cut2visible">
    <w:name w:val="cut2__visible"/>
    <w:basedOn w:val="a5"/>
    <w:rsid w:val="002E5C49"/>
  </w:style>
  <w:style w:type="character" w:customStyle="1" w:styleId="blk">
    <w:name w:val="blk"/>
    <w:basedOn w:val="a5"/>
    <w:rsid w:val="002E5C49"/>
  </w:style>
  <w:style w:type="paragraph" w:customStyle="1" w:styleId="affffff2">
    <w:name w:val="АТекст"/>
    <w:basedOn w:val="a4"/>
    <w:link w:val="affffff3"/>
    <w:rsid w:val="002E5C49"/>
    <w:pPr>
      <w:autoSpaceDE/>
      <w:autoSpaceDN/>
      <w:spacing w:line="252" w:lineRule="auto"/>
      <w:ind w:firstLine="397"/>
    </w:pPr>
    <w:rPr>
      <w:sz w:val="28"/>
      <w:szCs w:val="28"/>
    </w:rPr>
  </w:style>
  <w:style w:type="character" w:customStyle="1" w:styleId="affffff3">
    <w:name w:val="АТекст Знак"/>
    <w:link w:val="affffff2"/>
    <w:rsid w:val="002E5C49"/>
    <w:rPr>
      <w:sz w:val="28"/>
      <w:szCs w:val="28"/>
    </w:rPr>
  </w:style>
  <w:style w:type="paragraph" w:customStyle="1" w:styleId="Abstract">
    <w:name w:val="Abstract"/>
    <w:uiPriority w:val="99"/>
    <w:rsid w:val="002E5C49"/>
    <w:pPr>
      <w:spacing w:after="200"/>
      <w:ind w:firstLine="274"/>
      <w:jc w:val="both"/>
    </w:pPr>
    <w:rPr>
      <w:b/>
      <w:bCs/>
      <w:sz w:val="18"/>
      <w:szCs w:val="18"/>
      <w:lang w:val="en-US" w:eastAsia="en-US"/>
    </w:rPr>
  </w:style>
  <w:style w:type="paragraph" w:customStyle="1" w:styleId="a0">
    <w:name w:val="АБиблио"/>
    <w:rsid w:val="002E5C49"/>
    <w:pPr>
      <w:widowControl w:val="0"/>
      <w:numPr>
        <w:numId w:val="6"/>
      </w:numPr>
      <w:spacing w:line="252" w:lineRule="auto"/>
      <w:jc w:val="both"/>
    </w:pPr>
    <w:rPr>
      <w:sz w:val="28"/>
      <w:szCs w:val="28"/>
    </w:rPr>
  </w:style>
  <w:style w:type="paragraph" w:customStyle="1" w:styleId="keywords">
    <w:name w:val="key words"/>
    <w:uiPriority w:val="99"/>
    <w:rsid w:val="002E5C49"/>
    <w:pPr>
      <w:spacing w:after="120"/>
      <w:ind w:firstLine="274"/>
      <w:jc w:val="both"/>
    </w:pPr>
    <w:rPr>
      <w:b/>
      <w:bCs/>
      <w:i/>
      <w:iCs/>
      <w:noProof/>
      <w:sz w:val="18"/>
      <w:szCs w:val="18"/>
      <w:lang w:val="en-US" w:eastAsia="en-US"/>
    </w:rPr>
  </w:style>
  <w:style w:type="paragraph" w:customStyle="1" w:styleId="papertitle">
    <w:name w:val="paper title"/>
    <w:uiPriority w:val="99"/>
    <w:rsid w:val="002E5C49"/>
    <w:pPr>
      <w:spacing w:after="120"/>
      <w:jc w:val="center"/>
    </w:pPr>
    <w:rPr>
      <w:bCs/>
      <w:noProof/>
      <w:sz w:val="48"/>
      <w:szCs w:val="48"/>
      <w:lang w:val="en-US" w:eastAsia="en-US"/>
    </w:rPr>
  </w:style>
  <w:style w:type="paragraph" w:customStyle="1" w:styleId="3-">
    <w:name w:val="Стиль3 - Абзаца"/>
    <w:basedOn w:val="a4"/>
    <w:qFormat/>
    <w:rsid w:val="002E5C49"/>
    <w:pPr>
      <w:autoSpaceDE/>
      <w:autoSpaceDN/>
      <w:spacing w:line="360" w:lineRule="auto"/>
      <w:ind w:firstLine="397"/>
    </w:pPr>
    <w:rPr>
      <w:sz w:val="28"/>
      <w:szCs w:val="22"/>
    </w:rPr>
  </w:style>
  <w:style w:type="paragraph" w:customStyle="1" w:styleId="xl70">
    <w:name w:val="xl70"/>
    <w:basedOn w:val="a4"/>
    <w:rsid w:val="002E5C49"/>
    <w:pPr>
      <w:pBdr>
        <w:top w:val="single" w:sz="8" w:space="0" w:color="auto"/>
        <w:left w:val="single" w:sz="8" w:space="0" w:color="auto"/>
        <w:bottom w:val="single" w:sz="8" w:space="0" w:color="auto"/>
        <w:right w:val="single" w:sz="8" w:space="0" w:color="auto"/>
      </w:pBdr>
      <w:shd w:val="clear" w:color="000000" w:fill="E5E0EC"/>
      <w:autoSpaceDE/>
      <w:autoSpaceDN/>
      <w:spacing w:before="100" w:beforeAutospacing="1" w:after="100" w:afterAutospacing="1"/>
      <w:jc w:val="left"/>
    </w:pPr>
    <w:rPr>
      <w:rFonts w:ascii="Arial" w:hAnsi="Arial" w:cs="Arial"/>
      <w:sz w:val="24"/>
      <w:szCs w:val="24"/>
    </w:rPr>
  </w:style>
  <w:style w:type="paragraph" w:customStyle="1" w:styleId="affffff4">
    <w:name w:val="АНа_рис"/>
    <w:link w:val="affffff5"/>
    <w:rsid w:val="002E5C49"/>
    <w:pPr>
      <w:spacing w:line="252" w:lineRule="auto"/>
      <w:jc w:val="center"/>
    </w:pPr>
    <w:rPr>
      <w:sz w:val="24"/>
      <w:szCs w:val="24"/>
    </w:rPr>
  </w:style>
  <w:style w:type="character" w:customStyle="1" w:styleId="affffff5">
    <w:name w:val="АНа_рис Знак"/>
    <w:link w:val="affffff4"/>
    <w:rsid w:val="002E5C49"/>
    <w:rPr>
      <w:sz w:val="24"/>
      <w:szCs w:val="24"/>
    </w:rPr>
  </w:style>
  <w:style w:type="character" w:customStyle="1" w:styleId="anchortext">
    <w:name w:val="anchortext"/>
    <w:basedOn w:val="a5"/>
    <w:rsid w:val="004C0F58"/>
  </w:style>
  <w:style w:type="paragraph" w:customStyle="1" w:styleId="affffff6">
    <w:name w:val="Стиль А"/>
    <w:basedOn w:val="a4"/>
    <w:link w:val="affffff7"/>
    <w:uiPriority w:val="99"/>
    <w:rsid w:val="00BE64E5"/>
    <w:pPr>
      <w:autoSpaceDE/>
      <w:autoSpaceDN/>
      <w:spacing w:line="276" w:lineRule="auto"/>
      <w:ind w:firstLine="709"/>
    </w:pPr>
    <w:rPr>
      <w:sz w:val="26"/>
      <w:szCs w:val="26"/>
      <w:lang w:eastAsia="en-US"/>
    </w:rPr>
  </w:style>
  <w:style w:type="character" w:customStyle="1" w:styleId="affffff7">
    <w:name w:val="Стиль А Знак"/>
    <w:basedOn w:val="a5"/>
    <w:link w:val="affffff6"/>
    <w:uiPriority w:val="99"/>
    <w:locked/>
    <w:rsid w:val="00BE64E5"/>
    <w:rPr>
      <w:sz w:val="26"/>
      <w:szCs w:val="26"/>
      <w:lang w:eastAsia="en-US"/>
    </w:rPr>
  </w:style>
  <w:style w:type="character" w:customStyle="1" w:styleId="size-xl">
    <w:name w:val="size-xl"/>
    <w:basedOn w:val="a5"/>
    <w:rsid w:val="00BE64E5"/>
  </w:style>
  <w:style w:type="character" w:customStyle="1" w:styleId="size-m">
    <w:name w:val="size-m"/>
    <w:basedOn w:val="a5"/>
    <w:rsid w:val="00BE64E5"/>
  </w:style>
  <w:style w:type="paragraph" w:customStyle="1" w:styleId="affffff8">
    <w:name w:val="Знак Знак"/>
    <w:basedOn w:val="a4"/>
    <w:rsid w:val="00D47402"/>
    <w:pPr>
      <w:pageBreakBefore/>
      <w:autoSpaceDE/>
      <w:autoSpaceDN/>
      <w:spacing w:after="160" w:line="360" w:lineRule="auto"/>
      <w:jc w:val="left"/>
    </w:pPr>
    <w:rPr>
      <w:sz w:val="28"/>
      <w:lang w:val="en-US" w:eastAsia="en-US"/>
    </w:rPr>
  </w:style>
  <w:style w:type="character" w:customStyle="1" w:styleId="55">
    <w:name w:val="л–’”‰’”Ћ Њђ–5"/>
    <w:uiPriority w:val="99"/>
    <w:rsid w:val="00BA4454"/>
    <w:rPr>
      <w:rFonts w:ascii="Times New Roman" w:hAnsi="Times New Roman" w:cs="Times New Roman"/>
      <w:spacing w:val="0"/>
      <w:sz w:val="26"/>
      <w:szCs w:val="26"/>
      <w:shd w:val="clear" w:color="auto" w:fill="FFFFFF"/>
    </w:rPr>
  </w:style>
  <w:style w:type="paragraph" w:customStyle="1" w:styleId="1f7">
    <w:name w:val="цифры1"/>
    <w:basedOn w:val="a4"/>
    <w:rsid w:val="005D577A"/>
    <w:pPr>
      <w:autoSpaceDE/>
      <w:autoSpaceDN/>
      <w:spacing w:before="76"/>
      <w:ind w:right="113"/>
      <w:jc w:val="right"/>
    </w:pPr>
    <w:rPr>
      <w:rFonts w:ascii="JournalRub" w:hAnsi="JournalRub"/>
      <w:sz w:val="16"/>
      <w:szCs w:val="16"/>
    </w:rPr>
  </w:style>
  <w:style w:type="paragraph" w:customStyle="1" w:styleId="xl24">
    <w:name w:val="xl24"/>
    <w:basedOn w:val="a4"/>
    <w:rsid w:val="005D577A"/>
    <w:pPr>
      <w:autoSpaceDE/>
      <w:autoSpaceDN/>
      <w:spacing w:before="100" w:beforeAutospacing="1" w:after="100" w:afterAutospacing="1"/>
      <w:jc w:val="left"/>
    </w:pPr>
    <w:rPr>
      <w:rFonts w:ascii="Arial Unicode MS" w:eastAsia="Arial Unicode MS" w:hAnsi="Arial Unicode MS" w:cs="Arial Unicode MS"/>
      <w:sz w:val="24"/>
      <w:szCs w:val="24"/>
    </w:rPr>
  </w:style>
  <w:style w:type="paragraph" w:customStyle="1" w:styleId="xl25">
    <w:name w:val="xl25"/>
    <w:basedOn w:val="a4"/>
    <w:rsid w:val="005D577A"/>
    <w:pPr>
      <w:autoSpaceDE/>
      <w:autoSpaceDN/>
      <w:spacing w:before="100" w:beforeAutospacing="1" w:after="100" w:afterAutospacing="1"/>
      <w:jc w:val="left"/>
    </w:pPr>
    <w:rPr>
      <w:rFonts w:ascii="Times New Roman CYR" w:eastAsia="Arial Unicode MS" w:hAnsi="Times New Roman CYR" w:cs="Times New Roman CYR"/>
      <w:sz w:val="16"/>
      <w:szCs w:val="16"/>
    </w:rPr>
  </w:style>
  <w:style w:type="paragraph" w:customStyle="1" w:styleId="xl26">
    <w:name w:val="xl26"/>
    <w:basedOn w:val="a4"/>
    <w:rsid w:val="005D577A"/>
    <w:pPr>
      <w:autoSpaceDE/>
      <w:autoSpaceDN/>
      <w:spacing w:before="100" w:beforeAutospacing="1" w:after="100" w:afterAutospacing="1"/>
      <w:jc w:val="left"/>
    </w:pPr>
    <w:rPr>
      <w:rFonts w:ascii="Times New Roman CYR" w:eastAsia="Arial Unicode MS" w:hAnsi="Times New Roman CYR" w:cs="Times New Roman CYR"/>
      <w:b/>
      <w:bCs/>
      <w:sz w:val="16"/>
      <w:szCs w:val="16"/>
    </w:rPr>
  </w:style>
  <w:style w:type="paragraph" w:styleId="affffff9">
    <w:name w:val="List Number"/>
    <w:basedOn w:val="a4"/>
    <w:rsid w:val="005D577A"/>
    <w:pPr>
      <w:tabs>
        <w:tab w:val="num" w:pos="360"/>
      </w:tabs>
      <w:autoSpaceDE/>
      <w:autoSpaceDN/>
      <w:ind w:left="360" w:hanging="360"/>
      <w:jc w:val="left"/>
    </w:pPr>
  </w:style>
  <w:style w:type="paragraph" w:styleId="2">
    <w:name w:val="List Number 2"/>
    <w:basedOn w:val="a4"/>
    <w:rsid w:val="005D577A"/>
    <w:pPr>
      <w:numPr>
        <w:numId w:val="8"/>
      </w:numPr>
      <w:autoSpaceDE/>
      <w:autoSpaceDN/>
      <w:jc w:val="left"/>
    </w:pPr>
  </w:style>
  <w:style w:type="paragraph" w:styleId="3">
    <w:name w:val="List Number 3"/>
    <w:basedOn w:val="a4"/>
    <w:rsid w:val="005D577A"/>
    <w:pPr>
      <w:numPr>
        <w:numId w:val="7"/>
      </w:numPr>
      <w:autoSpaceDE/>
      <w:autoSpaceDN/>
      <w:jc w:val="left"/>
    </w:pPr>
  </w:style>
  <w:style w:type="paragraph" w:styleId="4">
    <w:name w:val="List Number 4"/>
    <w:basedOn w:val="a4"/>
    <w:rsid w:val="005D577A"/>
    <w:pPr>
      <w:numPr>
        <w:numId w:val="9"/>
      </w:numPr>
      <w:autoSpaceDE/>
      <w:autoSpaceDN/>
      <w:jc w:val="left"/>
    </w:pPr>
  </w:style>
  <w:style w:type="paragraph" w:styleId="5">
    <w:name w:val="List Number 5"/>
    <w:basedOn w:val="a4"/>
    <w:rsid w:val="005D577A"/>
    <w:pPr>
      <w:numPr>
        <w:numId w:val="10"/>
      </w:numPr>
      <w:autoSpaceDE/>
      <w:autoSpaceDN/>
      <w:jc w:val="left"/>
    </w:pPr>
  </w:style>
  <w:style w:type="paragraph" w:customStyle="1" w:styleId="10">
    <w:name w:val="Список 1"/>
    <w:basedOn w:val="a4"/>
    <w:rsid w:val="005D577A"/>
    <w:pPr>
      <w:numPr>
        <w:numId w:val="11"/>
      </w:numPr>
      <w:tabs>
        <w:tab w:val="clear" w:pos="927"/>
      </w:tabs>
      <w:autoSpaceDE/>
      <w:autoSpaceDN/>
      <w:spacing w:before="120" w:after="120"/>
      <w:ind w:left="360" w:hanging="360"/>
    </w:pPr>
    <w:rPr>
      <w:sz w:val="16"/>
    </w:rPr>
  </w:style>
  <w:style w:type="paragraph" w:customStyle="1" w:styleId="a1">
    <w:name w:val="Список с маркерами"/>
    <w:basedOn w:val="af9"/>
    <w:rsid w:val="005D577A"/>
    <w:pPr>
      <w:numPr>
        <w:numId w:val="12"/>
      </w:numPr>
      <w:adjustRightInd w:val="0"/>
      <w:spacing w:before="120" w:line="288" w:lineRule="auto"/>
    </w:pPr>
    <w:rPr>
      <w:rFonts w:cs="Arial"/>
      <w:i w:val="0"/>
      <w:iCs w:val="0"/>
      <w:sz w:val="26"/>
      <w:szCs w:val="24"/>
    </w:rPr>
  </w:style>
  <w:style w:type="paragraph" w:customStyle="1" w:styleId="a2">
    <w:name w:val="Список с номерами"/>
    <w:basedOn w:val="affffffa"/>
    <w:rsid w:val="005D577A"/>
    <w:pPr>
      <w:numPr>
        <w:numId w:val="13"/>
      </w:numPr>
      <w:tabs>
        <w:tab w:val="clear" w:pos="1571"/>
        <w:tab w:val="num" w:pos="1276"/>
      </w:tabs>
      <w:overflowPunct/>
      <w:autoSpaceDE/>
      <w:autoSpaceDN/>
      <w:adjustRightInd/>
      <w:ind w:left="0" w:firstLine="851"/>
      <w:textAlignment w:val="auto"/>
    </w:pPr>
  </w:style>
  <w:style w:type="paragraph" w:customStyle="1" w:styleId="affffffa">
    <w:name w:val="Абзац"/>
    <w:basedOn w:val="a4"/>
    <w:link w:val="affffffb"/>
    <w:rsid w:val="005D577A"/>
    <w:pPr>
      <w:overflowPunct w:val="0"/>
      <w:adjustRightInd w:val="0"/>
      <w:spacing w:before="120"/>
      <w:ind w:firstLine="1276"/>
      <w:textAlignment w:val="baseline"/>
    </w:pPr>
    <w:rPr>
      <w:sz w:val="16"/>
    </w:rPr>
  </w:style>
  <w:style w:type="paragraph" w:customStyle="1" w:styleId="affffffc">
    <w:name w:val="!!место"/>
    <w:basedOn w:val="a4"/>
    <w:uiPriority w:val="99"/>
    <w:rsid w:val="00CB0590"/>
    <w:pPr>
      <w:autoSpaceDE/>
      <w:autoSpaceDN/>
      <w:contextualSpacing/>
      <w:jc w:val="center"/>
    </w:pPr>
    <w:rPr>
      <w:rFonts w:eastAsia="Calibri"/>
      <w:szCs w:val="24"/>
      <w:lang w:eastAsia="en-US"/>
    </w:rPr>
  </w:style>
  <w:style w:type="paragraph" w:customStyle="1" w:styleId="affffffd">
    <w:name w:val="!!!Аннотация"/>
    <w:basedOn w:val="a4"/>
    <w:uiPriority w:val="99"/>
    <w:rsid w:val="00CB0590"/>
    <w:pPr>
      <w:autoSpaceDE/>
      <w:autoSpaceDN/>
      <w:spacing w:after="120"/>
      <w:ind w:firstLine="397"/>
      <w:contextualSpacing/>
    </w:pPr>
    <w:rPr>
      <w:rFonts w:eastAsia="Calibri"/>
      <w:b/>
      <w:szCs w:val="28"/>
      <w:lang w:eastAsia="en-US"/>
    </w:rPr>
  </w:style>
  <w:style w:type="character" w:customStyle="1" w:styleId="hl1">
    <w:name w:val="hl1"/>
    <w:basedOn w:val="a5"/>
    <w:uiPriority w:val="99"/>
    <w:rsid w:val="00CB0590"/>
    <w:rPr>
      <w:rFonts w:cs="Times New Roman"/>
      <w:color w:val="4682B4"/>
    </w:rPr>
  </w:style>
  <w:style w:type="paragraph" w:styleId="affffffe">
    <w:name w:val="List Bullet"/>
    <w:basedOn w:val="a4"/>
    <w:uiPriority w:val="99"/>
    <w:unhideWhenUsed/>
    <w:rsid w:val="00181783"/>
    <w:pPr>
      <w:tabs>
        <w:tab w:val="num" w:pos="360"/>
      </w:tabs>
      <w:autoSpaceDE/>
      <w:autoSpaceDN/>
      <w:ind w:left="360" w:hanging="360"/>
      <w:contextualSpacing/>
      <w:jc w:val="left"/>
    </w:pPr>
    <w:rPr>
      <w:rFonts w:asciiTheme="minorHAnsi" w:eastAsiaTheme="minorHAnsi" w:hAnsiTheme="minorHAnsi" w:cstheme="minorBidi"/>
      <w:sz w:val="22"/>
      <w:szCs w:val="22"/>
      <w:lang w:eastAsia="en-US"/>
    </w:rPr>
  </w:style>
  <w:style w:type="paragraph" w:styleId="afffffff">
    <w:name w:val="Body Text First Indent"/>
    <w:basedOn w:val="af9"/>
    <w:link w:val="afffffff0"/>
    <w:uiPriority w:val="99"/>
    <w:unhideWhenUsed/>
    <w:rsid w:val="00181783"/>
    <w:pPr>
      <w:autoSpaceDE/>
      <w:autoSpaceDN/>
      <w:spacing w:after="200"/>
      <w:ind w:firstLine="360"/>
      <w:jc w:val="left"/>
    </w:pPr>
    <w:rPr>
      <w:rFonts w:asciiTheme="minorHAnsi" w:eastAsiaTheme="minorHAnsi" w:hAnsiTheme="minorHAnsi" w:cstheme="minorBidi"/>
      <w:i w:val="0"/>
      <w:iCs w:val="0"/>
      <w:sz w:val="22"/>
      <w:szCs w:val="22"/>
      <w:lang w:eastAsia="en-US"/>
    </w:rPr>
  </w:style>
  <w:style w:type="character" w:customStyle="1" w:styleId="26">
    <w:name w:val="Основной текст Знак2"/>
    <w:aliases w:val="Основной текст мой Знак,список Знак,Список-диплом Знак,Nienie-aeieii Знак,Основной текст Знак Знак1,Основной текст Знак1 Знак,Основной текст Знак Знак Знак,Основной текст Знак1 Знак Знак Знак,Основной текст Знак Знак Знак Знак Знак"/>
    <w:basedOn w:val="a5"/>
    <w:link w:val="af9"/>
    <w:uiPriority w:val="99"/>
    <w:rsid w:val="00181783"/>
    <w:rPr>
      <w:i/>
      <w:iCs/>
      <w:sz w:val="28"/>
      <w:szCs w:val="28"/>
    </w:rPr>
  </w:style>
  <w:style w:type="character" w:customStyle="1" w:styleId="afffffff0">
    <w:name w:val="Красная строка Знак"/>
    <w:basedOn w:val="26"/>
    <w:link w:val="afffffff"/>
    <w:uiPriority w:val="99"/>
    <w:rsid w:val="00181783"/>
    <w:rPr>
      <w:rFonts w:asciiTheme="minorHAnsi" w:eastAsiaTheme="minorHAnsi" w:hAnsiTheme="minorHAnsi" w:cstheme="minorBidi"/>
      <w:i/>
      <w:iCs/>
      <w:sz w:val="22"/>
      <w:szCs w:val="22"/>
      <w:lang w:eastAsia="en-US"/>
    </w:rPr>
  </w:style>
  <w:style w:type="character" w:customStyle="1" w:styleId="list-group-item">
    <w:name w:val="list-group-item"/>
    <w:basedOn w:val="a5"/>
    <w:rsid w:val="00181783"/>
  </w:style>
  <w:style w:type="character" w:customStyle="1" w:styleId="Bodytext">
    <w:name w:val="Body text_"/>
    <w:basedOn w:val="a5"/>
    <w:link w:val="2c"/>
    <w:rsid w:val="003478D5"/>
    <w:rPr>
      <w:spacing w:val="6"/>
      <w:sz w:val="16"/>
      <w:szCs w:val="16"/>
      <w:shd w:val="clear" w:color="auto" w:fill="FFFFFF"/>
    </w:rPr>
  </w:style>
  <w:style w:type="character" w:customStyle="1" w:styleId="1f8">
    <w:name w:val="Основной текст1"/>
    <w:basedOn w:val="Bodytext"/>
    <w:rsid w:val="003478D5"/>
    <w:rPr>
      <w:color w:val="000000"/>
      <w:spacing w:val="6"/>
      <w:w w:val="100"/>
      <w:position w:val="0"/>
      <w:sz w:val="16"/>
      <w:szCs w:val="16"/>
      <w:u w:val="single"/>
      <w:shd w:val="clear" w:color="auto" w:fill="FFFFFF"/>
      <w:lang w:val="ru-RU"/>
    </w:rPr>
  </w:style>
  <w:style w:type="paragraph" w:customStyle="1" w:styleId="2c">
    <w:name w:val="Основной текст2"/>
    <w:basedOn w:val="a4"/>
    <w:link w:val="Bodytext"/>
    <w:rsid w:val="003478D5"/>
    <w:pPr>
      <w:widowControl w:val="0"/>
      <w:shd w:val="clear" w:color="auto" w:fill="FFFFFF"/>
      <w:autoSpaceDE/>
      <w:autoSpaceDN/>
      <w:spacing w:after="60" w:line="0" w:lineRule="atLeast"/>
    </w:pPr>
    <w:rPr>
      <w:spacing w:val="6"/>
      <w:sz w:val="16"/>
      <w:szCs w:val="16"/>
    </w:rPr>
  </w:style>
  <w:style w:type="character" w:customStyle="1" w:styleId="Bodytext2">
    <w:name w:val="Body text (2)_"/>
    <w:basedOn w:val="a5"/>
    <w:rsid w:val="003478D5"/>
    <w:rPr>
      <w:rFonts w:ascii="Times New Roman" w:eastAsia="Times New Roman" w:hAnsi="Times New Roman" w:cs="Times New Roman"/>
      <w:b/>
      <w:bCs/>
      <w:i w:val="0"/>
      <w:iCs w:val="0"/>
      <w:smallCaps w:val="0"/>
      <w:strike w:val="0"/>
      <w:spacing w:val="4"/>
      <w:sz w:val="13"/>
      <w:szCs w:val="13"/>
      <w:u w:val="none"/>
    </w:rPr>
  </w:style>
  <w:style w:type="character" w:customStyle="1" w:styleId="Bodytext20">
    <w:name w:val="Body text (2)"/>
    <w:basedOn w:val="Bodytext2"/>
    <w:rsid w:val="003478D5"/>
    <w:rPr>
      <w:rFonts w:ascii="Times New Roman" w:eastAsia="Times New Roman" w:hAnsi="Times New Roman" w:cs="Times New Roman"/>
      <w:b/>
      <w:bCs/>
      <w:i w:val="0"/>
      <w:iCs w:val="0"/>
      <w:smallCaps w:val="0"/>
      <w:strike w:val="0"/>
      <w:color w:val="000000"/>
      <w:spacing w:val="4"/>
      <w:w w:val="100"/>
      <w:position w:val="0"/>
      <w:sz w:val="13"/>
      <w:szCs w:val="13"/>
      <w:u w:val="single"/>
      <w:lang w:val="ru-RU"/>
    </w:rPr>
  </w:style>
  <w:style w:type="character" w:customStyle="1" w:styleId="Bodytext3">
    <w:name w:val="Body text (3)_"/>
    <w:basedOn w:val="a5"/>
    <w:link w:val="Bodytext30"/>
    <w:rsid w:val="003478D5"/>
    <w:rPr>
      <w:spacing w:val="5"/>
      <w:sz w:val="12"/>
      <w:szCs w:val="12"/>
      <w:shd w:val="clear" w:color="auto" w:fill="FFFFFF"/>
    </w:rPr>
  </w:style>
  <w:style w:type="paragraph" w:customStyle="1" w:styleId="Bodytext30">
    <w:name w:val="Body text (3)"/>
    <w:basedOn w:val="a4"/>
    <w:link w:val="Bodytext3"/>
    <w:rsid w:val="003478D5"/>
    <w:pPr>
      <w:widowControl w:val="0"/>
      <w:shd w:val="clear" w:color="auto" w:fill="FFFFFF"/>
      <w:autoSpaceDE/>
      <w:autoSpaceDN/>
      <w:spacing w:line="0" w:lineRule="atLeast"/>
      <w:jc w:val="left"/>
    </w:pPr>
    <w:rPr>
      <w:spacing w:val="5"/>
      <w:sz w:val="12"/>
      <w:szCs w:val="12"/>
    </w:rPr>
  </w:style>
  <w:style w:type="character" w:customStyle="1" w:styleId="BodytextBoldSpacing0pt">
    <w:name w:val="Body text + Bold;Spacing 0 pt"/>
    <w:basedOn w:val="Bodytext"/>
    <w:rsid w:val="003478D5"/>
    <w:rPr>
      <w:b/>
      <w:bCs/>
      <w:i w:val="0"/>
      <w:iCs w:val="0"/>
      <w:smallCaps w:val="0"/>
      <w:strike w:val="0"/>
      <w:color w:val="000000"/>
      <w:spacing w:val="7"/>
      <w:w w:val="100"/>
      <w:position w:val="0"/>
      <w:sz w:val="16"/>
      <w:szCs w:val="16"/>
      <w:u w:val="none"/>
      <w:shd w:val="clear" w:color="auto" w:fill="FFFFFF"/>
      <w:lang w:val="ru-RU"/>
    </w:rPr>
  </w:style>
  <w:style w:type="character" w:customStyle="1" w:styleId="BodytextTrebuchetMS75ptBoldSpacing0pt">
    <w:name w:val="Body text + Trebuchet MS;7;5 pt;Bold;Spacing 0 pt"/>
    <w:basedOn w:val="Bodytext"/>
    <w:rsid w:val="003478D5"/>
    <w:rPr>
      <w:rFonts w:ascii="Trebuchet MS" w:eastAsia="Trebuchet MS" w:hAnsi="Trebuchet MS" w:cs="Trebuchet MS"/>
      <w:b/>
      <w:bCs/>
      <w:i w:val="0"/>
      <w:iCs w:val="0"/>
      <w:smallCaps w:val="0"/>
      <w:strike w:val="0"/>
      <w:color w:val="000000"/>
      <w:spacing w:val="2"/>
      <w:w w:val="100"/>
      <w:position w:val="0"/>
      <w:sz w:val="15"/>
      <w:szCs w:val="15"/>
      <w:u w:val="none"/>
      <w:shd w:val="clear" w:color="auto" w:fill="FFFFFF"/>
      <w:lang w:val="ru-RU"/>
    </w:rPr>
  </w:style>
  <w:style w:type="character" w:customStyle="1" w:styleId="Tablecaption2TimesNewRoman6ptSpacing0pt">
    <w:name w:val="Table caption (2) + Times New Roman;6 pt;Spacing 0 pt"/>
    <w:basedOn w:val="a5"/>
    <w:rsid w:val="003478D5"/>
    <w:rPr>
      <w:rFonts w:ascii="Times New Roman" w:eastAsia="Times New Roman" w:hAnsi="Times New Roman" w:cs="Times New Roman"/>
      <w:b w:val="0"/>
      <w:bCs w:val="0"/>
      <w:i w:val="0"/>
      <w:iCs w:val="0"/>
      <w:smallCaps w:val="0"/>
      <w:strike w:val="0"/>
      <w:color w:val="000000"/>
      <w:spacing w:val="5"/>
      <w:w w:val="100"/>
      <w:position w:val="0"/>
      <w:sz w:val="12"/>
      <w:szCs w:val="12"/>
      <w:u w:val="none"/>
      <w:lang w:val="ru-RU"/>
    </w:rPr>
  </w:style>
  <w:style w:type="character" w:customStyle="1" w:styleId="Tablecaption2">
    <w:name w:val="Table caption (2)"/>
    <w:basedOn w:val="a5"/>
    <w:rsid w:val="003478D5"/>
    <w:rPr>
      <w:rFonts w:ascii="Trebuchet MS" w:eastAsia="Trebuchet MS" w:hAnsi="Trebuchet MS" w:cs="Trebuchet MS"/>
      <w:b w:val="0"/>
      <w:bCs w:val="0"/>
      <w:i w:val="0"/>
      <w:iCs w:val="0"/>
      <w:smallCaps w:val="0"/>
      <w:strike w:val="0"/>
      <w:color w:val="000000"/>
      <w:spacing w:val="0"/>
      <w:w w:val="100"/>
      <w:position w:val="0"/>
      <w:sz w:val="10"/>
      <w:szCs w:val="10"/>
      <w:u w:val="single"/>
      <w:lang w:val="en-US"/>
    </w:rPr>
  </w:style>
  <w:style w:type="paragraph" w:customStyle="1" w:styleId="afffffff1">
    <w:name w:val="обычный"/>
    <w:basedOn w:val="a4"/>
    <w:uiPriority w:val="99"/>
    <w:rsid w:val="003478D5"/>
    <w:pPr>
      <w:autoSpaceDE/>
      <w:autoSpaceDN/>
      <w:ind w:firstLine="567"/>
    </w:pPr>
    <w:rPr>
      <w:sz w:val="24"/>
      <w:lang w:val="en-US" w:eastAsia="en-US"/>
    </w:rPr>
  </w:style>
  <w:style w:type="paragraph" w:customStyle="1" w:styleId="Affiliation">
    <w:name w:val="Affiliation"/>
    <w:uiPriority w:val="99"/>
    <w:rsid w:val="004C6F51"/>
    <w:pPr>
      <w:jc w:val="center"/>
    </w:pPr>
    <w:rPr>
      <w:lang w:val="en-US" w:eastAsia="en-US"/>
    </w:rPr>
  </w:style>
  <w:style w:type="paragraph" w:customStyle="1" w:styleId="bulletlist">
    <w:name w:val="bullet list"/>
    <w:basedOn w:val="af9"/>
    <w:rsid w:val="004C6F51"/>
    <w:pPr>
      <w:numPr>
        <w:numId w:val="14"/>
      </w:numPr>
      <w:tabs>
        <w:tab w:val="left" w:pos="288"/>
      </w:tabs>
      <w:autoSpaceDE/>
      <w:autoSpaceDN/>
      <w:spacing w:after="120" w:line="228" w:lineRule="auto"/>
    </w:pPr>
    <w:rPr>
      <w:rFonts w:eastAsia="MS Mincho"/>
      <w:i w:val="0"/>
      <w:iCs w:val="0"/>
      <w:sz w:val="20"/>
      <w:szCs w:val="20"/>
      <w:lang w:val="en-US" w:eastAsia="en-US"/>
    </w:rPr>
  </w:style>
  <w:style w:type="paragraph" w:customStyle="1" w:styleId="equation">
    <w:name w:val="equation"/>
    <w:basedOn w:val="a4"/>
    <w:uiPriority w:val="99"/>
    <w:rsid w:val="004C6F51"/>
    <w:pPr>
      <w:tabs>
        <w:tab w:val="center" w:pos="2520"/>
        <w:tab w:val="right" w:pos="5040"/>
      </w:tabs>
      <w:autoSpaceDE/>
      <w:autoSpaceDN/>
      <w:spacing w:before="240" w:after="240" w:line="216" w:lineRule="auto"/>
      <w:jc w:val="center"/>
    </w:pPr>
    <w:rPr>
      <w:rFonts w:ascii="Symbol" w:hAnsi="Symbol" w:cs="Symbol"/>
      <w:lang w:val="en-US" w:eastAsia="en-US"/>
    </w:rPr>
  </w:style>
  <w:style w:type="paragraph" w:customStyle="1" w:styleId="figurecaption">
    <w:name w:val="figure caption"/>
    <w:rsid w:val="004C6F51"/>
    <w:pPr>
      <w:numPr>
        <w:numId w:val="15"/>
      </w:numPr>
      <w:tabs>
        <w:tab w:val="left" w:pos="533"/>
      </w:tabs>
      <w:spacing w:before="80" w:after="200"/>
      <w:ind w:left="0" w:firstLine="0"/>
      <w:jc w:val="both"/>
    </w:pPr>
    <w:rPr>
      <w:noProof/>
      <w:sz w:val="16"/>
      <w:szCs w:val="16"/>
      <w:lang w:val="en-US" w:eastAsia="en-US"/>
    </w:rPr>
  </w:style>
  <w:style w:type="paragraph" w:customStyle="1" w:styleId="footnote">
    <w:name w:val="footnote"/>
    <w:uiPriority w:val="99"/>
    <w:rsid w:val="004C6F51"/>
    <w:pPr>
      <w:framePr w:hSpace="187" w:vSpace="187" w:wrap="notBeside" w:vAnchor="text" w:hAnchor="page" w:x="6121" w:y="577"/>
      <w:numPr>
        <w:numId w:val="16"/>
      </w:numPr>
      <w:spacing w:after="40"/>
    </w:pPr>
    <w:rPr>
      <w:sz w:val="16"/>
      <w:szCs w:val="16"/>
      <w:lang w:val="en-US" w:eastAsia="en-US"/>
    </w:rPr>
  </w:style>
  <w:style w:type="paragraph" w:customStyle="1" w:styleId="papersubtitle">
    <w:name w:val="paper subtitle"/>
    <w:uiPriority w:val="99"/>
    <w:rsid w:val="004C6F51"/>
    <w:pPr>
      <w:spacing w:after="120"/>
      <w:jc w:val="center"/>
    </w:pPr>
    <w:rPr>
      <w:bCs/>
      <w:noProof/>
      <w:sz w:val="28"/>
      <w:szCs w:val="28"/>
      <w:lang w:val="en-US" w:eastAsia="en-US"/>
    </w:rPr>
  </w:style>
  <w:style w:type="paragraph" w:customStyle="1" w:styleId="references">
    <w:name w:val="references"/>
    <w:uiPriority w:val="99"/>
    <w:rsid w:val="004C6F51"/>
    <w:pPr>
      <w:spacing w:after="50" w:line="180" w:lineRule="exact"/>
      <w:jc w:val="both"/>
    </w:pPr>
    <w:rPr>
      <w:noProof/>
      <w:sz w:val="16"/>
      <w:szCs w:val="16"/>
      <w:lang w:val="en-US" w:eastAsia="en-US"/>
    </w:rPr>
  </w:style>
  <w:style w:type="paragraph" w:customStyle="1" w:styleId="sponsors">
    <w:name w:val="sponsors"/>
    <w:rsid w:val="004C6F51"/>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a4"/>
    <w:uiPriority w:val="99"/>
    <w:rsid w:val="004C6F51"/>
    <w:pPr>
      <w:autoSpaceDE/>
      <w:autoSpaceDN/>
      <w:jc w:val="center"/>
    </w:pPr>
    <w:rPr>
      <w:b/>
      <w:bCs/>
      <w:sz w:val="16"/>
      <w:szCs w:val="16"/>
      <w:lang w:val="en-US" w:eastAsia="en-US"/>
    </w:rPr>
  </w:style>
  <w:style w:type="paragraph" w:customStyle="1" w:styleId="tablecolsubhead">
    <w:name w:val="table col subhead"/>
    <w:basedOn w:val="tablecolhead"/>
    <w:uiPriority w:val="99"/>
    <w:rsid w:val="004C6F51"/>
    <w:rPr>
      <w:i/>
      <w:iCs/>
      <w:sz w:val="15"/>
      <w:szCs w:val="15"/>
    </w:rPr>
  </w:style>
  <w:style w:type="paragraph" w:customStyle="1" w:styleId="tablecopy">
    <w:name w:val="table copy"/>
    <w:uiPriority w:val="99"/>
    <w:rsid w:val="004C6F51"/>
    <w:pPr>
      <w:jc w:val="both"/>
    </w:pPr>
    <w:rPr>
      <w:noProof/>
      <w:sz w:val="16"/>
      <w:szCs w:val="16"/>
      <w:lang w:val="en-US" w:eastAsia="en-US"/>
    </w:rPr>
  </w:style>
  <w:style w:type="paragraph" w:customStyle="1" w:styleId="tablefootnote">
    <w:name w:val="table footnote"/>
    <w:uiPriority w:val="99"/>
    <w:rsid w:val="004C6F51"/>
    <w:pPr>
      <w:numPr>
        <w:numId w:val="18"/>
      </w:numPr>
      <w:tabs>
        <w:tab w:val="left" w:pos="29"/>
      </w:tabs>
      <w:spacing w:before="60" w:after="30"/>
      <w:ind w:left="360"/>
      <w:jc w:val="right"/>
    </w:pPr>
    <w:rPr>
      <w:rFonts w:eastAsia="MS Mincho"/>
      <w:sz w:val="12"/>
      <w:szCs w:val="12"/>
      <w:lang w:val="en-US" w:eastAsia="en-US"/>
    </w:rPr>
  </w:style>
  <w:style w:type="paragraph" w:customStyle="1" w:styleId="tablehead">
    <w:name w:val="table head"/>
    <w:uiPriority w:val="99"/>
    <w:rsid w:val="004C6F51"/>
    <w:pPr>
      <w:numPr>
        <w:numId w:val="17"/>
      </w:numPr>
      <w:spacing w:before="240" w:after="120" w:line="216" w:lineRule="auto"/>
      <w:jc w:val="center"/>
    </w:pPr>
    <w:rPr>
      <w:smallCaps/>
      <w:noProof/>
      <w:sz w:val="16"/>
      <w:szCs w:val="16"/>
      <w:lang w:val="en-US" w:eastAsia="en-US"/>
    </w:rPr>
  </w:style>
  <w:style w:type="character" w:customStyle="1" w:styleId="hl">
    <w:name w:val="hl"/>
    <w:basedOn w:val="a5"/>
    <w:rsid w:val="004C6F51"/>
  </w:style>
  <w:style w:type="paragraph" w:customStyle="1" w:styleId="p19">
    <w:name w:val="p19"/>
    <w:basedOn w:val="a4"/>
    <w:rsid w:val="004C6F51"/>
    <w:pPr>
      <w:autoSpaceDE/>
      <w:autoSpaceDN/>
      <w:spacing w:before="100" w:beforeAutospacing="1" w:after="100" w:afterAutospacing="1"/>
      <w:jc w:val="left"/>
    </w:pPr>
    <w:rPr>
      <w:sz w:val="24"/>
      <w:szCs w:val="24"/>
    </w:rPr>
  </w:style>
  <w:style w:type="character" w:customStyle="1" w:styleId="s5">
    <w:name w:val="s5"/>
    <w:basedOn w:val="a5"/>
    <w:rsid w:val="004C6F51"/>
  </w:style>
  <w:style w:type="character" w:customStyle="1" w:styleId="s10">
    <w:name w:val="s10"/>
    <w:basedOn w:val="a5"/>
    <w:rsid w:val="004C6F51"/>
  </w:style>
  <w:style w:type="character" w:customStyle="1" w:styleId="extended-textfull">
    <w:name w:val="extended-text__full"/>
    <w:basedOn w:val="a5"/>
    <w:rsid w:val="004371DE"/>
  </w:style>
  <w:style w:type="character" w:customStyle="1" w:styleId="1f9">
    <w:name w:val="Текст примечания Знак1"/>
    <w:basedOn w:val="a5"/>
    <w:uiPriority w:val="99"/>
    <w:semiHidden/>
    <w:rsid w:val="00180C32"/>
    <w:rPr>
      <w:lang w:eastAsia="en-US"/>
    </w:rPr>
  </w:style>
  <w:style w:type="character" w:customStyle="1" w:styleId="1fa">
    <w:name w:val="Тема примечания Знак1"/>
    <w:basedOn w:val="1f9"/>
    <w:uiPriority w:val="99"/>
    <w:semiHidden/>
    <w:rsid w:val="00180C32"/>
    <w:rPr>
      <w:b/>
      <w:bCs/>
      <w:lang w:eastAsia="en-US"/>
    </w:rPr>
  </w:style>
  <w:style w:type="character" w:customStyle="1" w:styleId="1fb">
    <w:name w:val="Верхний колонтитул Знак1"/>
    <w:basedOn w:val="a5"/>
    <w:uiPriority w:val="99"/>
    <w:semiHidden/>
    <w:rsid w:val="00180C32"/>
    <w:rPr>
      <w:sz w:val="22"/>
      <w:szCs w:val="22"/>
      <w:lang w:eastAsia="en-US"/>
    </w:rPr>
  </w:style>
  <w:style w:type="character" w:customStyle="1" w:styleId="1fc">
    <w:name w:val="Нижний колонтитул Знак1"/>
    <w:basedOn w:val="a5"/>
    <w:uiPriority w:val="99"/>
    <w:semiHidden/>
    <w:rsid w:val="00180C32"/>
    <w:rPr>
      <w:sz w:val="22"/>
      <w:szCs w:val="22"/>
      <w:lang w:eastAsia="en-US"/>
    </w:rPr>
  </w:style>
  <w:style w:type="character" w:customStyle="1" w:styleId="1fd">
    <w:name w:val="Текст концевой сноски Знак1"/>
    <w:basedOn w:val="a5"/>
    <w:uiPriority w:val="99"/>
    <w:semiHidden/>
    <w:rsid w:val="00180C32"/>
    <w:rPr>
      <w:lang w:eastAsia="en-US"/>
    </w:rPr>
  </w:style>
  <w:style w:type="character" w:customStyle="1" w:styleId="1fe">
    <w:name w:val="Текст выноски Знак1"/>
    <w:basedOn w:val="a5"/>
    <w:uiPriority w:val="99"/>
    <w:semiHidden/>
    <w:rsid w:val="00180C32"/>
    <w:rPr>
      <w:rFonts w:ascii="Tahoma" w:hAnsi="Tahoma" w:cs="Tahoma"/>
      <w:sz w:val="16"/>
      <w:szCs w:val="16"/>
      <w:lang w:eastAsia="en-US"/>
    </w:rPr>
  </w:style>
  <w:style w:type="character" w:customStyle="1" w:styleId="1ff">
    <w:name w:val="Основной текст с отступом Знак1"/>
    <w:basedOn w:val="a5"/>
    <w:uiPriority w:val="99"/>
    <w:semiHidden/>
    <w:rsid w:val="00180C32"/>
    <w:rPr>
      <w:sz w:val="22"/>
      <w:szCs w:val="22"/>
      <w:lang w:eastAsia="en-US"/>
    </w:rPr>
  </w:style>
  <w:style w:type="paragraph" w:customStyle="1" w:styleId="FR2">
    <w:name w:val="FR2"/>
    <w:rsid w:val="00180C32"/>
    <w:pPr>
      <w:widowControl w:val="0"/>
      <w:spacing w:line="540" w:lineRule="auto"/>
      <w:jc w:val="both"/>
    </w:pPr>
    <w:rPr>
      <w:rFonts w:ascii="Courier New" w:hAnsi="Courier New"/>
      <w:snapToGrid w:val="0"/>
      <w:sz w:val="16"/>
    </w:rPr>
  </w:style>
  <w:style w:type="paragraph" w:customStyle="1" w:styleId="116">
    <w:name w:val="Обычный11"/>
    <w:rsid w:val="00180C32"/>
    <w:pPr>
      <w:widowControl w:val="0"/>
      <w:spacing w:line="280" w:lineRule="auto"/>
      <w:ind w:left="40" w:firstLine="260"/>
      <w:jc w:val="both"/>
    </w:pPr>
    <w:rPr>
      <w:snapToGrid w:val="0"/>
    </w:rPr>
  </w:style>
  <w:style w:type="character" w:customStyle="1" w:styleId="tlid-translation">
    <w:name w:val="tlid-translation"/>
    <w:basedOn w:val="a5"/>
    <w:rsid w:val="00180C32"/>
  </w:style>
  <w:style w:type="paragraph" w:customStyle="1" w:styleId="afffffff2">
    <w:name w:val="Загол"/>
    <w:basedOn w:val="a4"/>
    <w:next w:val="a4"/>
    <w:rsid w:val="00A15979"/>
    <w:pPr>
      <w:keepNext/>
      <w:autoSpaceDE/>
      <w:autoSpaceDN/>
      <w:spacing w:before="120" w:after="120"/>
      <w:jc w:val="center"/>
      <w:outlineLvl w:val="0"/>
    </w:pPr>
    <w:rPr>
      <w:rFonts w:cs="Arial"/>
      <w:b/>
      <w:bCs/>
      <w:kern w:val="32"/>
      <w:sz w:val="28"/>
      <w:szCs w:val="32"/>
    </w:rPr>
  </w:style>
  <w:style w:type="character" w:customStyle="1" w:styleId="affffffb">
    <w:name w:val="Абзац Знак"/>
    <w:link w:val="affffffa"/>
    <w:locked/>
    <w:rsid w:val="00A15979"/>
    <w:rPr>
      <w:sz w:val="16"/>
    </w:rPr>
  </w:style>
  <w:style w:type="paragraph" w:customStyle="1" w:styleId="314">
    <w:name w:val="Основной текст 31"/>
    <w:basedOn w:val="a4"/>
    <w:rsid w:val="0034173F"/>
    <w:pPr>
      <w:autoSpaceDE/>
      <w:autoSpaceDN/>
      <w:ind w:firstLine="2364"/>
      <w:jc w:val="center"/>
    </w:pPr>
    <w:rPr>
      <w:rFonts w:ascii="Arial" w:hAnsi="Arial"/>
      <w:sz w:val="28"/>
    </w:rPr>
  </w:style>
  <w:style w:type="paragraph" w:customStyle="1" w:styleId="ConsPlusCell">
    <w:name w:val="ConsPlusCell"/>
    <w:rsid w:val="0034173F"/>
    <w:pPr>
      <w:autoSpaceDE w:val="0"/>
      <w:autoSpaceDN w:val="0"/>
      <w:adjustRightInd w:val="0"/>
      <w:ind w:firstLine="2364"/>
      <w:jc w:val="both"/>
    </w:pPr>
    <w:rPr>
      <w:rFonts w:ascii="Arial" w:hAnsi="Arial" w:cs="Arial"/>
    </w:rPr>
  </w:style>
  <w:style w:type="character" w:customStyle="1" w:styleId="2d">
    <w:name w:val="Основной текст (2)_"/>
    <w:link w:val="2e"/>
    <w:rsid w:val="0034173F"/>
    <w:rPr>
      <w:sz w:val="28"/>
      <w:szCs w:val="28"/>
      <w:shd w:val="clear" w:color="auto" w:fill="FFFFFF"/>
    </w:rPr>
  </w:style>
  <w:style w:type="paragraph" w:customStyle="1" w:styleId="2e">
    <w:name w:val="Основной текст (2)"/>
    <w:basedOn w:val="a4"/>
    <w:link w:val="2d"/>
    <w:rsid w:val="0034173F"/>
    <w:pPr>
      <w:widowControl w:val="0"/>
      <w:shd w:val="clear" w:color="auto" w:fill="FFFFFF"/>
      <w:autoSpaceDE/>
      <w:autoSpaceDN/>
      <w:spacing w:after="720" w:line="322" w:lineRule="exact"/>
      <w:ind w:hanging="640"/>
      <w:jc w:val="center"/>
    </w:pPr>
    <w:rPr>
      <w:sz w:val="28"/>
      <w:szCs w:val="28"/>
    </w:rPr>
  </w:style>
  <w:style w:type="character" w:customStyle="1" w:styleId="56">
    <w:name w:val="Основной текст (5)_"/>
    <w:link w:val="57"/>
    <w:rsid w:val="0034173F"/>
    <w:rPr>
      <w:i/>
      <w:iCs/>
      <w:sz w:val="28"/>
      <w:szCs w:val="28"/>
      <w:shd w:val="clear" w:color="auto" w:fill="FFFFFF"/>
    </w:rPr>
  </w:style>
  <w:style w:type="paragraph" w:customStyle="1" w:styleId="57">
    <w:name w:val="Основной текст (5)"/>
    <w:basedOn w:val="a4"/>
    <w:link w:val="56"/>
    <w:rsid w:val="0034173F"/>
    <w:pPr>
      <w:widowControl w:val="0"/>
      <w:shd w:val="clear" w:color="auto" w:fill="FFFFFF"/>
      <w:autoSpaceDE/>
      <w:autoSpaceDN/>
      <w:spacing w:before="1260" w:after="60" w:line="0" w:lineRule="atLeast"/>
      <w:ind w:firstLine="2364"/>
      <w:jc w:val="center"/>
    </w:pPr>
    <w:rPr>
      <w:i/>
      <w:iCs/>
      <w:sz w:val="28"/>
      <w:szCs w:val="28"/>
    </w:rPr>
  </w:style>
  <w:style w:type="paragraph" w:customStyle="1" w:styleId="1ff0">
    <w:name w:val="Текст сноски1"/>
    <w:basedOn w:val="a4"/>
    <w:next w:val="af6"/>
    <w:uiPriority w:val="99"/>
    <w:semiHidden/>
    <w:unhideWhenUsed/>
    <w:rsid w:val="0034173F"/>
    <w:pPr>
      <w:autoSpaceDE/>
      <w:autoSpaceDN/>
      <w:ind w:firstLine="2364"/>
    </w:pPr>
    <w:rPr>
      <w:rFonts w:ascii="Calibri" w:eastAsia="Calibri" w:hAnsi="Calibri"/>
    </w:rPr>
  </w:style>
  <w:style w:type="table" w:styleId="1ff1">
    <w:name w:val="Table Simple 1"/>
    <w:basedOn w:val="a6"/>
    <w:uiPriority w:val="99"/>
    <w:semiHidden/>
    <w:unhideWhenUsed/>
    <w:rsid w:val="0034173F"/>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ListTable2-Accent31">
    <w:name w:val="List Table 2 - Accent 31"/>
    <w:basedOn w:val="a6"/>
    <w:uiPriority w:val="47"/>
    <w:rsid w:val="0034173F"/>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6"/>
    <w:uiPriority w:val="51"/>
    <w:rsid w:val="0034173F"/>
    <w:rPr>
      <w:rFonts w:ascii="Calibri" w:eastAsia="Calibri" w:hAnsi="Calibri"/>
      <w:color w:val="7B7B7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511">
    <w:name w:val="Заголовок 51"/>
    <w:basedOn w:val="a4"/>
    <w:next w:val="a4"/>
    <w:uiPriority w:val="9"/>
    <w:unhideWhenUsed/>
    <w:qFormat/>
    <w:rsid w:val="0034173F"/>
    <w:pPr>
      <w:keepNext/>
      <w:keepLines/>
      <w:widowControl w:val="0"/>
      <w:adjustRightInd w:val="0"/>
      <w:spacing w:before="200"/>
      <w:ind w:firstLine="2364"/>
      <w:outlineLvl w:val="4"/>
    </w:pPr>
    <w:rPr>
      <w:rFonts w:ascii="Cambria" w:hAnsi="Cambria"/>
      <w:color w:val="243F60"/>
      <w:sz w:val="24"/>
      <w:szCs w:val="24"/>
    </w:rPr>
  </w:style>
  <w:style w:type="character" w:styleId="afffffff3">
    <w:name w:val="line number"/>
    <w:uiPriority w:val="99"/>
    <w:rsid w:val="0034173F"/>
    <w:rPr>
      <w:rFonts w:ascii="Times New Roman" w:hAnsi="Times New Roman" w:cs="Times New Roman"/>
    </w:rPr>
  </w:style>
  <w:style w:type="table" w:customStyle="1" w:styleId="108">
    <w:name w:val="108"/>
    <w:uiPriority w:val="99"/>
    <w:rsid w:val="0034173F"/>
    <w:pPr>
      <w:widowControl w:val="0"/>
      <w:autoSpaceDE w:val="0"/>
      <w:autoSpaceDN w:val="0"/>
      <w:adjustRightInd w:val="0"/>
      <w:ind w:firstLine="2364"/>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butback">
    <w:name w:val="butback"/>
    <w:rsid w:val="0034173F"/>
    <w:rPr>
      <w:rFonts w:cs="Times New Roman"/>
    </w:rPr>
  </w:style>
  <w:style w:type="character" w:customStyle="1" w:styleId="submenu-table">
    <w:name w:val="submenu-table"/>
    <w:rsid w:val="0034173F"/>
    <w:rPr>
      <w:rFonts w:cs="Times New Roman"/>
    </w:rPr>
  </w:style>
  <w:style w:type="paragraph" w:customStyle="1" w:styleId="GLAVA">
    <w:name w:val="GLAVA"/>
    <w:rsid w:val="0034173F"/>
    <w:pPr>
      <w:keepNext/>
      <w:keepLines/>
      <w:pageBreakBefore/>
      <w:suppressAutoHyphens/>
      <w:spacing w:after="360"/>
      <w:ind w:firstLine="2364"/>
      <w:jc w:val="center"/>
    </w:pPr>
    <w:rPr>
      <w:b/>
      <w:bCs/>
      <w:iCs/>
      <w:kern w:val="1"/>
      <w:sz w:val="28"/>
      <w:szCs w:val="28"/>
      <w:lang w:eastAsia="zh-CN"/>
    </w:rPr>
  </w:style>
  <w:style w:type="paragraph" w:customStyle="1" w:styleId="Oglavl">
    <w:name w:val="Oglavl"/>
    <w:rsid w:val="0034173F"/>
    <w:pPr>
      <w:tabs>
        <w:tab w:val="right" w:leader="dot" w:pos="9072"/>
      </w:tabs>
      <w:suppressAutoHyphens/>
      <w:spacing w:before="120"/>
      <w:ind w:firstLine="2364"/>
      <w:jc w:val="both"/>
    </w:pPr>
    <w:rPr>
      <w:color w:val="000000"/>
      <w:kern w:val="1"/>
      <w:sz w:val="28"/>
      <w:szCs w:val="28"/>
      <w:lang w:eastAsia="zh-CN"/>
    </w:rPr>
  </w:style>
  <w:style w:type="paragraph" w:customStyle="1" w:styleId="Thtable-thead-th">
    <w:name w:val="Th_table-thead-th"/>
    <w:basedOn w:val="a4"/>
    <w:rsid w:val="0034173F"/>
    <w:pPr>
      <w:autoSpaceDE/>
      <w:autoSpaceDN/>
      <w:spacing w:after="90" w:line="292" w:lineRule="atLeast"/>
      <w:ind w:firstLine="397"/>
    </w:pPr>
    <w:rPr>
      <w:rFonts w:ascii="Arial" w:hAnsi="Arial" w:cs="Arial"/>
      <w:b/>
      <w:bCs/>
      <w:color w:val="FFFFFF"/>
      <w:sz w:val="18"/>
      <w:szCs w:val="18"/>
    </w:rPr>
  </w:style>
  <w:style w:type="paragraph" w:customStyle="1" w:styleId="Tdtable-td">
    <w:name w:val="Td_table-td"/>
    <w:basedOn w:val="a4"/>
    <w:rsid w:val="0034173F"/>
    <w:pPr>
      <w:autoSpaceDE/>
      <w:autoSpaceDN/>
      <w:spacing w:after="90" w:line="292" w:lineRule="atLeast"/>
      <w:ind w:firstLine="397"/>
    </w:pPr>
    <w:rPr>
      <w:rFonts w:ascii="Arial" w:hAnsi="Arial" w:cs="Arial"/>
      <w:sz w:val="18"/>
      <w:szCs w:val="18"/>
    </w:rPr>
  </w:style>
  <w:style w:type="paragraph" w:customStyle="1" w:styleId="headertext">
    <w:name w:val="headertext"/>
    <w:basedOn w:val="a4"/>
    <w:rsid w:val="0034173F"/>
    <w:pPr>
      <w:autoSpaceDE/>
      <w:autoSpaceDN/>
      <w:spacing w:before="100" w:beforeAutospacing="1" w:after="100" w:afterAutospacing="1"/>
      <w:ind w:firstLine="397"/>
    </w:pPr>
    <w:rPr>
      <w:sz w:val="24"/>
      <w:szCs w:val="24"/>
    </w:rPr>
  </w:style>
  <w:style w:type="character" w:customStyle="1" w:styleId="Spanlink">
    <w:name w:val="Span_link"/>
    <w:rsid w:val="0034173F"/>
    <w:rPr>
      <w:color w:val="008200"/>
    </w:rPr>
  </w:style>
  <w:style w:type="paragraph" w:customStyle="1" w:styleId="Ul">
    <w:name w:val="Ul"/>
    <w:basedOn w:val="a4"/>
    <w:rsid w:val="0034173F"/>
    <w:pPr>
      <w:autoSpaceDE/>
      <w:autoSpaceDN/>
      <w:spacing w:line="280" w:lineRule="atLeast"/>
      <w:ind w:firstLine="397"/>
    </w:pPr>
    <w:rPr>
      <w:sz w:val="28"/>
      <w:szCs w:val="22"/>
    </w:rPr>
  </w:style>
  <w:style w:type="character" w:customStyle="1" w:styleId="FontStyle102">
    <w:name w:val="Font Style102"/>
    <w:uiPriority w:val="99"/>
    <w:rsid w:val="0034173F"/>
    <w:rPr>
      <w:rFonts w:ascii="Times New Roman" w:hAnsi="Times New Roman"/>
      <w:b/>
      <w:sz w:val="26"/>
    </w:rPr>
  </w:style>
  <w:style w:type="character" w:customStyle="1" w:styleId="FontStyle84">
    <w:name w:val="Font Style84"/>
    <w:uiPriority w:val="99"/>
    <w:rsid w:val="0034173F"/>
    <w:rPr>
      <w:rFonts w:ascii="Times New Roman" w:hAnsi="Times New Roman"/>
      <w:sz w:val="26"/>
    </w:rPr>
  </w:style>
  <w:style w:type="paragraph" w:customStyle="1" w:styleId="Style15">
    <w:name w:val="Style15"/>
    <w:basedOn w:val="a4"/>
    <w:uiPriority w:val="99"/>
    <w:rsid w:val="0034173F"/>
    <w:pPr>
      <w:widowControl w:val="0"/>
      <w:adjustRightInd w:val="0"/>
      <w:spacing w:line="322" w:lineRule="exact"/>
      <w:ind w:firstLine="710"/>
    </w:pPr>
    <w:rPr>
      <w:sz w:val="24"/>
      <w:szCs w:val="24"/>
    </w:rPr>
  </w:style>
  <w:style w:type="character" w:customStyle="1" w:styleId="FontStyle81">
    <w:name w:val="Font Style81"/>
    <w:uiPriority w:val="99"/>
    <w:rsid w:val="0034173F"/>
    <w:rPr>
      <w:rFonts w:ascii="Times New Roman" w:hAnsi="Times New Roman"/>
      <w:b/>
      <w:sz w:val="26"/>
    </w:rPr>
  </w:style>
  <w:style w:type="character" w:customStyle="1" w:styleId="search-hl">
    <w:name w:val="search-hl"/>
    <w:rsid w:val="0034173F"/>
    <w:rPr>
      <w:rFonts w:cs="Times New Roman"/>
    </w:rPr>
  </w:style>
  <w:style w:type="paragraph" w:customStyle="1" w:styleId="IniiaiieoaenoCiaeCiae">
    <w:name w:val="Основной текст.Iniiaiie oaeno Ciae Ciae"/>
    <w:basedOn w:val="a4"/>
    <w:rsid w:val="0034173F"/>
    <w:pPr>
      <w:autoSpaceDE/>
      <w:autoSpaceDN/>
      <w:ind w:firstLine="397"/>
    </w:pPr>
    <w:rPr>
      <w:rFonts w:ascii="Arial" w:hAnsi="Arial"/>
      <w:sz w:val="28"/>
    </w:rPr>
  </w:style>
  <w:style w:type="paragraph" w:customStyle="1" w:styleId="315">
    <w:name w:val="Оглавление 31"/>
    <w:basedOn w:val="a4"/>
    <w:next w:val="a4"/>
    <w:autoRedefine/>
    <w:uiPriority w:val="39"/>
    <w:unhideWhenUsed/>
    <w:qFormat/>
    <w:rsid w:val="0034173F"/>
    <w:pPr>
      <w:autoSpaceDE/>
      <w:autoSpaceDN/>
      <w:spacing w:after="100"/>
      <w:ind w:left="440" w:firstLine="2364"/>
    </w:pPr>
    <w:rPr>
      <w:sz w:val="28"/>
      <w:szCs w:val="22"/>
    </w:rPr>
  </w:style>
  <w:style w:type="numbering" w:customStyle="1" w:styleId="1111">
    <w:name w:val="Нет списка111"/>
    <w:next w:val="a7"/>
    <w:uiPriority w:val="99"/>
    <w:semiHidden/>
    <w:unhideWhenUsed/>
    <w:rsid w:val="0034173F"/>
  </w:style>
  <w:style w:type="numbering" w:customStyle="1" w:styleId="11110">
    <w:name w:val="Нет списка1111"/>
    <w:next w:val="a7"/>
    <w:uiPriority w:val="99"/>
    <w:semiHidden/>
    <w:unhideWhenUsed/>
    <w:rsid w:val="0034173F"/>
  </w:style>
  <w:style w:type="table" w:customStyle="1" w:styleId="1081">
    <w:name w:val="1081"/>
    <w:uiPriority w:val="99"/>
    <w:rsid w:val="0034173F"/>
    <w:pPr>
      <w:widowControl w:val="0"/>
      <w:autoSpaceDE w:val="0"/>
      <w:autoSpaceDN w:val="0"/>
      <w:adjustRightInd w:val="0"/>
      <w:ind w:firstLine="2364"/>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117">
    <w:name w:val="Простая таблица 11"/>
    <w:basedOn w:val="a6"/>
    <w:next w:val="1ff1"/>
    <w:uiPriority w:val="99"/>
    <w:semiHidden/>
    <w:unhideWhenUsed/>
    <w:rsid w:val="0034173F"/>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512">
    <w:name w:val="Заголовок 5 Знак1"/>
    <w:uiPriority w:val="9"/>
    <w:semiHidden/>
    <w:rsid w:val="0034173F"/>
    <w:rPr>
      <w:rFonts w:ascii="Calibri Light" w:eastAsia="Times New Roman" w:hAnsi="Calibri Light" w:cs="Times New Roman"/>
      <w:color w:val="2E74B5"/>
    </w:rPr>
  </w:style>
  <w:style w:type="character" w:customStyle="1" w:styleId="520">
    <w:name w:val="Заголовок 5 Знак2"/>
    <w:uiPriority w:val="9"/>
    <w:semiHidden/>
    <w:rsid w:val="0034173F"/>
    <w:rPr>
      <w:rFonts w:ascii="Cambria" w:eastAsia="Times New Roman" w:hAnsi="Cambria" w:cs="Times New Roman"/>
      <w:color w:val="365F91"/>
    </w:rPr>
  </w:style>
  <w:style w:type="paragraph" w:styleId="afffffff4">
    <w:name w:val="Document Map"/>
    <w:basedOn w:val="a4"/>
    <w:link w:val="afffffff5"/>
    <w:uiPriority w:val="99"/>
    <w:semiHidden/>
    <w:unhideWhenUsed/>
    <w:rsid w:val="0034173F"/>
    <w:pPr>
      <w:autoSpaceDE/>
      <w:autoSpaceDN/>
      <w:ind w:firstLine="397"/>
    </w:pPr>
    <w:rPr>
      <w:rFonts w:ascii="Tahoma" w:eastAsia="Calibri" w:hAnsi="Tahoma" w:cs="Tahoma"/>
      <w:sz w:val="16"/>
      <w:szCs w:val="16"/>
    </w:rPr>
  </w:style>
  <w:style w:type="character" w:customStyle="1" w:styleId="afffffff5">
    <w:name w:val="Схема документа Знак"/>
    <w:basedOn w:val="a5"/>
    <w:link w:val="afffffff4"/>
    <w:uiPriority w:val="99"/>
    <w:semiHidden/>
    <w:rsid w:val="0034173F"/>
    <w:rPr>
      <w:rFonts w:ascii="Tahoma" w:eastAsia="Calibri" w:hAnsi="Tahoma" w:cs="Tahoma"/>
      <w:sz w:val="16"/>
      <w:szCs w:val="16"/>
    </w:rPr>
  </w:style>
  <w:style w:type="paragraph" w:customStyle="1" w:styleId="xl65">
    <w:name w:val="xl65"/>
    <w:basedOn w:val="a4"/>
    <w:rsid w:val="0034173F"/>
    <w:pPr>
      <w:autoSpaceDE/>
      <w:autoSpaceDN/>
      <w:spacing w:before="100" w:beforeAutospacing="1" w:after="100" w:afterAutospacing="1"/>
      <w:ind w:firstLine="2364"/>
      <w:jc w:val="center"/>
      <w:textAlignment w:val="center"/>
    </w:pPr>
    <w:rPr>
      <w:sz w:val="24"/>
      <w:szCs w:val="24"/>
    </w:rPr>
  </w:style>
  <w:style w:type="paragraph" w:customStyle="1" w:styleId="xl66">
    <w:name w:val="xl66"/>
    <w:basedOn w:val="a4"/>
    <w:rsid w:val="0034173F"/>
    <w:pPr>
      <w:autoSpaceDE/>
      <w:autoSpaceDN/>
      <w:spacing w:before="100" w:beforeAutospacing="1" w:after="100" w:afterAutospacing="1"/>
      <w:ind w:firstLine="2364"/>
      <w:jc w:val="center"/>
      <w:textAlignment w:val="center"/>
    </w:pPr>
    <w:rPr>
      <w:sz w:val="24"/>
      <w:szCs w:val="24"/>
    </w:rPr>
  </w:style>
  <w:style w:type="paragraph" w:customStyle="1" w:styleId="xl67">
    <w:name w:val="xl67"/>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68">
    <w:name w:val="xl68"/>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69">
    <w:name w:val="xl69"/>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textAlignment w:val="center"/>
    </w:pPr>
    <w:rPr>
      <w:sz w:val="24"/>
      <w:szCs w:val="24"/>
    </w:rPr>
  </w:style>
  <w:style w:type="paragraph" w:customStyle="1" w:styleId="xl71">
    <w:name w:val="xl71"/>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72">
    <w:name w:val="xl72"/>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textAlignment w:val="center"/>
    </w:pPr>
    <w:rPr>
      <w:sz w:val="24"/>
      <w:szCs w:val="24"/>
    </w:rPr>
  </w:style>
  <w:style w:type="paragraph" w:customStyle="1" w:styleId="xl73">
    <w:name w:val="xl73"/>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right"/>
      <w:textAlignment w:val="center"/>
    </w:pPr>
    <w:rPr>
      <w:sz w:val="24"/>
      <w:szCs w:val="24"/>
    </w:rPr>
  </w:style>
  <w:style w:type="paragraph" w:customStyle="1" w:styleId="1ff2">
    <w:name w:val="Стиль1"/>
    <w:basedOn w:val="a4"/>
    <w:uiPriority w:val="99"/>
    <w:rsid w:val="0034173F"/>
    <w:pPr>
      <w:autoSpaceDE/>
      <w:autoSpaceDN/>
      <w:ind w:firstLine="2364"/>
    </w:pPr>
    <w:rPr>
      <w:sz w:val="28"/>
      <w:szCs w:val="28"/>
      <w:lang w:val="en-US"/>
    </w:rPr>
  </w:style>
  <w:style w:type="character" w:customStyle="1" w:styleId="alt-edited">
    <w:name w:val="alt-edited"/>
    <w:rsid w:val="0034173F"/>
  </w:style>
  <w:style w:type="character" w:customStyle="1" w:styleId="5Exact">
    <w:name w:val="Заголовок №5 Exact"/>
    <w:basedOn w:val="a5"/>
    <w:link w:val="58"/>
    <w:locked/>
    <w:rsid w:val="005278D3"/>
    <w:rPr>
      <w:rFonts w:ascii="Arial Narrow" w:eastAsia="Arial Narrow" w:hAnsi="Arial Narrow" w:cs="Arial Narrow"/>
      <w:b/>
      <w:bCs/>
      <w:shd w:val="clear" w:color="auto" w:fill="FFFFFF"/>
    </w:rPr>
  </w:style>
  <w:style w:type="paragraph" w:customStyle="1" w:styleId="58">
    <w:name w:val="Заголовок №5"/>
    <w:basedOn w:val="a4"/>
    <w:link w:val="5Exact"/>
    <w:rsid w:val="005278D3"/>
    <w:pPr>
      <w:widowControl w:val="0"/>
      <w:shd w:val="clear" w:color="auto" w:fill="FFFFFF"/>
      <w:autoSpaceDE/>
      <w:autoSpaceDN/>
      <w:spacing w:after="60" w:line="0" w:lineRule="atLeast"/>
      <w:jc w:val="left"/>
      <w:outlineLvl w:val="4"/>
    </w:pPr>
    <w:rPr>
      <w:rFonts w:ascii="Arial Narrow" w:eastAsia="Arial Narrow" w:hAnsi="Arial Narrow" w:cs="Arial Narrow"/>
      <w:b/>
      <w:bCs/>
    </w:rPr>
  </w:style>
  <w:style w:type="paragraph" w:customStyle="1" w:styleId="411">
    <w:name w:val="Заголовок 41"/>
    <w:basedOn w:val="a4"/>
    <w:next w:val="a4"/>
    <w:uiPriority w:val="9"/>
    <w:unhideWhenUsed/>
    <w:qFormat/>
    <w:rsid w:val="007B0D4E"/>
    <w:pPr>
      <w:keepNext/>
      <w:keepLines/>
      <w:autoSpaceDE/>
      <w:autoSpaceDN/>
      <w:spacing w:before="200" w:line="360" w:lineRule="auto"/>
      <w:ind w:firstLine="851"/>
      <w:outlineLvl w:val="3"/>
    </w:pPr>
    <w:rPr>
      <w:rFonts w:ascii="Book Antiqua" w:hAnsi="Book Antiqua"/>
      <w:b/>
      <w:bCs/>
      <w:i/>
      <w:iCs/>
      <w:color w:val="262626"/>
      <w:sz w:val="28"/>
      <w:szCs w:val="18"/>
      <w:lang w:eastAsia="en-US"/>
    </w:rPr>
  </w:style>
  <w:style w:type="paragraph" w:customStyle="1" w:styleId="611">
    <w:name w:val="Заголовок 61"/>
    <w:basedOn w:val="a4"/>
    <w:next w:val="a4"/>
    <w:uiPriority w:val="9"/>
    <w:semiHidden/>
    <w:unhideWhenUsed/>
    <w:qFormat/>
    <w:rsid w:val="007B0D4E"/>
    <w:pPr>
      <w:keepNext/>
      <w:keepLines/>
      <w:autoSpaceDE/>
      <w:autoSpaceDN/>
      <w:spacing w:before="200" w:line="360" w:lineRule="auto"/>
      <w:ind w:firstLine="851"/>
      <w:outlineLvl w:val="5"/>
    </w:pPr>
    <w:rPr>
      <w:rFonts w:ascii="Book Antiqua" w:hAnsi="Book Antiqua"/>
      <w:i/>
      <w:iCs/>
      <w:color w:val="000000"/>
      <w:sz w:val="28"/>
      <w:szCs w:val="18"/>
      <w:lang w:eastAsia="en-US"/>
    </w:rPr>
  </w:style>
  <w:style w:type="paragraph" w:customStyle="1" w:styleId="711">
    <w:name w:val="Заголовок 71"/>
    <w:basedOn w:val="a4"/>
    <w:next w:val="a4"/>
    <w:uiPriority w:val="9"/>
    <w:semiHidden/>
    <w:unhideWhenUsed/>
    <w:qFormat/>
    <w:rsid w:val="007B0D4E"/>
    <w:pPr>
      <w:keepNext/>
      <w:keepLines/>
      <w:autoSpaceDE/>
      <w:autoSpaceDN/>
      <w:spacing w:before="200" w:line="360" w:lineRule="auto"/>
      <w:ind w:firstLine="851"/>
      <w:outlineLvl w:val="6"/>
    </w:pPr>
    <w:rPr>
      <w:rFonts w:ascii="Book Antiqua" w:hAnsi="Book Antiqua"/>
      <w:i/>
      <w:iCs/>
      <w:color w:val="5A6378"/>
      <w:sz w:val="28"/>
      <w:szCs w:val="18"/>
      <w:lang w:eastAsia="en-US"/>
    </w:rPr>
  </w:style>
  <w:style w:type="paragraph" w:customStyle="1" w:styleId="811">
    <w:name w:val="Заголовок 81"/>
    <w:basedOn w:val="a4"/>
    <w:next w:val="a4"/>
    <w:uiPriority w:val="9"/>
    <w:semiHidden/>
    <w:unhideWhenUsed/>
    <w:qFormat/>
    <w:rsid w:val="007B0D4E"/>
    <w:pPr>
      <w:keepNext/>
      <w:keepLines/>
      <w:autoSpaceDE/>
      <w:autoSpaceDN/>
      <w:spacing w:before="200" w:line="360" w:lineRule="auto"/>
      <w:ind w:firstLine="851"/>
      <w:outlineLvl w:val="7"/>
    </w:pPr>
    <w:rPr>
      <w:rFonts w:ascii="Book Antiqua" w:hAnsi="Book Antiqua"/>
      <w:color w:val="000000"/>
      <w:sz w:val="28"/>
      <w:szCs w:val="18"/>
      <w:lang w:eastAsia="en-US"/>
    </w:rPr>
  </w:style>
  <w:style w:type="paragraph" w:customStyle="1" w:styleId="911">
    <w:name w:val="Заголовок 91"/>
    <w:basedOn w:val="a4"/>
    <w:next w:val="a4"/>
    <w:uiPriority w:val="9"/>
    <w:semiHidden/>
    <w:unhideWhenUsed/>
    <w:qFormat/>
    <w:rsid w:val="007B0D4E"/>
    <w:pPr>
      <w:keepNext/>
      <w:keepLines/>
      <w:autoSpaceDE/>
      <w:autoSpaceDN/>
      <w:spacing w:before="200" w:line="360" w:lineRule="auto"/>
      <w:ind w:firstLine="851"/>
      <w:outlineLvl w:val="8"/>
    </w:pPr>
    <w:rPr>
      <w:rFonts w:ascii="Book Antiqua" w:hAnsi="Book Antiqua"/>
      <w:i/>
      <w:iCs/>
      <w:color w:val="000000"/>
      <w:sz w:val="28"/>
      <w:szCs w:val="18"/>
      <w:lang w:eastAsia="en-US"/>
    </w:rPr>
  </w:style>
  <w:style w:type="character" w:customStyle="1" w:styleId="1ff3">
    <w:name w:val="Строгий1"/>
    <w:basedOn w:val="a5"/>
    <w:uiPriority w:val="99"/>
    <w:qFormat/>
    <w:rsid w:val="007B0D4E"/>
    <w:rPr>
      <w:b/>
      <w:bCs/>
      <w:color w:val="667088"/>
    </w:rPr>
  </w:style>
  <w:style w:type="character" w:customStyle="1" w:styleId="1ff4">
    <w:name w:val="Выделение1"/>
    <w:basedOn w:val="a5"/>
    <w:uiPriority w:val="20"/>
    <w:qFormat/>
    <w:rsid w:val="007B0D4E"/>
    <w:rPr>
      <w:b w:val="0"/>
      <w:i/>
      <w:iCs/>
      <w:color w:val="5A6378"/>
    </w:rPr>
  </w:style>
  <w:style w:type="paragraph" w:customStyle="1" w:styleId="1ff5">
    <w:name w:val="Название объекта1"/>
    <w:basedOn w:val="a4"/>
    <w:next w:val="a4"/>
    <w:uiPriority w:val="35"/>
    <w:semiHidden/>
    <w:unhideWhenUsed/>
    <w:qFormat/>
    <w:rsid w:val="007B0D4E"/>
    <w:pPr>
      <w:autoSpaceDE/>
      <w:autoSpaceDN/>
      <w:spacing w:line="360" w:lineRule="auto"/>
      <w:ind w:firstLine="851"/>
    </w:pPr>
    <w:rPr>
      <w:rFonts w:cs="Arial"/>
      <w:b/>
      <w:bCs/>
      <w:smallCaps/>
      <w:color w:val="5A6378"/>
      <w:spacing w:val="6"/>
      <w:sz w:val="28"/>
      <w:szCs w:val="18"/>
      <w:lang w:eastAsia="en-US" w:bidi="hi-IN"/>
    </w:rPr>
  </w:style>
  <w:style w:type="paragraph" w:customStyle="1" w:styleId="1ff6">
    <w:name w:val="Название1"/>
    <w:basedOn w:val="a4"/>
    <w:next w:val="a4"/>
    <w:uiPriority w:val="10"/>
    <w:qFormat/>
    <w:rsid w:val="007B0D4E"/>
    <w:pPr>
      <w:autoSpaceDE/>
      <w:autoSpaceDN/>
      <w:spacing w:line="360" w:lineRule="auto"/>
      <w:ind w:firstLine="851"/>
      <w:contextualSpacing/>
    </w:pPr>
    <w:rPr>
      <w:rFonts w:ascii="Book Antiqua" w:hAnsi="Book Antiqua"/>
      <w:color w:val="5A6378"/>
      <w:spacing w:val="30"/>
      <w:kern w:val="28"/>
      <w:sz w:val="72"/>
      <w:szCs w:val="52"/>
      <w:lang w:eastAsia="en-US"/>
    </w:rPr>
  </w:style>
  <w:style w:type="paragraph" w:customStyle="1" w:styleId="1ff7">
    <w:name w:val="Подзаголовок1"/>
    <w:basedOn w:val="a4"/>
    <w:next w:val="a4"/>
    <w:uiPriority w:val="11"/>
    <w:qFormat/>
    <w:rsid w:val="007B0D4E"/>
    <w:pPr>
      <w:numPr>
        <w:ilvl w:val="1"/>
      </w:numPr>
      <w:autoSpaceDE/>
      <w:autoSpaceDN/>
      <w:spacing w:line="360" w:lineRule="auto"/>
      <w:ind w:firstLine="851"/>
    </w:pPr>
    <w:rPr>
      <w:iCs/>
      <w:color w:val="667088"/>
      <w:sz w:val="32"/>
      <w:szCs w:val="18"/>
      <w:lang w:eastAsia="en-US" w:bidi="hi-IN"/>
    </w:rPr>
  </w:style>
  <w:style w:type="character" w:customStyle="1" w:styleId="af1">
    <w:name w:val="Подзаголовок Знак"/>
    <w:basedOn w:val="a5"/>
    <w:link w:val="af0"/>
    <w:uiPriority w:val="11"/>
    <w:rsid w:val="007B0D4E"/>
    <w:rPr>
      <w:sz w:val="28"/>
      <w:szCs w:val="28"/>
    </w:rPr>
  </w:style>
  <w:style w:type="paragraph" w:customStyle="1" w:styleId="216">
    <w:name w:val="Цитата 21"/>
    <w:basedOn w:val="a4"/>
    <w:next w:val="a4"/>
    <w:uiPriority w:val="29"/>
    <w:qFormat/>
    <w:rsid w:val="007B0D4E"/>
    <w:pPr>
      <w:pBdr>
        <w:left w:val="single" w:sz="48" w:space="13" w:color="F0AD00"/>
      </w:pBdr>
      <w:autoSpaceDE/>
      <w:autoSpaceDN/>
      <w:spacing w:line="360" w:lineRule="auto"/>
      <w:ind w:firstLine="851"/>
    </w:pPr>
    <w:rPr>
      <w:rFonts w:ascii="Book Antiqua" w:hAnsi="Book Antiqua" w:cs="Arial"/>
      <w:b/>
      <w:i/>
      <w:iCs/>
      <w:color w:val="F0AD00"/>
      <w:sz w:val="28"/>
      <w:szCs w:val="18"/>
      <w:lang w:eastAsia="en-US" w:bidi="hi-IN"/>
    </w:rPr>
  </w:style>
  <w:style w:type="character" w:customStyle="1" w:styleId="2f">
    <w:name w:val="Цитата 2 Знак"/>
    <w:basedOn w:val="a5"/>
    <w:link w:val="2f0"/>
    <w:uiPriority w:val="29"/>
    <w:rsid w:val="007B0D4E"/>
    <w:rPr>
      <w:rFonts w:ascii="Book Antiqua" w:hAnsi="Book Antiqua"/>
      <w:b/>
      <w:i/>
      <w:iCs/>
      <w:color w:val="F0AD00"/>
      <w:lang w:bidi="hi-IN"/>
    </w:rPr>
  </w:style>
  <w:style w:type="paragraph" w:customStyle="1" w:styleId="1ff8">
    <w:name w:val="Выделенная цитата1"/>
    <w:basedOn w:val="a4"/>
    <w:next w:val="a4"/>
    <w:uiPriority w:val="30"/>
    <w:qFormat/>
    <w:rsid w:val="007B0D4E"/>
    <w:pPr>
      <w:pBdr>
        <w:left w:val="single" w:sz="48" w:space="13" w:color="60B5CC"/>
      </w:pBdr>
      <w:autoSpaceDE/>
      <w:autoSpaceDN/>
      <w:spacing w:before="240" w:line="300" w:lineRule="auto"/>
      <w:ind w:firstLine="851"/>
    </w:pPr>
    <w:rPr>
      <w:rFonts w:cs="Arial"/>
      <w:b/>
      <w:bCs/>
      <w:i/>
      <w:iCs/>
      <w:color w:val="60B5CC"/>
      <w:sz w:val="26"/>
      <w:szCs w:val="18"/>
      <w:lang w:eastAsia="en-US" w:bidi="hi-IN"/>
    </w:rPr>
  </w:style>
  <w:style w:type="character" w:customStyle="1" w:styleId="afffffff6">
    <w:name w:val="Выделенная цитата Знак"/>
    <w:basedOn w:val="a5"/>
    <w:link w:val="afffffff7"/>
    <w:uiPriority w:val="30"/>
    <w:rsid w:val="007B0D4E"/>
    <w:rPr>
      <w:b/>
      <w:bCs/>
      <w:i/>
      <w:iCs/>
      <w:color w:val="60B5CC"/>
      <w:sz w:val="26"/>
      <w:lang w:bidi="hi-IN"/>
    </w:rPr>
  </w:style>
  <w:style w:type="character" w:styleId="afffffff8">
    <w:name w:val="Subtle Emphasis"/>
    <w:basedOn w:val="a5"/>
    <w:uiPriority w:val="19"/>
    <w:qFormat/>
    <w:rsid w:val="007B0D4E"/>
    <w:rPr>
      <w:i/>
      <w:iCs/>
      <w:color w:val="000000"/>
    </w:rPr>
  </w:style>
  <w:style w:type="character" w:customStyle="1" w:styleId="1ff9">
    <w:name w:val="Сильное выделение1"/>
    <w:basedOn w:val="a5"/>
    <w:uiPriority w:val="21"/>
    <w:qFormat/>
    <w:rsid w:val="007B0D4E"/>
    <w:rPr>
      <w:b/>
      <w:bCs/>
      <w:i/>
      <w:iCs/>
      <w:color w:val="5A6378"/>
    </w:rPr>
  </w:style>
  <w:style w:type="character" w:styleId="afffffff9">
    <w:name w:val="Subtle Reference"/>
    <w:basedOn w:val="a5"/>
    <w:uiPriority w:val="31"/>
    <w:qFormat/>
    <w:rsid w:val="007B0D4E"/>
    <w:rPr>
      <w:smallCaps/>
      <w:color w:val="000000"/>
      <w:u w:val="single"/>
    </w:rPr>
  </w:style>
  <w:style w:type="character" w:customStyle="1" w:styleId="1ffa">
    <w:name w:val="Сильная ссылка1"/>
    <w:basedOn w:val="a5"/>
    <w:uiPriority w:val="32"/>
    <w:qFormat/>
    <w:rsid w:val="007B0D4E"/>
    <w:rPr>
      <w:rFonts w:ascii="Century Gothic" w:hAnsi="Century Gothic"/>
      <w:b/>
      <w:bCs/>
      <w:smallCaps/>
      <w:color w:val="5A6378"/>
      <w:spacing w:val="5"/>
      <w:sz w:val="22"/>
      <w:u w:val="single"/>
    </w:rPr>
  </w:style>
  <w:style w:type="character" w:customStyle="1" w:styleId="1ffb">
    <w:name w:val="Название книги1"/>
    <w:basedOn w:val="a5"/>
    <w:uiPriority w:val="33"/>
    <w:qFormat/>
    <w:rsid w:val="007B0D4E"/>
    <w:rPr>
      <w:rFonts w:ascii="Book Antiqua" w:hAnsi="Book Antiqua"/>
      <w:b/>
      <w:bCs/>
      <w:caps w:val="0"/>
      <w:smallCaps/>
      <w:color w:val="5A6378"/>
      <w:spacing w:val="10"/>
      <w:sz w:val="22"/>
    </w:rPr>
  </w:style>
  <w:style w:type="paragraph" w:customStyle="1" w:styleId="afffffffa">
    <w:name w:val="Мой стиль"/>
    <w:basedOn w:val="11"/>
    <w:link w:val="afffffffb"/>
    <w:rsid w:val="007B0D4E"/>
    <w:pPr>
      <w:keepLines/>
      <w:pageBreakBefore w:val="0"/>
      <w:autoSpaceDE/>
      <w:autoSpaceDN/>
      <w:spacing w:before="360" w:line="360" w:lineRule="auto"/>
      <w:jc w:val="center"/>
    </w:pPr>
    <w:rPr>
      <w:rFonts w:asciiTheme="majorHAnsi" w:eastAsiaTheme="majorEastAsia" w:hAnsiTheme="majorHAnsi" w:cstheme="majorBidi"/>
      <w:b w:val="0"/>
      <w:i w:val="0"/>
      <w:iCs w:val="0"/>
      <w:sz w:val="32"/>
      <w:szCs w:val="28"/>
      <w:lang w:eastAsia="en-US"/>
    </w:rPr>
  </w:style>
  <w:style w:type="character" w:customStyle="1" w:styleId="afffffffb">
    <w:name w:val="Мой стиль Знак"/>
    <w:basedOn w:val="13"/>
    <w:link w:val="afffffffa"/>
    <w:rsid w:val="007B0D4E"/>
    <w:rPr>
      <w:rFonts w:asciiTheme="majorHAnsi" w:eastAsiaTheme="majorEastAsia" w:hAnsiTheme="majorHAnsi" w:cstheme="majorBidi"/>
      <w:b/>
      <w:bCs/>
      <w:i/>
      <w:iCs/>
      <w:sz w:val="32"/>
      <w:szCs w:val="28"/>
      <w:lang w:val="ru-RU" w:eastAsia="en-US" w:bidi="ar-SA"/>
    </w:rPr>
  </w:style>
  <w:style w:type="character" w:customStyle="1" w:styleId="f">
    <w:name w:val="f"/>
    <w:basedOn w:val="a5"/>
    <w:rsid w:val="007B0D4E"/>
  </w:style>
  <w:style w:type="character" w:customStyle="1" w:styleId="citation">
    <w:name w:val="citation"/>
    <w:basedOn w:val="a5"/>
    <w:rsid w:val="007B0D4E"/>
  </w:style>
  <w:style w:type="character" w:styleId="HTML1">
    <w:name w:val="HTML Cite"/>
    <w:basedOn w:val="a5"/>
    <w:uiPriority w:val="99"/>
    <w:semiHidden/>
    <w:unhideWhenUsed/>
    <w:rsid w:val="007B0D4E"/>
    <w:rPr>
      <w:i/>
      <w:iCs/>
    </w:rPr>
  </w:style>
  <w:style w:type="table" w:customStyle="1" w:styleId="1ffc">
    <w:name w:val="Светлая заливка1"/>
    <w:basedOn w:val="a6"/>
    <w:next w:val="2f1"/>
    <w:uiPriority w:val="60"/>
    <w:rsid w:val="007B0D4E"/>
    <w:pPr>
      <w:ind w:firstLine="851"/>
      <w:jc w:val="both"/>
    </w:pPr>
    <w:rPr>
      <w:rFonts w:eastAsiaTheme="minorHAnsi" w:cs="Arial"/>
      <w:color w:val="000000"/>
      <w:sz w:val="28"/>
      <w:szCs w:val="18"/>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
    <w:name w:val="heading1"/>
    <w:basedOn w:val="a5"/>
    <w:rsid w:val="007B0D4E"/>
    <w:rPr>
      <w:rFonts w:ascii="Arial" w:hAnsi="Arial" w:cs="Arial" w:hint="default"/>
      <w:b/>
      <w:bCs/>
      <w:i w:val="0"/>
      <w:iCs w:val="0"/>
      <w:color w:val="000066"/>
      <w:sz w:val="24"/>
      <w:szCs w:val="24"/>
    </w:rPr>
  </w:style>
  <w:style w:type="character" w:customStyle="1" w:styleId="pageheading">
    <w:name w:val="pageheading"/>
    <w:basedOn w:val="a5"/>
    <w:rsid w:val="007B0D4E"/>
  </w:style>
  <w:style w:type="character" w:customStyle="1" w:styleId="b-message-heademail">
    <w:name w:val="b-message-head__email"/>
    <w:basedOn w:val="a5"/>
    <w:rsid w:val="007B0D4E"/>
  </w:style>
  <w:style w:type="paragraph" w:customStyle="1" w:styleId="rvps698610">
    <w:name w:val="rvps698610"/>
    <w:basedOn w:val="a4"/>
    <w:rsid w:val="007B0D4E"/>
    <w:pPr>
      <w:autoSpaceDE/>
      <w:autoSpaceDN/>
      <w:spacing w:after="120"/>
      <w:ind w:right="240"/>
      <w:jc w:val="left"/>
    </w:pPr>
    <w:rPr>
      <w:rFonts w:ascii="Arial" w:hAnsi="Arial" w:cs="Arial"/>
      <w:color w:val="000000"/>
      <w:sz w:val="14"/>
      <w:szCs w:val="14"/>
    </w:rPr>
  </w:style>
  <w:style w:type="paragraph" w:customStyle="1" w:styleId="Iauiue">
    <w:name w:val="Iau.iue"/>
    <w:basedOn w:val="a4"/>
    <w:next w:val="a4"/>
    <w:rsid w:val="007B0D4E"/>
    <w:pPr>
      <w:adjustRightInd w:val="0"/>
      <w:jc w:val="left"/>
    </w:pPr>
    <w:rPr>
      <w:sz w:val="24"/>
      <w:szCs w:val="24"/>
    </w:rPr>
  </w:style>
  <w:style w:type="character" w:customStyle="1" w:styleId="1ffd">
    <w:name w:val="Просмотренная гиперссылка1"/>
    <w:basedOn w:val="a5"/>
    <w:uiPriority w:val="99"/>
    <w:semiHidden/>
    <w:unhideWhenUsed/>
    <w:rsid w:val="007B0D4E"/>
    <w:rPr>
      <w:color w:val="680000"/>
      <w:u w:val="single"/>
    </w:rPr>
  </w:style>
  <w:style w:type="character" w:customStyle="1" w:styleId="c1">
    <w:name w:val="c1"/>
    <w:basedOn w:val="a5"/>
    <w:rsid w:val="007B0D4E"/>
  </w:style>
  <w:style w:type="character" w:customStyle="1" w:styleId="reference-text">
    <w:name w:val="reference-text"/>
    <w:basedOn w:val="a5"/>
    <w:rsid w:val="007B0D4E"/>
  </w:style>
  <w:style w:type="character" w:customStyle="1" w:styleId="A20">
    <w:name w:val="A2"/>
    <w:uiPriority w:val="99"/>
    <w:rsid w:val="007B0D4E"/>
    <w:rPr>
      <w:color w:val="000000"/>
      <w:sz w:val="16"/>
      <w:szCs w:val="16"/>
    </w:rPr>
  </w:style>
  <w:style w:type="character" w:customStyle="1" w:styleId="A70">
    <w:name w:val="A7"/>
    <w:uiPriority w:val="99"/>
    <w:rsid w:val="007B0D4E"/>
    <w:rPr>
      <w:color w:val="000000"/>
      <w:sz w:val="11"/>
      <w:szCs w:val="11"/>
    </w:rPr>
  </w:style>
  <w:style w:type="character" w:customStyle="1" w:styleId="A40">
    <w:name w:val="A4"/>
    <w:uiPriority w:val="99"/>
    <w:rsid w:val="007B0D4E"/>
    <w:rPr>
      <w:color w:val="000000"/>
      <w:sz w:val="22"/>
      <w:szCs w:val="22"/>
    </w:rPr>
  </w:style>
  <w:style w:type="paragraph" w:customStyle="1" w:styleId="Pa8">
    <w:name w:val="Pa8"/>
    <w:basedOn w:val="a4"/>
    <w:next w:val="a4"/>
    <w:uiPriority w:val="99"/>
    <w:rsid w:val="007B0D4E"/>
    <w:pPr>
      <w:adjustRightInd w:val="0"/>
      <w:spacing w:line="221" w:lineRule="atLeast"/>
      <w:jc w:val="left"/>
    </w:pPr>
    <w:rPr>
      <w:rFonts w:eastAsia="Verdana"/>
      <w:sz w:val="24"/>
      <w:szCs w:val="24"/>
      <w:lang w:eastAsia="en-US"/>
    </w:rPr>
  </w:style>
  <w:style w:type="paragraph" w:customStyle="1" w:styleId="Pa6">
    <w:name w:val="Pa6"/>
    <w:basedOn w:val="a4"/>
    <w:next w:val="a4"/>
    <w:uiPriority w:val="99"/>
    <w:rsid w:val="007B0D4E"/>
    <w:pPr>
      <w:adjustRightInd w:val="0"/>
      <w:spacing w:line="241" w:lineRule="atLeast"/>
      <w:jc w:val="left"/>
    </w:pPr>
    <w:rPr>
      <w:rFonts w:ascii="NewtonC" w:eastAsia="Verdana" w:hAnsi="NewtonC"/>
      <w:sz w:val="24"/>
      <w:szCs w:val="24"/>
      <w:lang w:eastAsia="en-US"/>
    </w:rPr>
  </w:style>
  <w:style w:type="character" w:customStyle="1" w:styleId="st">
    <w:name w:val="st"/>
    <w:rsid w:val="007B0D4E"/>
  </w:style>
  <w:style w:type="character" w:customStyle="1" w:styleId="A50">
    <w:name w:val="A5"/>
    <w:uiPriority w:val="99"/>
    <w:rsid w:val="007B0D4E"/>
    <w:rPr>
      <w:color w:val="000000"/>
      <w:sz w:val="22"/>
      <w:szCs w:val="22"/>
    </w:rPr>
  </w:style>
  <w:style w:type="paragraph" w:customStyle="1" w:styleId="TableParagraph">
    <w:name w:val="Table Paragraph"/>
    <w:basedOn w:val="a4"/>
    <w:uiPriority w:val="1"/>
    <w:qFormat/>
    <w:rsid w:val="007B0D4E"/>
    <w:pPr>
      <w:widowControl w:val="0"/>
      <w:autoSpaceDE/>
      <w:autoSpaceDN/>
      <w:jc w:val="left"/>
    </w:pPr>
    <w:rPr>
      <w:rFonts w:asciiTheme="minorHAnsi" w:eastAsiaTheme="minorHAnsi" w:hAnsiTheme="minorHAnsi" w:cstheme="minorBidi"/>
      <w:sz w:val="22"/>
      <w:szCs w:val="22"/>
      <w:lang w:val="en-US" w:eastAsia="en-US"/>
    </w:rPr>
  </w:style>
  <w:style w:type="character" w:styleId="HTML2">
    <w:name w:val="HTML Code"/>
    <w:basedOn w:val="a5"/>
    <w:uiPriority w:val="99"/>
    <w:semiHidden/>
    <w:unhideWhenUsed/>
    <w:rsid w:val="007B0D4E"/>
    <w:rPr>
      <w:rFonts w:ascii="Courier New" w:eastAsia="Times New Roman" w:hAnsi="Courier New" w:cs="Courier New"/>
      <w:sz w:val="20"/>
      <w:szCs w:val="20"/>
    </w:rPr>
  </w:style>
  <w:style w:type="character" w:customStyle="1" w:styleId="volume-value">
    <w:name w:val="volume-value"/>
    <w:basedOn w:val="a5"/>
    <w:rsid w:val="007B0D4E"/>
  </w:style>
  <w:style w:type="character" w:customStyle="1" w:styleId="vol-issue-comma">
    <w:name w:val="vol-issue-comma"/>
    <w:basedOn w:val="a5"/>
    <w:rsid w:val="007B0D4E"/>
  </w:style>
  <w:style w:type="character" w:customStyle="1" w:styleId="issue-value">
    <w:name w:val="issue-value"/>
    <w:basedOn w:val="a5"/>
    <w:rsid w:val="007B0D4E"/>
  </w:style>
  <w:style w:type="character" w:customStyle="1" w:styleId="slug-pages">
    <w:name w:val="slug-pages"/>
    <w:basedOn w:val="a5"/>
    <w:rsid w:val="007B0D4E"/>
  </w:style>
  <w:style w:type="character" w:customStyle="1" w:styleId="Bodytext14">
    <w:name w:val="Body text (14)_"/>
    <w:basedOn w:val="a5"/>
    <w:link w:val="Bodytext140"/>
    <w:uiPriority w:val="99"/>
    <w:rsid w:val="007B0D4E"/>
    <w:rPr>
      <w:rFonts w:ascii="Garamond" w:hAnsi="Garamond" w:cs="Garamond"/>
      <w:sz w:val="18"/>
      <w:shd w:val="clear" w:color="auto" w:fill="FFFFFF"/>
    </w:rPr>
  </w:style>
  <w:style w:type="character" w:customStyle="1" w:styleId="Bodytext14TimesNewRoman">
    <w:name w:val="Body text (14) + Times New Roman"/>
    <w:aliases w:val="82,5 pt2,Italic2"/>
    <w:basedOn w:val="Bodytext14"/>
    <w:uiPriority w:val="99"/>
    <w:rsid w:val="007B0D4E"/>
    <w:rPr>
      <w:rFonts w:ascii="Garamond" w:hAnsi="Garamond" w:cs="Garamond"/>
      <w:sz w:val="18"/>
      <w:shd w:val="clear" w:color="auto" w:fill="FFFFFF"/>
    </w:rPr>
  </w:style>
  <w:style w:type="paragraph" w:customStyle="1" w:styleId="Bodytext140">
    <w:name w:val="Body text (14)"/>
    <w:basedOn w:val="a4"/>
    <w:link w:val="Bodytext14"/>
    <w:uiPriority w:val="99"/>
    <w:rsid w:val="007B0D4E"/>
    <w:pPr>
      <w:shd w:val="clear" w:color="auto" w:fill="FFFFFF"/>
      <w:autoSpaceDE/>
      <w:autoSpaceDN/>
      <w:spacing w:before="300" w:after="180" w:line="240" w:lineRule="exact"/>
    </w:pPr>
    <w:rPr>
      <w:rFonts w:ascii="Garamond" w:hAnsi="Garamond" w:cs="Garamond"/>
      <w:sz w:val="18"/>
    </w:rPr>
  </w:style>
  <w:style w:type="character" w:customStyle="1" w:styleId="hit">
    <w:name w:val="hit"/>
    <w:basedOn w:val="a5"/>
    <w:rsid w:val="007B0D4E"/>
  </w:style>
  <w:style w:type="paragraph" w:customStyle="1" w:styleId="Char1CharCharCharChar">
    <w:name w:val="Char Знак Знак1 Char Знак Знак Char Знак Знак Char Знак Знак Char Знак Знак Знак Знак"/>
    <w:basedOn w:val="a4"/>
    <w:rsid w:val="007B0D4E"/>
    <w:pPr>
      <w:pageBreakBefore/>
      <w:autoSpaceDE/>
      <w:autoSpaceDN/>
      <w:spacing w:after="160" w:line="360" w:lineRule="auto"/>
      <w:jc w:val="left"/>
    </w:pPr>
    <w:rPr>
      <w:sz w:val="28"/>
      <w:lang w:val="en-US" w:eastAsia="en-US"/>
    </w:rPr>
  </w:style>
  <w:style w:type="character" w:customStyle="1" w:styleId="afff7">
    <w:name w:val="Текст Знак"/>
    <w:basedOn w:val="a5"/>
    <w:link w:val="afff6"/>
    <w:uiPriority w:val="99"/>
    <w:rsid w:val="007B0D4E"/>
    <w:rPr>
      <w:rFonts w:ascii="Courier New" w:hAnsi="Courier New" w:cs="Courier New"/>
    </w:rPr>
  </w:style>
  <w:style w:type="paragraph" w:customStyle="1" w:styleId="CharChar">
    <w:name w:val="Char Знак Знак Char Знак Знак Знак Знак Знак Знак Знак Знак Знак Знак Знак Знак Знак Знак Знак Знак"/>
    <w:basedOn w:val="a4"/>
    <w:rsid w:val="007B0D4E"/>
    <w:pPr>
      <w:autoSpaceDE/>
      <w:autoSpaceDN/>
      <w:jc w:val="left"/>
    </w:pPr>
    <w:rPr>
      <w:rFonts w:ascii="Verdana" w:hAnsi="Verdana" w:cs="Verdana"/>
      <w:lang w:val="en-US" w:eastAsia="en-US"/>
    </w:rPr>
  </w:style>
  <w:style w:type="paragraph" w:customStyle="1" w:styleId="afffffffc">
    <w:name w:val="Рисунок в диплом"/>
    <w:basedOn w:val="HTML"/>
    <w:link w:val="afffffffd"/>
    <w:qFormat/>
    <w:rsid w:val="007B0D4E"/>
  </w:style>
  <w:style w:type="character" w:customStyle="1" w:styleId="afffffffd">
    <w:name w:val="Рисунок в диплом Знак"/>
    <w:link w:val="afffffffc"/>
    <w:rsid w:val="007B0D4E"/>
    <w:rPr>
      <w:rFonts w:ascii="Courier New" w:hAnsi="Courier New"/>
    </w:rPr>
  </w:style>
  <w:style w:type="character" w:customStyle="1" w:styleId="w">
    <w:name w:val="w"/>
    <w:rsid w:val="007B0D4E"/>
  </w:style>
  <w:style w:type="character" w:customStyle="1" w:styleId="412">
    <w:name w:val="Заголовок 4 Знак1"/>
    <w:basedOn w:val="a5"/>
    <w:uiPriority w:val="9"/>
    <w:semiHidden/>
    <w:rsid w:val="007B0D4E"/>
    <w:rPr>
      <w:rFonts w:asciiTheme="majorHAnsi" w:eastAsiaTheme="majorEastAsia" w:hAnsiTheme="majorHAnsi" w:cstheme="majorBidi"/>
      <w:b/>
      <w:bCs/>
      <w:i/>
      <w:iCs/>
      <w:color w:val="4F81BD" w:themeColor="accent1"/>
    </w:rPr>
  </w:style>
  <w:style w:type="character" w:customStyle="1" w:styleId="612">
    <w:name w:val="Заголовок 6 Знак1"/>
    <w:basedOn w:val="a5"/>
    <w:uiPriority w:val="9"/>
    <w:semiHidden/>
    <w:rsid w:val="007B0D4E"/>
    <w:rPr>
      <w:rFonts w:asciiTheme="majorHAnsi" w:eastAsiaTheme="majorEastAsia" w:hAnsiTheme="majorHAnsi" w:cstheme="majorBidi"/>
      <w:i/>
      <w:iCs/>
      <w:color w:val="243F60" w:themeColor="accent1" w:themeShade="7F"/>
    </w:rPr>
  </w:style>
  <w:style w:type="character" w:customStyle="1" w:styleId="712">
    <w:name w:val="Заголовок 7 Знак1"/>
    <w:basedOn w:val="a5"/>
    <w:uiPriority w:val="9"/>
    <w:semiHidden/>
    <w:rsid w:val="007B0D4E"/>
    <w:rPr>
      <w:rFonts w:asciiTheme="majorHAnsi" w:eastAsiaTheme="majorEastAsia" w:hAnsiTheme="majorHAnsi" w:cstheme="majorBidi"/>
      <w:i/>
      <w:iCs/>
      <w:color w:val="404040" w:themeColor="text1" w:themeTint="BF"/>
    </w:rPr>
  </w:style>
  <w:style w:type="character" w:customStyle="1" w:styleId="812">
    <w:name w:val="Заголовок 8 Знак1"/>
    <w:basedOn w:val="a5"/>
    <w:uiPriority w:val="9"/>
    <w:semiHidden/>
    <w:rsid w:val="007B0D4E"/>
    <w:rPr>
      <w:rFonts w:asciiTheme="majorHAnsi" w:eastAsiaTheme="majorEastAsia" w:hAnsiTheme="majorHAnsi" w:cstheme="majorBidi"/>
      <w:color w:val="404040" w:themeColor="text1" w:themeTint="BF"/>
      <w:sz w:val="20"/>
      <w:szCs w:val="20"/>
    </w:rPr>
  </w:style>
  <w:style w:type="character" w:customStyle="1" w:styleId="912">
    <w:name w:val="Заголовок 9 Знак1"/>
    <w:basedOn w:val="a5"/>
    <w:uiPriority w:val="9"/>
    <w:semiHidden/>
    <w:rsid w:val="007B0D4E"/>
    <w:rPr>
      <w:rFonts w:asciiTheme="majorHAnsi" w:eastAsiaTheme="majorEastAsia" w:hAnsiTheme="majorHAnsi" w:cstheme="majorBidi"/>
      <w:i/>
      <w:iCs/>
      <w:color w:val="404040" w:themeColor="text1" w:themeTint="BF"/>
      <w:sz w:val="20"/>
      <w:szCs w:val="20"/>
    </w:rPr>
  </w:style>
  <w:style w:type="character" w:customStyle="1" w:styleId="1ffe">
    <w:name w:val="Название Знак1"/>
    <w:basedOn w:val="a5"/>
    <w:uiPriority w:val="10"/>
    <w:rsid w:val="007B0D4E"/>
    <w:rPr>
      <w:rFonts w:asciiTheme="majorHAnsi" w:eastAsiaTheme="majorEastAsia" w:hAnsiTheme="majorHAnsi" w:cstheme="majorBidi"/>
      <w:color w:val="17365D" w:themeColor="text2" w:themeShade="BF"/>
      <w:spacing w:val="5"/>
      <w:kern w:val="28"/>
      <w:sz w:val="52"/>
      <w:szCs w:val="52"/>
    </w:rPr>
  </w:style>
  <w:style w:type="character" w:customStyle="1" w:styleId="1fff">
    <w:name w:val="Подзаголовок Знак1"/>
    <w:basedOn w:val="a5"/>
    <w:uiPriority w:val="11"/>
    <w:rsid w:val="007B0D4E"/>
    <w:rPr>
      <w:rFonts w:asciiTheme="majorHAnsi" w:eastAsiaTheme="majorEastAsia" w:hAnsiTheme="majorHAnsi" w:cstheme="majorBidi"/>
      <w:i/>
      <w:iCs/>
      <w:color w:val="4F81BD" w:themeColor="accent1"/>
      <w:spacing w:val="15"/>
      <w:sz w:val="24"/>
      <w:szCs w:val="24"/>
    </w:rPr>
  </w:style>
  <w:style w:type="paragraph" w:styleId="2f0">
    <w:name w:val="Quote"/>
    <w:basedOn w:val="a4"/>
    <w:next w:val="a4"/>
    <w:link w:val="2f"/>
    <w:uiPriority w:val="29"/>
    <w:qFormat/>
    <w:rsid w:val="007B0D4E"/>
    <w:pPr>
      <w:autoSpaceDE/>
      <w:autoSpaceDN/>
      <w:spacing w:after="200" w:line="276" w:lineRule="auto"/>
      <w:jc w:val="left"/>
    </w:pPr>
    <w:rPr>
      <w:rFonts w:ascii="Book Antiqua" w:hAnsi="Book Antiqua"/>
      <w:b/>
      <w:i/>
      <w:iCs/>
      <w:color w:val="F0AD00"/>
      <w:lang w:bidi="hi-IN"/>
    </w:rPr>
  </w:style>
  <w:style w:type="character" w:customStyle="1" w:styleId="217">
    <w:name w:val="Цитата 2 Знак1"/>
    <w:basedOn w:val="a5"/>
    <w:uiPriority w:val="29"/>
    <w:rsid w:val="007B0D4E"/>
    <w:rPr>
      <w:i/>
      <w:iCs/>
      <w:color w:val="000000" w:themeColor="text1"/>
    </w:rPr>
  </w:style>
  <w:style w:type="paragraph" w:styleId="afffffff7">
    <w:name w:val="Intense Quote"/>
    <w:basedOn w:val="a4"/>
    <w:next w:val="a4"/>
    <w:link w:val="afffffff6"/>
    <w:uiPriority w:val="30"/>
    <w:qFormat/>
    <w:rsid w:val="007B0D4E"/>
    <w:pPr>
      <w:pBdr>
        <w:bottom w:val="single" w:sz="4" w:space="4" w:color="4F81BD" w:themeColor="accent1"/>
      </w:pBdr>
      <w:autoSpaceDE/>
      <w:autoSpaceDN/>
      <w:spacing w:before="200" w:after="280" w:line="276" w:lineRule="auto"/>
      <w:ind w:left="936" w:right="936"/>
      <w:jc w:val="left"/>
    </w:pPr>
    <w:rPr>
      <w:b/>
      <w:bCs/>
      <w:i/>
      <w:iCs/>
      <w:color w:val="60B5CC"/>
      <w:sz w:val="26"/>
      <w:lang w:bidi="hi-IN"/>
    </w:rPr>
  </w:style>
  <w:style w:type="character" w:customStyle="1" w:styleId="1fff0">
    <w:name w:val="Выделенная цитата Знак1"/>
    <w:basedOn w:val="a5"/>
    <w:uiPriority w:val="30"/>
    <w:rsid w:val="007B0D4E"/>
    <w:rPr>
      <w:b/>
      <w:bCs/>
      <w:i/>
      <w:iCs/>
      <w:color w:val="4F81BD" w:themeColor="accent1"/>
    </w:rPr>
  </w:style>
  <w:style w:type="character" w:styleId="afffffffe">
    <w:name w:val="Intense Emphasis"/>
    <w:basedOn w:val="a5"/>
    <w:uiPriority w:val="21"/>
    <w:qFormat/>
    <w:rsid w:val="007B0D4E"/>
    <w:rPr>
      <w:b/>
      <w:bCs/>
      <w:i/>
      <w:iCs/>
      <w:color w:val="4F81BD" w:themeColor="accent1"/>
    </w:rPr>
  </w:style>
  <w:style w:type="character" w:styleId="affffffff">
    <w:name w:val="Intense Reference"/>
    <w:basedOn w:val="a5"/>
    <w:uiPriority w:val="32"/>
    <w:qFormat/>
    <w:rsid w:val="007B0D4E"/>
    <w:rPr>
      <w:b/>
      <w:bCs/>
      <w:smallCaps/>
      <w:color w:val="C0504D" w:themeColor="accent2"/>
      <w:spacing w:val="5"/>
      <w:u w:val="single"/>
    </w:rPr>
  </w:style>
  <w:style w:type="character" w:styleId="affffffff0">
    <w:name w:val="Book Title"/>
    <w:basedOn w:val="a5"/>
    <w:uiPriority w:val="33"/>
    <w:qFormat/>
    <w:rsid w:val="007B0D4E"/>
    <w:rPr>
      <w:b/>
      <w:bCs/>
      <w:smallCaps/>
      <w:spacing w:val="5"/>
    </w:rPr>
  </w:style>
  <w:style w:type="table" w:customStyle="1" w:styleId="2f1">
    <w:name w:val="Светлая заливка2"/>
    <w:basedOn w:val="a6"/>
    <w:uiPriority w:val="60"/>
    <w:rsid w:val="007B0D4E"/>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1">
    <w:name w:val="s_1"/>
    <w:basedOn w:val="a4"/>
    <w:rsid w:val="0059683F"/>
    <w:pPr>
      <w:autoSpaceDE/>
      <w:autoSpaceDN/>
      <w:spacing w:before="100" w:beforeAutospacing="1" w:after="100" w:afterAutospacing="1"/>
      <w:jc w:val="left"/>
    </w:pPr>
    <w:rPr>
      <w:sz w:val="24"/>
      <w:szCs w:val="24"/>
    </w:rPr>
  </w:style>
  <w:style w:type="paragraph" w:customStyle="1" w:styleId="nova-e-listitem">
    <w:name w:val="nova-e-list__item"/>
    <w:basedOn w:val="a4"/>
    <w:rsid w:val="003B1D4A"/>
    <w:pPr>
      <w:autoSpaceDE/>
      <w:autoSpaceDN/>
      <w:spacing w:before="100" w:beforeAutospacing="1" w:after="100" w:afterAutospacing="1"/>
      <w:jc w:val="left"/>
    </w:pPr>
    <w:rPr>
      <w:sz w:val="24"/>
      <w:szCs w:val="24"/>
    </w:rPr>
  </w:style>
  <w:style w:type="paragraph" w:customStyle="1" w:styleId="im-mess">
    <w:name w:val="im-mess"/>
    <w:basedOn w:val="a4"/>
    <w:rsid w:val="003B1D4A"/>
    <w:pPr>
      <w:autoSpaceDE/>
      <w:autoSpaceDN/>
      <w:spacing w:before="100" w:beforeAutospacing="1" w:after="100" w:afterAutospacing="1"/>
      <w:jc w:val="left"/>
    </w:pPr>
    <w:rPr>
      <w:sz w:val="24"/>
      <w:szCs w:val="24"/>
    </w:rPr>
  </w:style>
  <w:style w:type="character" w:customStyle="1" w:styleId="1fff1">
    <w:name w:val="Неразрешенное упоминание1"/>
    <w:basedOn w:val="a5"/>
    <w:uiPriority w:val="99"/>
    <w:semiHidden/>
    <w:unhideWhenUsed/>
    <w:rsid w:val="003B1D4A"/>
    <w:rPr>
      <w:color w:val="605E5C"/>
      <w:shd w:val="clear" w:color="auto" w:fill="E1DFDD"/>
    </w:rPr>
  </w:style>
  <w:style w:type="character" w:customStyle="1" w:styleId="2f2">
    <w:name w:val="Неразрешенное упоминание2"/>
    <w:basedOn w:val="a5"/>
    <w:uiPriority w:val="99"/>
    <w:semiHidden/>
    <w:unhideWhenUsed/>
    <w:rsid w:val="003B1D4A"/>
    <w:rPr>
      <w:color w:val="605E5C"/>
      <w:shd w:val="clear" w:color="auto" w:fill="E1DFDD"/>
    </w:rPr>
  </w:style>
  <w:style w:type="character" w:customStyle="1" w:styleId="3a">
    <w:name w:val="Неразрешенное упоминание3"/>
    <w:basedOn w:val="a5"/>
    <w:uiPriority w:val="99"/>
    <w:semiHidden/>
    <w:unhideWhenUsed/>
    <w:rsid w:val="003B1D4A"/>
    <w:rPr>
      <w:color w:val="605E5C"/>
      <w:shd w:val="clear" w:color="auto" w:fill="E1DFDD"/>
    </w:rPr>
  </w:style>
  <w:style w:type="character" w:customStyle="1" w:styleId="47">
    <w:name w:val="Неразрешенное упоминание4"/>
    <w:basedOn w:val="a5"/>
    <w:uiPriority w:val="99"/>
    <w:semiHidden/>
    <w:unhideWhenUsed/>
    <w:rsid w:val="003B1D4A"/>
    <w:rPr>
      <w:color w:val="605E5C"/>
      <w:shd w:val="clear" w:color="auto" w:fill="E1DFDD"/>
    </w:rPr>
  </w:style>
  <w:style w:type="character" w:customStyle="1" w:styleId="currentdocdiv">
    <w:name w:val="currentdocdiv"/>
    <w:basedOn w:val="a5"/>
    <w:rsid w:val="004843DE"/>
  </w:style>
  <w:style w:type="character" w:customStyle="1" w:styleId="s0">
    <w:name w:val="s0"/>
    <w:rsid w:val="004843DE"/>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help">
    <w:name w:val="help"/>
    <w:basedOn w:val="a5"/>
    <w:rsid w:val="004843DE"/>
  </w:style>
  <w:style w:type="character" w:customStyle="1" w:styleId="UnresolvedMention">
    <w:name w:val="Unresolved Mention"/>
    <w:basedOn w:val="a5"/>
    <w:uiPriority w:val="99"/>
    <w:semiHidden/>
    <w:unhideWhenUsed/>
    <w:rsid w:val="004843DE"/>
    <w:rPr>
      <w:color w:val="605E5C"/>
      <w:shd w:val="clear" w:color="auto" w:fill="E1DFDD"/>
    </w:rPr>
  </w:style>
  <w:style w:type="paragraph" w:customStyle="1" w:styleId="r-default">
    <w:name w:val="r-default"/>
    <w:basedOn w:val="a4"/>
    <w:rsid w:val="000220F2"/>
    <w:pPr>
      <w:autoSpaceDE/>
      <w:autoSpaceDN/>
      <w:spacing w:before="100" w:beforeAutospacing="1" w:after="100" w:afterAutospacing="1"/>
      <w:jc w:val="left"/>
    </w:pPr>
    <w:rPr>
      <w:sz w:val="24"/>
      <w:szCs w:val="24"/>
    </w:rPr>
  </w:style>
  <w:style w:type="character" w:customStyle="1" w:styleId="label">
    <w:name w:val="label"/>
    <w:basedOn w:val="a5"/>
    <w:rsid w:val="000220F2"/>
  </w:style>
  <w:style w:type="character" w:customStyle="1" w:styleId="nowrap">
    <w:name w:val="nowrap"/>
    <w:basedOn w:val="a5"/>
    <w:rsid w:val="000220F2"/>
  </w:style>
  <w:style w:type="character" w:customStyle="1" w:styleId="element">
    <w:name w:val="element"/>
    <w:basedOn w:val="a5"/>
    <w:rsid w:val="000220F2"/>
  </w:style>
  <w:style w:type="character" w:customStyle="1" w:styleId="value">
    <w:name w:val="value"/>
    <w:basedOn w:val="a5"/>
    <w:rsid w:val="000220F2"/>
  </w:style>
  <w:style w:type="paragraph" w:customStyle="1" w:styleId="123">
    <w:name w:val="Стиль12"/>
    <w:basedOn w:val="a4"/>
    <w:qFormat/>
    <w:rsid w:val="00EF7867"/>
    <w:pPr>
      <w:keepNext/>
      <w:keepLines/>
      <w:suppressAutoHyphens/>
      <w:autoSpaceDE/>
      <w:autoSpaceDN/>
      <w:spacing w:before="120" w:after="120"/>
      <w:jc w:val="center"/>
    </w:pPr>
    <w:rPr>
      <w:rFonts w:eastAsia="Calibri"/>
    </w:rPr>
  </w:style>
</w:styles>
</file>

<file path=word/webSettings.xml><?xml version="1.0" encoding="utf-8"?>
<w:webSettings xmlns:r="http://schemas.openxmlformats.org/officeDocument/2006/relationships" xmlns:w="http://schemas.openxmlformats.org/wordprocessingml/2006/main">
  <w:divs>
    <w:div w:id="172224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g-91@mail.ru"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EC467-6420-415C-93C8-2F38366D8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2004</Words>
  <Characters>11426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Вопросы теории и методологии</vt:lpstr>
    </vt:vector>
  </TitlesOfParts>
  <Company>South Ural State University</Company>
  <LinksUpToDate>false</LinksUpToDate>
  <CharactersWithSpaces>13404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теории и методологии</dc:title>
  <dc:creator>Cорокин Дмитрий Алексеевич</dc:creator>
  <cp:lastModifiedBy>User</cp:lastModifiedBy>
  <cp:revision>8</cp:revision>
  <cp:lastPrinted>2021-09-30T09:17:00Z</cp:lastPrinted>
  <dcterms:created xsi:type="dcterms:W3CDTF">2021-12-15T05:50:00Z</dcterms:created>
  <dcterms:modified xsi:type="dcterms:W3CDTF">2021-12-23T05:05:00Z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