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3" w:rsidRDefault="00B06D73" w:rsidP="00B06D73">
      <w:pPr>
        <w:shd w:val="clear" w:color="auto" w:fill="FFFFFF"/>
        <w:tabs>
          <w:tab w:val="left" w:leader="underscore" w:pos="5458"/>
        </w:tabs>
        <w:ind w:left="7" w:right="3226"/>
        <w:rPr>
          <w:spacing w:val="-13"/>
          <w:sz w:val="26"/>
          <w:szCs w:val="26"/>
        </w:rPr>
      </w:pPr>
    </w:p>
    <w:p w:rsidR="00B06D73" w:rsidRPr="007961CA" w:rsidRDefault="00B06D73" w:rsidP="00B06D73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rPr>
          <w:szCs w:val="24"/>
          <w:highlight w:val="yellow"/>
        </w:rPr>
      </w:pPr>
      <w:r w:rsidRPr="007961CA">
        <w:rPr>
          <w:noProof/>
          <w:color w:val="FFFF00"/>
          <w:szCs w:val="24"/>
          <w:highlight w:val="yellow"/>
        </w:rPr>
        <w:drawing>
          <wp:anchor distT="0" distB="0" distL="114300" distR="114300" simplePos="0" relativeHeight="251660288" behindDoc="0" locked="0" layoutInCell="1" allowOverlap="1" wp14:anchorId="4FD7821B" wp14:editId="19A71DA1">
            <wp:simplePos x="0" y="0"/>
            <wp:positionH relativeFrom="column">
              <wp:posOffset>2848610</wp:posOffset>
            </wp:positionH>
            <wp:positionV relativeFrom="paragraph">
              <wp:posOffset>-428625</wp:posOffset>
            </wp:positionV>
            <wp:extent cx="937260" cy="612140"/>
            <wp:effectExtent l="19050" t="0" r="0" b="0"/>
            <wp:wrapThrough wrapText="bothSides">
              <wp:wrapPolygon edited="0">
                <wp:start x="10098" y="0"/>
                <wp:lineTo x="2634" y="672"/>
                <wp:lineTo x="-439" y="4033"/>
                <wp:lineTo x="-439" y="17477"/>
                <wp:lineTo x="2634" y="20838"/>
                <wp:lineTo x="8341" y="20838"/>
                <wp:lineTo x="14049" y="20838"/>
                <wp:lineTo x="19756" y="20838"/>
                <wp:lineTo x="21512" y="18149"/>
                <wp:lineTo x="21512" y="3361"/>
                <wp:lineTo x="19756" y="1344"/>
                <wp:lineTo x="12293" y="0"/>
                <wp:lineTo x="10098" y="0"/>
              </wp:wrapPolygon>
            </wp:wrapThrough>
            <wp:docPr id="2" name="Рисунок 25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D73" w:rsidRPr="007961CA" w:rsidRDefault="00B06D73" w:rsidP="00B06D73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rPr>
          <w:szCs w:val="24"/>
          <w:highlight w:val="yellow"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B06D73" w:rsidRPr="004D6904" w:rsidTr="00EC5E4E">
        <w:trPr>
          <w:trHeight w:val="612"/>
        </w:trPr>
        <w:tc>
          <w:tcPr>
            <w:tcW w:w="9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6D73" w:rsidRPr="007961CA" w:rsidRDefault="00B06D73" w:rsidP="00EC5E4E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/>
                <w:sz w:val="16"/>
                <w:szCs w:val="16"/>
                <w:highlight w:val="yellow"/>
              </w:rPr>
            </w:pPr>
            <w:r w:rsidRPr="007961CA">
              <w:rPr>
                <w:rFonts w:ascii="Times New Roman" w:hAnsi="Times New Roman"/>
                <w:b w:val="0"/>
                <w:bCs/>
                <w:sz w:val="16"/>
                <w:szCs w:val="16"/>
                <w:highlight w:val="yellow"/>
              </w:rPr>
              <w:t>МинистЕрство образования и науки РОССИЙСКОЙ ФЕДЕРАЦИИ</w:t>
            </w:r>
          </w:p>
          <w:p w:rsidR="00B06D73" w:rsidRPr="004B0C8D" w:rsidRDefault="00B06D73" w:rsidP="00EC5E4E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smallCaps/>
                <w:spacing w:val="-12"/>
                <w:sz w:val="26"/>
                <w:szCs w:val="26"/>
              </w:rPr>
            </w:pPr>
            <w:r w:rsidRPr="007961CA">
              <w:rPr>
                <w:rFonts w:ascii="Times New Roman" w:hAnsi="Times New Roman"/>
                <w:spacing w:val="-12"/>
                <w:sz w:val="26"/>
                <w:szCs w:val="26"/>
                <w:highlight w:val="yellow"/>
              </w:rPr>
              <w:t xml:space="preserve">ЮЖНО-УРАЛЬСКИЙ ГОСУДАРСТВЕННЫЙ </w:t>
            </w:r>
            <w:r w:rsidRPr="007961CA">
              <w:rPr>
                <w:rFonts w:ascii="Times New Roman" w:hAnsi="Times New Roman"/>
                <w:caps w:val="0"/>
                <w:spacing w:val="-12"/>
                <w:sz w:val="26"/>
                <w:szCs w:val="26"/>
                <w:highlight w:val="yellow"/>
              </w:rPr>
              <w:t>УНИВЕРСИТЕТ</w:t>
            </w:r>
          </w:p>
        </w:tc>
      </w:tr>
    </w:tbl>
    <w:p w:rsidR="00B06D73" w:rsidRPr="004D6904" w:rsidRDefault="00B06D73" w:rsidP="00B06D73">
      <w:pPr>
        <w:pStyle w:val="a4"/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rPr>
          <w:szCs w:val="24"/>
        </w:rPr>
      </w:pPr>
    </w:p>
    <w:p w:rsidR="00B06D73" w:rsidRPr="00E61B6A" w:rsidRDefault="00B06D73" w:rsidP="00B06D73">
      <w:pPr>
        <w:shd w:val="clear" w:color="auto" w:fill="FFFFFF"/>
        <w:spacing w:before="120"/>
        <w:ind w:left="6384"/>
        <w:rPr>
          <w:b/>
          <w:bCs/>
          <w:spacing w:val="-12"/>
          <w:sz w:val="28"/>
          <w:szCs w:val="26"/>
        </w:rPr>
      </w:pPr>
      <w:r w:rsidRPr="00E61B6A">
        <w:rPr>
          <w:b/>
          <w:bCs/>
          <w:spacing w:val="-12"/>
          <w:sz w:val="28"/>
          <w:szCs w:val="26"/>
        </w:rPr>
        <w:t>УТВЕРЖДАЮ</w:t>
      </w:r>
    </w:p>
    <w:p w:rsidR="00B06D73" w:rsidRDefault="00B06D73" w:rsidP="00B06D73">
      <w:pPr>
        <w:shd w:val="clear" w:color="auto" w:fill="FFFFFF"/>
        <w:spacing w:line="277" w:lineRule="exact"/>
        <w:ind w:left="5954"/>
        <w:rPr>
          <w:b/>
          <w:bCs/>
          <w:spacing w:val="-11"/>
          <w:sz w:val="26"/>
          <w:szCs w:val="26"/>
        </w:rPr>
      </w:pPr>
      <w:r w:rsidRPr="007961CA">
        <w:rPr>
          <w:b/>
          <w:bCs/>
          <w:spacing w:val="-12"/>
          <w:sz w:val="26"/>
          <w:szCs w:val="26"/>
          <w:highlight w:val="yellow"/>
        </w:rPr>
        <w:t xml:space="preserve">Проректор  </w:t>
      </w:r>
      <w:r w:rsidRPr="007961CA">
        <w:rPr>
          <w:highlight w:val="yellow"/>
        </w:rPr>
        <w:t xml:space="preserve"> </w:t>
      </w:r>
      <w:r w:rsidRPr="007961CA">
        <w:rPr>
          <w:b/>
          <w:bCs/>
          <w:spacing w:val="-9"/>
          <w:sz w:val="26"/>
          <w:szCs w:val="26"/>
          <w:highlight w:val="yellow"/>
        </w:rPr>
        <w:t>по научной работе</w:t>
      </w:r>
      <w:r w:rsidRPr="007961CA">
        <w:rPr>
          <w:b/>
          <w:bCs/>
          <w:spacing w:val="-9"/>
          <w:sz w:val="26"/>
          <w:szCs w:val="26"/>
          <w:highlight w:val="yellow"/>
        </w:rPr>
        <w:br/>
      </w:r>
      <w:r w:rsidRPr="007961CA">
        <w:rPr>
          <w:bCs/>
          <w:spacing w:val="-11"/>
          <w:sz w:val="26"/>
          <w:szCs w:val="26"/>
          <w:highlight w:val="yellow"/>
          <w:u w:val="single"/>
        </w:rPr>
        <w:t xml:space="preserve">                           </w:t>
      </w:r>
      <w:r w:rsidRPr="007961CA">
        <w:rPr>
          <w:bCs/>
          <w:spacing w:val="-11"/>
          <w:sz w:val="26"/>
          <w:szCs w:val="26"/>
          <w:highlight w:val="yellow"/>
          <w:u w:val="single"/>
        </w:rPr>
        <w:tab/>
      </w:r>
      <w:r w:rsidRPr="007961CA">
        <w:rPr>
          <w:bCs/>
          <w:spacing w:val="-11"/>
          <w:sz w:val="26"/>
          <w:szCs w:val="26"/>
          <w:highlight w:val="yellow"/>
        </w:rPr>
        <w:t xml:space="preserve"> </w:t>
      </w:r>
      <w:r w:rsidRPr="007961CA">
        <w:rPr>
          <w:b/>
          <w:bCs/>
          <w:spacing w:val="-11"/>
          <w:sz w:val="26"/>
          <w:szCs w:val="26"/>
          <w:highlight w:val="yellow"/>
        </w:rPr>
        <w:t xml:space="preserve"> А.А. Дьяконов</w:t>
      </w:r>
    </w:p>
    <w:p w:rsidR="00B06D73" w:rsidRDefault="00B06D73" w:rsidP="00B06D73">
      <w:pPr>
        <w:shd w:val="clear" w:color="auto" w:fill="FFFFFF"/>
        <w:tabs>
          <w:tab w:val="left" w:leader="underscore" w:pos="7726"/>
        </w:tabs>
        <w:spacing w:line="277" w:lineRule="exact"/>
        <w:ind w:left="5954"/>
      </w:pPr>
      <w:r>
        <w:rPr>
          <w:b/>
          <w:bCs/>
          <w:spacing w:val="-11"/>
          <w:sz w:val="26"/>
          <w:szCs w:val="26"/>
        </w:rPr>
        <w:t>«</w:t>
      </w:r>
      <w:r w:rsidRPr="00B01970">
        <w:rPr>
          <w:bCs/>
          <w:spacing w:val="-11"/>
          <w:sz w:val="26"/>
          <w:szCs w:val="26"/>
          <w:u w:val="single"/>
        </w:rPr>
        <w:t>____</w:t>
      </w:r>
      <w:r>
        <w:rPr>
          <w:bCs/>
          <w:spacing w:val="-11"/>
          <w:sz w:val="26"/>
          <w:szCs w:val="26"/>
          <w:u w:val="single"/>
        </w:rPr>
        <w:t xml:space="preserve">      </w:t>
      </w:r>
      <w:r>
        <w:rPr>
          <w:b/>
          <w:bCs/>
          <w:spacing w:val="-11"/>
          <w:sz w:val="26"/>
          <w:szCs w:val="26"/>
        </w:rPr>
        <w:t>»</w:t>
      </w:r>
      <w:r w:rsidRPr="00B01970">
        <w:rPr>
          <w:b/>
          <w:bCs/>
          <w:spacing w:val="-11"/>
          <w:sz w:val="26"/>
          <w:szCs w:val="26"/>
          <w:u w:val="single"/>
        </w:rPr>
        <w:t xml:space="preserve">    </w:t>
      </w:r>
      <w:r w:rsidRPr="00B01970">
        <w:rPr>
          <w:bCs/>
          <w:spacing w:val="-11"/>
          <w:sz w:val="26"/>
          <w:szCs w:val="26"/>
          <w:u w:val="single"/>
        </w:rPr>
        <w:t>________</w:t>
      </w:r>
      <w:r>
        <w:rPr>
          <w:bCs/>
          <w:spacing w:val="-11"/>
          <w:sz w:val="26"/>
          <w:szCs w:val="26"/>
          <w:u w:val="single"/>
        </w:rPr>
        <w:t xml:space="preserve">         </w:t>
      </w:r>
      <w:r>
        <w:rPr>
          <w:b/>
          <w:bCs/>
          <w:spacing w:val="-11"/>
          <w:sz w:val="26"/>
          <w:szCs w:val="26"/>
        </w:rPr>
        <w:t>2017 г.</w:t>
      </w:r>
    </w:p>
    <w:p w:rsidR="00B06D73" w:rsidRDefault="00B06D73" w:rsidP="00B06D73"/>
    <w:p w:rsidR="00B06D73" w:rsidRPr="00756B45" w:rsidRDefault="00B06D73" w:rsidP="00B06D73">
      <w:pPr>
        <w:shd w:val="clear" w:color="auto" w:fill="FFFFFF"/>
        <w:ind w:left="2700" w:right="2689"/>
        <w:jc w:val="center"/>
        <w:rPr>
          <w:b/>
          <w:sz w:val="26"/>
          <w:szCs w:val="26"/>
        </w:rPr>
      </w:pPr>
      <w:r w:rsidRPr="00756B45">
        <w:rPr>
          <w:b/>
          <w:sz w:val="26"/>
          <w:szCs w:val="26"/>
        </w:rPr>
        <w:t>ЗАКЛЮЧЕНИЕ № _______</w:t>
      </w:r>
    </w:p>
    <w:p w:rsidR="00B06D73" w:rsidRPr="00756B45" w:rsidRDefault="00B06D73" w:rsidP="00B06D73">
      <w:pPr>
        <w:shd w:val="clear" w:color="auto" w:fill="FFFFFF"/>
        <w:ind w:right="-1"/>
        <w:jc w:val="center"/>
        <w:rPr>
          <w:b/>
          <w:spacing w:val="-11"/>
          <w:sz w:val="26"/>
          <w:szCs w:val="26"/>
        </w:rPr>
      </w:pPr>
      <w:r w:rsidRPr="00756B45">
        <w:rPr>
          <w:b/>
          <w:sz w:val="26"/>
          <w:szCs w:val="26"/>
        </w:rPr>
        <w:t xml:space="preserve"> </w:t>
      </w:r>
      <w:r w:rsidRPr="00756B45">
        <w:rPr>
          <w:b/>
          <w:spacing w:val="-11"/>
          <w:sz w:val="26"/>
          <w:szCs w:val="26"/>
        </w:rPr>
        <w:t>О возможности открытого опубликования</w:t>
      </w:r>
    </w:p>
    <w:p w:rsidR="00B06D73" w:rsidRPr="00756B45" w:rsidRDefault="00B06D73" w:rsidP="00B06D73">
      <w:pPr>
        <w:shd w:val="clear" w:color="auto" w:fill="FFFFFF"/>
        <w:ind w:left="2700" w:right="2689"/>
        <w:jc w:val="center"/>
        <w:rPr>
          <w:b/>
          <w:spacing w:val="-11"/>
          <w:sz w:val="26"/>
          <w:szCs w:val="26"/>
        </w:rPr>
      </w:pPr>
    </w:p>
    <w:p w:rsidR="00B06D73" w:rsidRPr="00796B50" w:rsidRDefault="00B06D73" w:rsidP="00B06D73">
      <w:pPr>
        <w:tabs>
          <w:tab w:val="center" w:pos="4677"/>
        </w:tabs>
        <w:rPr>
          <w:sz w:val="26"/>
          <w:szCs w:val="26"/>
        </w:rPr>
      </w:pPr>
      <w:r w:rsidRPr="009A3FD3">
        <w:rPr>
          <w:spacing w:val="-11"/>
          <w:sz w:val="26"/>
          <w:szCs w:val="26"/>
        </w:rPr>
        <w:t xml:space="preserve">Статьи </w:t>
      </w:r>
      <w:r w:rsidRPr="001935ED">
        <w:rPr>
          <w:spacing w:val="-11"/>
          <w:sz w:val="26"/>
          <w:szCs w:val="26"/>
          <w:highlight w:val="yellow"/>
        </w:rPr>
        <w:t>«</w:t>
      </w:r>
      <w:r w:rsidR="007961CA">
        <w:rPr>
          <w:sz w:val="26"/>
          <w:szCs w:val="26"/>
          <w:highlight w:val="yellow"/>
        </w:rPr>
        <w:t>Название статьи</w:t>
      </w:r>
      <w:r w:rsidRPr="001935ED">
        <w:rPr>
          <w:sz w:val="26"/>
          <w:szCs w:val="26"/>
          <w:highlight w:val="yellow"/>
        </w:rPr>
        <w:t xml:space="preserve">» </w:t>
      </w:r>
      <w:r w:rsidR="007961CA" w:rsidRPr="007961CA">
        <w:rPr>
          <w:sz w:val="26"/>
          <w:szCs w:val="26"/>
          <w:highlight w:val="yellow"/>
        </w:rPr>
        <w:t>Ф.И.О. авторов</w:t>
      </w:r>
    </w:p>
    <w:p w:rsidR="00B06D73" w:rsidRPr="00756B45" w:rsidRDefault="00B06D73" w:rsidP="00B06D73">
      <w:pPr>
        <w:shd w:val="clear" w:color="auto" w:fill="FFFFFF"/>
        <w:tabs>
          <w:tab w:val="left" w:leader="underscore" w:pos="7031"/>
        </w:tabs>
        <w:ind w:left="14" w:firstLine="709"/>
        <w:jc w:val="both"/>
        <w:rPr>
          <w:spacing w:val="-13"/>
          <w:sz w:val="26"/>
          <w:szCs w:val="26"/>
        </w:rPr>
      </w:pPr>
      <w:r w:rsidRPr="00756B45">
        <w:rPr>
          <w:spacing w:val="-13"/>
          <w:sz w:val="26"/>
          <w:szCs w:val="26"/>
        </w:rPr>
        <w:t>Экспертная комиссия в составе:</w:t>
      </w:r>
    </w:p>
    <w:p w:rsidR="00B06D73" w:rsidRPr="00756B45" w:rsidRDefault="00B06D73" w:rsidP="00B06D73">
      <w:pPr>
        <w:shd w:val="clear" w:color="auto" w:fill="FFFFFF"/>
        <w:tabs>
          <w:tab w:val="left" w:leader="underscore" w:pos="7031"/>
        </w:tabs>
        <w:ind w:left="14" w:hanging="14"/>
        <w:jc w:val="both"/>
        <w:rPr>
          <w:spacing w:val="-13"/>
          <w:sz w:val="26"/>
          <w:szCs w:val="26"/>
        </w:rPr>
      </w:pPr>
      <w:r w:rsidRPr="00756B45">
        <w:rPr>
          <w:spacing w:val="-13"/>
          <w:sz w:val="26"/>
          <w:szCs w:val="26"/>
        </w:rPr>
        <w:t xml:space="preserve">председатель комиссии – декан энергетического факультета, д.т.н. </w:t>
      </w:r>
      <w:proofErr w:type="spellStart"/>
      <w:r w:rsidRPr="00756B45">
        <w:rPr>
          <w:spacing w:val="-13"/>
          <w:sz w:val="26"/>
          <w:szCs w:val="26"/>
        </w:rPr>
        <w:t>Ганджа</w:t>
      </w:r>
      <w:proofErr w:type="spellEnd"/>
      <w:r w:rsidRPr="009A3FD3">
        <w:rPr>
          <w:spacing w:val="-13"/>
          <w:sz w:val="26"/>
          <w:szCs w:val="26"/>
        </w:rPr>
        <w:t xml:space="preserve"> </w:t>
      </w:r>
      <w:r w:rsidRPr="00756B45">
        <w:rPr>
          <w:spacing w:val="-13"/>
          <w:sz w:val="26"/>
          <w:szCs w:val="26"/>
        </w:rPr>
        <w:t xml:space="preserve">С.А., </w:t>
      </w:r>
    </w:p>
    <w:p w:rsidR="00B06D73" w:rsidRPr="009A3FD3" w:rsidRDefault="00B06D73" w:rsidP="00B06D73">
      <w:pPr>
        <w:shd w:val="clear" w:color="auto" w:fill="FFFFFF"/>
        <w:tabs>
          <w:tab w:val="left" w:leader="underscore" w:pos="7031"/>
        </w:tabs>
        <w:ind w:left="14" w:hanging="14"/>
        <w:jc w:val="both"/>
        <w:rPr>
          <w:spacing w:val="-13"/>
          <w:sz w:val="26"/>
          <w:szCs w:val="26"/>
        </w:rPr>
      </w:pPr>
      <w:r w:rsidRPr="001935ED">
        <w:rPr>
          <w:spacing w:val="-13"/>
          <w:sz w:val="26"/>
          <w:szCs w:val="26"/>
        </w:rPr>
        <w:t xml:space="preserve">член </w:t>
      </w:r>
      <w:proofErr w:type="gramStart"/>
      <w:r w:rsidRPr="001935ED">
        <w:rPr>
          <w:spacing w:val="-13"/>
          <w:sz w:val="26"/>
          <w:szCs w:val="26"/>
        </w:rPr>
        <w:t>ЭК</w:t>
      </w:r>
      <w:proofErr w:type="gramEnd"/>
      <w:r w:rsidRPr="001935ED">
        <w:rPr>
          <w:spacing w:val="-13"/>
          <w:sz w:val="26"/>
          <w:szCs w:val="26"/>
        </w:rPr>
        <w:t xml:space="preserve"> - </w:t>
      </w:r>
      <w:r w:rsidRPr="001935ED">
        <w:rPr>
          <w:spacing w:val="-13"/>
          <w:sz w:val="26"/>
          <w:szCs w:val="26"/>
          <w:highlight w:val="yellow"/>
        </w:rPr>
        <w:t xml:space="preserve">заведующий  кафедрой «Электрические станции, сети и системы снабжения» д.т.н., проф.  </w:t>
      </w:r>
      <w:proofErr w:type="spellStart"/>
      <w:r w:rsidRPr="001935ED">
        <w:rPr>
          <w:spacing w:val="-13"/>
          <w:sz w:val="26"/>
          <w:szCs w:val="26"/>
          <w:highlight w:val="yellow"/>
        </w:rPr>
        <w:t>Кирпичникова</w:t>
      </w:r>
      <w:proofErr w:type="spellEnd"/>
      <w:r w:rsidRPr="001935ED">
        <w:rPr>
          <w:spacing w:val="-13"/>
          <w:sz w:val="26"/>
          <w:szCs w:val="26"/>
          <w:highlight w:val="yellow"/>
        </w:rPr>
        <w:t xml:space="preserve"> И.М.</w:t>
      </w:r>
    </w:p>
    <w:p w:rsidR="00B06D73" w:rsidRPr="009A3FD3" w:rsidRDefault="00B06D73" w:rsidP="00B06D73">
      <w:pPr>
        <w:shd w:val="clear" w:color="auto" w:fill="FFFFFF"/>
        <w:tabs>
          <w:tab w:val="left" w:leader="underscore" w:pos="7031"/>
        </w:tabs>
        <w:ind w:left="14" w:hanging="14"/>
        <w:jc w:val="both"/>
        <w:rPr>
          <w:spacing w:val="-13"/>
          <w:sz w:val="26"/>
          <w:szCs w:val="26"/>
        </w:rPr>
      </w:pPr>
      <w:r w:rsidRPr="009A3FD3">
        <w:rPr>
          <w:spacing w:val="-13"/>
          <w:sz w:val="26"/>
          <w:szCs w:val="26"/>
        </w:rPr>
        <w:t xml:space="preserve">секретарь </w:t>
      </w:r>
      <w:proofErr w:type="gramStart"/>
      <w:r w:rsidRPr="009A3FD3">
        <w:rPr>
          <w:spacing w:val="-13"/>
          <w:sz w:val="26"/>
          <w:szCs w:val="26"/>
        </w:rPr>
        <w:t>ЭК</w:t>
      </w:r>
      <w:proofErr w:type="gramEnd"/>
      <w:r w:rsidRPr="009A3FD3">
        <w:rPr>
          <w:spacing w:val="-13"/>
          <w:sz w:val="26"/>
          <w:szCs w:val="26"/>
        </w:rPr>
        <w:t xml:space="preserve"> – доцент кафедры «Теоретические основы электротехники», к.т.н., доц.,  Литвинова Е.В. </w:t>
      </w:r>
    </w:p>
    <w:p w:rsidR="00B06D73" w:rsidRPr="009A3FD3" w:rsidRDefault="00B06D73" w:rsidP="00B06D73">
      <w:pPr>
        <w:tabs>
          <w:tab w:val="center" w:pos="4677"/>
        </w:tabs>
        <w:rPr>
          <w:sz w:val="26"/>
          <w:szCs w:val="26"/>
        </w:rPr>
      </w:pPr>
      <w:r w:rsidRPr="009A3FD3">
        <w:rPr>
          <w:spacing w:val="-13"/>
          <w:sz w:val="26"/>
          <w:szCs w:val="26"/>
        </w:rPr>
        <w:t xml:space="preserve">в период с </w:t>
      </w:r>
      <w:r w:rsidRPr="001935ED">
        <w:rPr>
          <w:spacing w:val="-13"/>
          <w:sz w:val="26"/>
          <w:szCs w:val="26"/>
          <w:highlight w:val="yellow"/>
        </w:rPr>
        <w:t>«</w:t>
      </w:r>
      <w:r w:rsidRPr="001935ED">
        <w:rPr>
          <w:sz w:val="26"/>
          <w:szCs w:val="26"/>
          <w:highlight w:val="yellow"/>
        </w:rPr>
        <w:t xml:space="preserve"> 1 » сентября  </w:t>
      </w:r>
      <w:r w:rsidRPr="001935ED">
        <w:rPr>
          <w:spacing w:val="-15"/>
          <w:sz w:val="26"/>
          <w:szCs w:val="26"/>
          <w:highlight w:val="yellow"/>
        </w:rPr>
        <w:t>20</w:t>
      </w:r>
      <w:r w:rsidRPr="001935ED">
        <w:rPr>
          <w:sz w:val="26"/>
          <w:szCs w:val="26"/>
          <w:highlight w:val="yellow"/>
        </w:rPr>
        <w:t xml:space="preserve">17 </w:t>
      </w:r>
      <w:r w:rsidRPr="001935ED">
        <w:rPr>
          <w:spacing w:val="-9"/>
          <w:sz w:val="26"/>
          <w:szCs w:val="26"/>
          <w:highlight w:val="yellow"/>
        </w:rPr>
        <w:t>г. по  «11</w:t>
      </w:r>
      <w:r w:rsidRPr="001935ED">
        <w:rPr>
          <w:sz w:val="26"/>
          <w:szCs w:val="26"/>
          <w:highlight w:val="yellow"/>
        </w:rPr>
        <w:t xml:space="preserve">» сентября  </w:t>
      </w:r>
      <w:r w:rsidRPr="001935ED">
        <w:rPr>
          <w:spacing w:val="-15"/>
          <w:sz w:val="26"/>
          <w:szCs w:val="26"/>
          <w:highlight w:val="yellow"/>
        </w:rPr>
        <w:t>2017</w:t>
      </w:r>
      <w:r w:rsidRPr="001935ED">
        <w:rPr>
          <w:sz w:val="26"/>
          <w:szCs w:val="26"/>
          <w:highlight w:val="yellow"/>
        </w:rPr>
        <w:t xml:space="preserve"> </w:t>
      </w:r>
      <w:r w:rsidRPr="001935ED">
        <w:rPr>
          <w:spacing w:val="-9"/>
          <w:sz w:val="26"/>
          <w:szCs w:val="26"/>
          <w:highlight w:val="yellow"/>
        </w:rPr>
        <w:t>г.</w:t>
      </w:r>
      <w:r w:rsidRPr="009A3FD3">
        <w:rPr>
          <w:spacing w:val="-9"/>
          <w:sz w:val="26"/>
          <w:szCs w:val="26"/>
        </w:rPr>
        <w:t xml:space="preserve"> провела экспертизу материалов </w:t>
      </w:r>
      <w:r w:rsidRPr="009A3FD3">
        <w:rPr>
          <w:spacing w:val="-11"/>
          <w:sz w:val="26"/>
          <w:szCs w:val="26"/>
        </w:rPr>
        <w:t xml:space="preserve">статьи </w:t>
      </w:r>
      <w:r w:rsidR="007961CA" w:rsidRPr="001935ED">
        <w:rPr>
          <w:spacing w:val="-11"/>
          <w:sz w:val="26"/>
          <w:szCs w:val="26"/>
          <w:highlight w:val="yellow"/>
        </w:rPr>
        <w:t>«</w:t>
      </w:r>
      <w:r w:rsidR="007961CA">
        <w:rPr>
          <w:sz w:val="26"/>
          <w:szCs w:val="26"/>
          <w:highlight w:val="yellow"/>
        </w:rPr>
        <w:t>Название статьи</w:t>
      </w:r>
      <w:r w:rsidR="007961CA" w:rsidRPr="001935ED">
        <w:rPr>
          <w:sz w:val="26"/>
          <w:szCs w:val="26"/>
          <w:highlight w:val="yellow"/>
        </w:rPr>
        <w:t xml:space="preserve">» </w:t>
      </w:r>
      <w:r w:rsidR="007961CA" w:rsidRPr="007961CA">
        <w:rPr>
          <w:sz w:val="26"/>
          <w:szCs w:val="26"/>
          <w:highlight w:val="yellow"/>
        </w:rPr>
        <w:t>Ф.И.О. авторов</w:t>
      </w:r>
      <w:r>
        <w:rPr>
          <w:sz w:val="26"/>
          <w:szCs w:val="26"/>
        </w:rPr>
        <w:t xml:space="preserve"> </w:t>
      </w:r>
      <w:r w:rsidRPr="009A3FD3">
        <w:rPr>
          <w:spacing w:val="-10"/>
          <w:sz w:val="26"/>
          <w:szCs w:val="26"/>
        </w:rPr>
        <w:t xml:space="preserve">на предмет отсутствия (наличия) в них сведений, составляющих государственную тайну и </w:t>
      </w:r>
      <w:r w:rsidRPr="009A3FD3">
        <w:rPr>
          <w:spacing w:val="-9"/>
          <w:sz w:val="26"/>
          <w:szCs w:val="26"/>
        </w:rPr>
        <w:t xml:space="preserve">сведений, подпадающих под действие законодательства об экспортном контроле, и </w:t>
      </w:r>
      <w:r w:rsidRPr="009A3FD3">
        <w:rPr>
          <w:sz w:val="26"/>
          <w:szCs w:val="26"/>
        </w:rPr>
        <w:t>возможности (невозможности) их открытого опубликования.</w:t>
      </w:r>
    </w:p>
    <w:p w:rsidR="00B06D73" w:rsidRPr="009A3FD3" w:rsidRDefault="00B06D73" w:rsidP="00B06D73">
      <w:pPr>
        <w:shd w:val="clear" w:color="auto" w:fill="FFFFFF"/>
        <w:ind w:left="4" w:firstLine="709"/>
        <w:jc w:val="both"/>
        <w:rPr>
          <w:sz w:val="26"/>
          <w:szCs w:val="26"/>
        </w:rPr>
      </w:pPr>
      <w:proofErr w:type="gramStart"/>
      <w:r w:rsidRPr="009A3FD3">
        <w:rPr>
          <w:spacing w:val="-7"/>
          <w:sz w:val="26"/>
          <w:szCs w:val="26"/>
        </w:rPr>
        <w:t xml:space="preserve">Руководствуясь Законом Российской Федерации "О государственной тайне", Перечнем </w:t>
      </w:r>
      <w:r w:rsidRPr="009A3FD3">
        <w:rPr>
          <w:spacing w:val="-3"/>
          <w:sz w:val="26"/>
          <w:szCs w:val="26"/>
        </w:rPr>
        <w:t xml:space="preserve">сведений, отнесенных к государственной тайне, утвержденным Указом Президента </w:t>
      </w:r>
      <w:r w:rsidRPr="009A3FD3">
        <w:rPr>
          <w:sz w:val="26"/>
          <w:szCs w:val="26"/>
        </w:rPr>
        <w:t xml:space="preserve">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9A3FD3">
          <w:rPr>
            <w:sz w:val="26"/>
            <w:szCs w:val="26"/>
          </w:rPr>
          <w:t>1995 г</w:t>
        </w:r>
      </w:smartTag>
      <w:r w:rsidRPr="009A3FD3">
        <w:rPr>
          <w:sz w:val="26"/>
          <w:szCs w:val="26"/>
        </w:rPr>
        <w:t xml:space="preserve">. № 1203, а также Перечнем сведений, </w:t>
      </w:r>
      <w:r w:rsidRPr="009A3FD3">
        <w:rPr>
          <w:spacing w:val="-4"/>
          <w:sz w:val="26"/>
          <w:szCs w:val="26"/>
        </w:rPr>
        <w:t xml:space="preserve">подлежащих засекречиванию Министерства образования и науки РФ, утвержденным </w:t>
      </w:r>
      <w:r w:rsidRPr="009A3FD3">
        <w:rPr>
          <w:spacing w:val="-7"/>
          <w:sz w:val="26"/>
          <w:szCs w:val="26"/>
        </w:rPr>
        <w:t xml:space="preserve">приказом </w:t>
      </w:r>
      <w:proofErr w:type="spellStart"/>
      <w:r w:rsidRPr="009A3FD3">
        <w:rPr>
          <w:spacing w:val="-7"/>
          <w:sz w:val="26"/>
          <w:szCs w:val="26"/>
        </w:rPr>
        <w:t>Минобрнауки</w:t>
      </w:r>
      <w:proofErr w:type="spellEnd"/>
      <w:r w:rsidRPr="009A3FD3">
        <w:rPr>
          <w:spacing w:val="-7"/>
          <w:sz w:val="26"/>
          <w:szCs w:val="26"/>
        </w:rPr>
        <w:t xml:space="preserve"> РФ № 36с от 10.11.2014 г., а также Федеральным законом «Об </w:t>
      </w:r>
      <w:r w:rsidRPr="009A3FD3">
        <w:rPr>
          <w:spacing w:val="-5"/>
          <w:sz w:val="26"/>
          <w:szCs w:val="26"/>
        </w:rPr>
        <w:t>экспортном контроле» от 18.07.1999 г. № 183-ФЗ и Указами Президента РФ № 1661 от</w:t>
      </w:r>
      <w:proofErr w:type="gramEnd"/>
      <w:r w:rsidRPr="009A3FD3">
        <w:rPr>
          <w:spacing w:val="-5"/>
          <w:sz w:val="26"/>
          <w:szCs w:val="26"/>
        </w:rPr>
        <w:t xml:space="preserve"> </w:t>
      </w:r>
      <w:r w:rsidRPr="009A3FD3">
        <w:rPr>
          <w:spacing w:val="-7"/>
          <w:sz w:val="26"/>
          <w:szCs w:val="26"/>
        </w:rPr>
        <w:t xml:space="preserve">17.12.2011г, № 1005 от 08.08.2001г, № 36 от 14.01.2003г, № 202 от 14.02.1996г, № 1083 от </w:t>
      </w:r>
      <w:r w:rsidRPr="009A3FD3">
        <w:rPr>
          <w:spacing w:val="-9"/>
          <w:sz w:val="26"/>
          <w:szCs w:val="26"/>
        </w:rPr>
        <w:t>20.08.2007г, № 1082 от 28.08.2001 г экспертная комиссия установила:</w:t>
      </w:r>
    </w:p>
    <w:p w:rsidR="00B06D73" w:rsidRPr="009A3FD3" w:rsidRDefault="00B06D73" w:rsidP="00B06D73">
      <w:pPr>
        <w:shd w:val="clear" w:color="auto" w:fill="FFFFFF"/>
        <w:tabs>
          <w:tab w:val="left" w:pos="360"/>
        </w:tabs>
        <w:ind w:left="7" w:right="18" w:firstLine="709"/>
        <w:jc w:val="both"/>
        <w:rPr>
          <w:sz w:val="26"/>
          <w:szCs w:val="26"/>
        </w:rPr>
      </w:pPr>
      <w:r w:rsidRPr="009A3FD3">
        <w:rPr>
          <w:spacing w:val="-27"/>
          <w:sz w:val="26"/>
          <w:szCs w:val="26"/>
        </w:rPr>
        <w:t>1)</w:t>
      </w:r>
      <w:r w:rsidRPr="009A3FD3">
        <w:rPr>
          <w:sz w:val="26"/>
          <w:szCs w:val="26"/>
        </w:rPr>
        <w:t xml:space="preserve"> </w:t>
      </w:r>
      <w:r w:rsidRPr="009A3FD3">
        <w:rPr>
          <w:spacing w:val="-5"/>
          <w:sz w:val="26"/>
          <w:szCs w:val="26"/>
        </w:rPr>
        <w:t xml:space="preserve">Сведения, содержащиеся в рассматриваемых материалах, находятся в компетенции </w:t>
      </w:r>
      <w:r w:rsidRPr="009A3FD3">
        <w:rPr>
          <w:sz w:val="26"/>
          <w:szCs w:val="26"/>
        </w:rPr>
        <w:t>Ф</w:t>
      </w:r>
      <w:r>
        <w:rPr>
          <w:sz w:val="26"/>
          <w:szCs w:val="26"/>
        </w:rPr>
        <w:t>ГА</w:t>
      </w:r>
      <w:r w:rsidRPr="009A3FD3">
        <w:rPr>
          <w:sz w:val="26"/>
          <w:szCs w:val="26"/>
        </w:rPr>
        <w:t>ОУ ВО «</w:t>
      </w:r>
      <w:proofErr w:type="spellStart"/>
      <w:r w:rsidRPr="009A3FD3">
        <w:rPr>
          <w:sz w:val="26"/>
          <w:szCs w:val="26"/>
        </w:rPr>
        <w:t>ЮУрГУ</w:t>
      </w:r>
      <w:proofErr w:type="spellEnd"/>
      <w:r w:rsidRPr="009A3FD3">
        <w:rPr>
          <w:sz w:val="26"/>
          <w:szCs w:val="26"/>
        </w:rPr>
        <w:t xml:space="preserve"> (НИУ)».</w:t>
      </w:r>
    </w:p>
    <w:p w:rsidR="00B06D73" w:rsidRPr="009A3FD3" w:rsidRDefault="00B06D73" w:rsidP="00B06D73">
      <w:pPr>
        <w:tabs>
          <w:tab w:val="center" w:pos="4677"/>
        </w:tabs>
        <w:jc w:val="both"/>
        <w:rPr>
          <w:sz w:val="26"/>
          <w:szCs w:val="26"/>
        </w:rPr>
      </w:pPr>
      <w:proofErr w:type="gramStart"/>
      <w:r w:rsidRPr="009A3FD3">
        <w:rPr>
          <w:spacing w:val="-17"/>
          <w:sz w:val="26"/>
          <w:szCs w:val="26"/>
        </w:rPr>
        <w:t>2)</w:t>
      </w:r>
      <w:r w:rsidRPr="009A3FD3">
        <w:rPr>
          <w:sz w:val="26"/>
          <w:szCs w:val="26"/>
        </w:rPr>
        <w:t xml:space="preserve"> </w:t>
      </w:r>
      <w:r w:rsidRPr="00796B50">
        <w:rPr>
          <w:spacing w:val="-11"/>
          <w:sz w:val="26"/>
          <w:szCs w:val="26"/>
        </w:rPr>
        <w:t>Сведения, содержащиеся в рассматриваемых материалах</w:t>
      </w:r>
      <w:r>
        <w:rPr>
          <w:spacing w:val="-11"/>
          <w:sz w:val="26"/>
          <w:szCs w:val="26"/>
        </w:rPr>
        <w:t xml:space="preserve"> статьи  </w:t>
      </w:r>
      <w:r w:rsidR="007961CA" w:rsidRPr="001935ED">
        <w:rPr>
          <w:spacing w:val="-11"/>
          <w:sz w:val="26"/>
          <w:szCs w:val="26"/>
          <w:highlight w:val="yellow"/>
        </w:rPr>
        <w:t>«</w:t>
      </w:r>
      <w:r w:rsidR="007961CA">
        <w:rPr>
          <w:sz w:val="26"/>
          <w:szCs w:val="26"/>
          <w:highlight w:val="yellow"/>
        </w:rPr>
        <w:t>Название статьи</w:t>
      </w:r>
      <w:r w:rsidR="007961CA" w:rsidRPr="001935ED">
        <w:rPr>
          <w:sz w:val="26"/>
          <w:szCs w:val="26"/>
          <w:highlight w:val="yellow"/>
        </w:rPr>
        <w:t xml:space="preserve">» </w:t>
      </w:r>
      <w:r w:rsidR="007961CA" w:rsidRPr="007961CA">
        <w:rPr>
          <w:sz w:val="26"/>
          <w:szCs w:val="26"/>
          <w:highlight w:val="yellow"/>
        </w:rPr>
        <w:t>Ф.И.О. авторов</w:t>
      </w:r>
      <w:r w:rsidRPr="00796B50">
        <w:rPr>
          <w:spacing w:val="-11"/>
          <w:sz w:val="26"/>
          <w:szCs w:val="26"/>
        </w:rPr>
        <w:t xml:space="preserve">  </w:t>
      </w:r>
      <w:r w:rsidRPr="00796B50">
        <w:rPr>
          <w:spacing w:val="-9"/>
          <w:sz w:val="26"/>
          <w:szCs w:val="26"/>
        </w:rPr>
        <w:t xml:space="preserve">не подпадают под действие Перечня сведений, </w:t>
      </w:r>
      <w:r w:rsidRPr="00796B50">
        <w:rPr>
          <w:spacing w:val="-5"/>
          <w:sz w:val="26"/>
          <w:szCs w:val="26"/>
        </w:rPr>
        <w:t xml:space="preserve">составляющих государственную тайну (статья 5 Закона Российской Федерации "О </w:t>
      </w:r>
      <w:r w:rsidRPr="00796B50">
        <w:rPr>
          <w:spacing w:val="-9"/>
          <w:sz w:val="26"/>
          <w:szCs w:val="26"/>
        </w:rPr>
        <w:t xml:space="preserve">государственной тайне"), не относятся к Перечню сведений, отнесенных к государственной </w:t>
      </w:r>
      <w:r w:rsidRPr="00796B50">
        <w:rPr>
          <w:spacing w:val="-7"/>
          <w:sz w:val="26"/>
          <w:szCs w:val="26"/>
        </w:rPr>
        <w:t xml:space="preserve">тайне, утвержденному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796B50">
          <w:rPr>
            <w:spacing w:val="-7"/>
            <w:sz w:val="26"/>
            <w:szCs w:val="26"/>
          </w:rPr>
          <w:t>1995 г</w:t>
        </w:r>
      </w:smartTag>
      <w:r w:rsidRPr="00796B50">
        <w:rPr>
          <w:spacing w:val="-7"/>
          <w:sz w:val="26"/>
          <w:szCs w:val="26"/>
        </w:rPr>
        <w:t xml:space="preserve">. № </w:t>
      </w:r>
      <w:r w:rsidRPr="00796B50">
        <w:rPr>
          <w:spacing w:val="-4"/>
          <w:sz w:val="26"/>
          <w:szCs w:val="26"/>
        </w:rPr>
        <w:t xml:space="preserve">1203, не подлежат засекречиванию, не подпадают под действие законодательства об </w:t>
      </w:r>
      <w:r w:rsidRPr="00796B50">
        <w:rPr>
          <w:spacing w:val="-9"/>
          <w:sz w:val="26"/>
          <w:szCs w:val="26"/>
        </w:rPr>
        <w:t>экспортном</w:t>
      </w:r>
      <w:proofErr w:type="gramEnd"/>
      <w:r w:rsidRPr="00796B50">
        <w:rPr>
          <w:spacing w:val="-9"/>
          <w:sz w:val="26"/>
          <w:szCs w:val="26"/>
        </w:rPr>
        <w:t xml:space="preserve"> контроле и данные материалы могут быть открыто</w:t>
      </w:r>
      <w:r w:rsidRPr="009A3FD3">
        <w:rPr>
          <w:spacing w:val="-9"/>
          <w:sz w:val="26"/>
          <w:szCs w:val="26"/>
        </w:rPr>
        <w:t xml:space="preserve"> опубликованы.</w:t>
      </w:r>
    </w:p>
    <w:p w:rsidR="00B06D73" w:rsidRPr="009A3FD3" w:rsidRDefault="00B06D73" w:rsidP="00B06D73">
      <w:pPr>
        <w:shd w:val="clear" w:color="auto" w:fill="FFFFFF"/>
        <w:tabs>
          <w:tab w:val="left" w:leader="underscore" w:pos="5458"/>
          <w:tab w:val="left" w:pos="7513"/>
        </w:tabs>
        <w:spacing w:line="312" w:lineRule="auto"/>
        <w:ind w:left="7" w:right="1700"/>
        <w:rPr>
          <w:spacing w:val="-2"/>
          <w:sz w:val="26"/>
          <w:szCs w:val="26"/>
        </w:rPr>
      </w:pPr>
    </w:p>
    <w:p w:rsidR="00B06D73" w:rsidRPr="009A3FD3" w:rsidRDefault="00B06D73" w:rsidP="00B06D73">
      <w:pPr>
        <w:shd w:val="clear" w:color="auto" w:fill="FFFFFF"/>
        <w:tabs>
          <w:tab w:val="left" w:leader="underscore" w:pos="5458"/>
          <w:tab w:val="left" w:pos="7513"/>
        </w:tabs>
        <w:spacing w:after="120" w:line="288" w:lineRule="auto"/>
        <w:ind w:left="7" w:right="1700"/>
        <w:rPr>
          <w:spacing w:val="-2"/>
          <w:sz w:val="26"/>
          <w:szCs w:val="26"/>
        </w:rPr>
      </w:pPr>
      <w:r w:rsidRPr="009A3FD3">
        <w:rPr>
          <w:spacing w:val="-2"/>
          <w:sz w:val="26"/>
          <w:szCs w:val="26"/>
        </w:rPr>
        <w:t xml:space="preserve">Председатель комиссии </w:t>
      </w:r>
      <w:r w:rsidRPr="009A3FD3">
        <w:rPr>
          <w:spacing w:val="-2"/>
          <w:sz w:val="26"/>
          <w:szCs w:val="26"/>
        </w:rPr>
        <w:tab/>
      </w:r>
      <w:r w:rsidRPr="007961CA">
        <w:rPr>
          <w:spacing w:val="-2"/>
          <w:sz w:val="26"/>
          <w:szCs w:val="26"/>
          <w:highlight w:val="yellow"/>
        </w:rPr>
        <w:t xml:space="preserve">С.А. </w:t>
      </w:r>
      <w:proofErr w:type="spellStart"/>
      <w:r w:rsidRPr="007961CA">
        <w:rPr>
          <w:spacing w:val="-2"/>
          <w:sz w:val="26"/>
          <w:szCs w:val="26"/>
          <w:highlight w:val="yellow"/>
        </w:rPr>
        <w:t>Ганджа</w:t>
      </w:r>
      <w:proofErr w:type="spellEnd"/>
    </w:p>
    <w:p w:rsidR="00B06D73" w:rsidRPr="009A3FD3" w:rsidRDefault="00B06D73" w:rsidP="00B06D73">
      <w:pPr>
        <w:shd w:val="clear" w:color="auto" w:fill="FFFFFF"/>
        <w:tabs>
          <w:tab w:val="left" w:leader="underscore" w:pos="7031"/>
        </w:tabs>
        <w:spacing w:after="120" w:line="288" w:lineRule="auto"/>
        <w:ind w:left="14" w:hanging="14"/>
        <w:jc w:val="both"/>
        <w:rPr>
          <w:spacing w:val="-13"/>
          <w:sz w:val="26"/>
          <w:szCs w:val="26"/>
        </w:rPr>
      </w:pPr>
      <w:r w:rsidRPr="009A3FD3">
        <w:rPr>
          <w:spacing w:val="-2"/>
          <w:sz w:val="26"/>
          <w:szCs w:val="26"/>
        </w:rPr>
        <w:t xml:space="preserve">Член  </w:t>
      </w:r>
      <w:proofErr w:type="gramStart"/>
      <w:r w:rsidRPr="009A3FD3">
        <w:rPr>
          <w:spacing w:val="-2"/>
          <w:sz w:val="26"/>
          <w:szCs w:val="26"/>
        </w:rPr>
        <w:t>ЭК</w:t>
      </w:r>
      <w:proofErr w:type="gramEnd"/>
      <w:r w:rsidRPr="009A3FD3">
        <w:rPr>
          <w:spacing w:val="-2"/>
          <w:sz w:val="26"/>
          <w:szCs w:val="26"/>
        </w:rPr>
        <w:t xml:space="preserve">   </w:t>
      </w:r>
      <w:r>
        <w:rPr>
          <w:spacing w:val="-2"/>
          <w:sz w:val="26"/>
          <w:szCs w:val="26"/>
          <w:u w:val="single"/>
        </w:rPr>
        <w:t xml:space="preserve">                                                                   </w:t>
      </w:r>
      <w:r w:rsidRPr="001935ED">
        <w:rPr>
          <w:spacing w:val="-13"/>
          <w:sz w:val="26"/>
          <w:szCs w:val="26"/>
          <w:highlight w:val="yellow"/>
        </w:rPr>
        <w:t xml:space="preserve">И.М. </w:t>
      </w:r>
      <w:proofErr w:type="spellStart"/>
      <w:r w:rsidRPr="001935ED">
        <w:rPr>
          <w:spacing w:val="-13"/>
          <w:sz w:val="26"/>
          <w:szCs w:val="26"/>
          <w:highlight w:val="yellow"/>
        </w:rPr>
        <w:t>Кирпичникова</w:t>
      </w:r>
      <w:proofErr w:type="spellEnd"/>
      <w:r w:rsidRPr="006F2F0B">
        <w:rPr>
          <w:spacing w:val="-13"/>
          <w:sz w:val="26"/>
          <w:szCs w:val="26"/>
        </w:rPr>
        <w:t xml:space="preserve"> </w:t>
      </w:r>
    </w:p>
    <w:p w:rsidR="00B06D73" w:rsidRDefault="00B06D73" w:rsidP="00B06D73">
      <w:pPr>
        <w:shd w:val="clear" w:color="auto" w:fill="FFFFFF"/>
        <w:tabs>
          <w:tab w:val="left" w:leader="underscore" w:pos="5458"/>
          <w:tab w:val="left" w:pos="7513"/>
        </w:tabs>
        <w:spacing w:after="120" w:line="288" w:lineRule="auto"/>
        <w:ind w:left="7" w:right="1700"/>
        <w:rPr>
          <w:spacing w:val="-13"/>
          <w:sz w:val="26"/>
          <w:szCs w:val="26"/>
        </w:rPr>
      </w:pPr>
      <w:r w:rsidRPr="009A3FD3">
        <w:rPr>
          <w:spacing w:val="-1"/>
          <w:sz w:val="26"/>
          <w:szCs w:val="26"/>
        </w:rPr>
        <w:t xml:space="preserve">Секретарь </w:t>
      </w:r>
      <w:proofErr w:type="gramStart"/>
      <w:r w:rsidRPr="009A3FD3">
        <w:rPr>
          <w:spacing w:val="-1"/>
          <w:sz w:val="26"/>
          <w:szCs w:val="26"/>
        </w:rPr>
        <w:t>ЭК</w:t>
      </w:r>
      <w:proofErr w:type="gramEnd"/>
      <w:r w:rsidRPr="009A3FD3">
        <w:rPr>
          <w:spacing w:val="-1"/>
          <w:sz w:val="26"/>
          <w:szCs w:val="26"/>
        </w:rPr>
        <w:t xml:space="preserve"> </w:t>
      </w:r>
      <w:r w:rsidRPr="009A3FD3">
        <w:rPr>
          <w:spacing w:val="-1"/>
          <w:sz w:val="26"/>
          <w:szCs w:val="26"/>
        </w:rPr>
        <w:tab/>
      </w:r>
      <w:r w:rsidRPr="007961CA">
        <w:rPr>
          <w:spacing w:val="-13"/>
          <w:sz w:val="26"/>
          <w:szCs w:val="26"/>
          <w:highlight w:val="yellow"/>
        </w:rPr>
        <w:t>Е.В. Литвинова</w:t>
      </w:r>
    </w:p>
    <w:p w:rsidR="00B06D73" w:rsidRDefault="00B06D73" w:rsidP="00B06D73">
      <w:pPr>
        <w:shd w:val="clear" w:color="auto" w:fill="FFFFFF"/>
        <w:tabs>
          <w:tab w:val="left" w:leader="underscore" w:pos="5458"/>
          <w:tab w:val="left" w:pos="7513"/>
        </w:tabs>
        <w:spacing w:after="120" w:line="288" w:lineRule="auto"/>
        <w:ind w:left="7" w:right="1700"/>
        <w:rPr>
          <w:spacing w:val="-13"/>
          <w:sz w:val="26"/>
          <w:szCs w:val="26"/>
        </w:rPr>
      </w:pPr>
      <w:r w:rsidRPr="007961CA">
        <w:rPr>
          <w:spacing w:val="-13"/>
          <w:sz w:val="26"/>
          <w:szCs w:val="26"/>
          <w:highlight w:val="yellow"/>
        </w:rPr>
        <w:t>Желтым цветом выделены изменяемые поля</w:t>
      </w:r>
    </w:p>
    <w:p w:rsidR="00B06D73" w:rsidRPr="007961CA" w:rsidRDefault="00B06D73" w:rsidP="00B06D73">
      <w:pPr>
        <w:pStyle w:val="papertitle"/>
        <w:spacing w:after="0"/>
        <w:jc w:val="both"/>
        <w:rPr>
          <w:color w:val="000000"/>
          <w:spacing w:val="-13"/>
          <w:sz w:val="26"/>
          <w:szCs w:val="26"/>
          <w:highlight w:val="yellow"/>
          <w:lang w:val="ru-RU"/>
        </w:rPr>
      </w:pPr>
      <w:r w:rsidRPr="007961CA">
        <w:rPr>
          <w:color w:val="000000"/>
          <w:spacing w:val="-13"/>
          <w:sz w:val="26"/>
          <w:szCs w:val="26"/>
          <w:highlight w:val="yellow"/>
          <w:lang w:val="ru-RU"/>
        </w:rPr>
        <w:t xml:space="preserve">экспертами являются:  </w:t>
      </w:r>
    </w:p>
    <w:p w:rsidR="00B06D73" w:rsidRPr="007961CA" w:rsidRDefault="00B06D73" w:rsidP="00B06D73">
      <w:pPr>
        <w:pStyle w:val="papertitle"/>
        <w:spacing w:after="0"/>
        <w:jc w:val="both"/>
        <w:rPr>
          <w:color w:val="000000"/>
          <w:spacing w:val="-13"/>
          <w:sz w:val="26"/>
          <w:szCs w:val="26"/>
          <w:highlight w:val="yellow"/>
          <w:lang w:val="ru-RU"/>
        </w:rPr>
      </w:pPr>
    </w:p>
    <w:p w:rsidR="00B06D73" w:rsidRPr="007961CA" w:rsidRDefault="00B06D73" w:rsidP="00B06D73">
      <w:pPr>
        <w:pStyle w:val="papertitle"/>
        <w:spacing w:after="0"/>
        <w:jc w:val="both"/>
        <w:rPr>
          <w:color w:val="000000"/>
          <w:spacing w:val="-13"/>
          <w:sz w:val="26"/>
          <w:szCs w:val="26"/>
          <w:highlight w:val="yellow"/>
          <w:lang w:val="ru-RU"/>
        </w:rPr>
      </w:pPr>
      <w:r w:rsidRPr="007961CA">
        <w:rPr>
          <w:color w:val="000000"/>
          <w:spacing w:val="-13"/>
          <w:sz w:val="26"/>
          <w:szCs w:val="26"/>
          <w:highlight w:val="yellow"/>
          <w:lang w:val="ru-RU"/>
        </w:rPr>
        <w:t xml:space="preserve">заведующий кафедрой «Автоматизированный электропривод» к.т.н., доц. Шишков А.Н.. </w:t>
      </w:r>
    </w:p>
    <w:p w:rsidR="00B06D73" w:rsidRPr="007961CA" w:rsidRDefault="00B06D73" w:rsidP="00B06D73">
      <w:pPr>
        <w:pStyle w:val="papertitle"/>
        <w:spacing w:after="0"/>
        <w:jc w:val="both"/>
        <w:rPr>
          <w:color w:val="000000"/>
          <w:spacing w:val="-13"/>
          <w:sz w:val="26"/>
          <w:szCs w:val="26"/>
          <w:highlight w:val="yellow"/>
          <w:lang w:val="ru-RU"/>
        </w:rPr>
      </w:pPr>
    </w:p>
    <w:p w:rsidR="00B06D73" w:rsidRPr="007961CA" w:rsidRDefault="00B06D73" w:rsidP="00B06D73">
      <w:pPr>
        <w:pStyle w:val="papertitle"/>
        <w:spacing w:after="0"/>
        <w:jc w:val="both"/>
        <w:rPr>
          <w:color w:val="000000"/>
          <w:spacing w:val="-13"/>
          <w:sz w:val="26"/>
          <w:szCs w:val="26"/>
          <w:highlight w:val="yellow"/>
          <w:lang w:val="ru-RU"/>
        </w:rPr>
      </w:pPr>
      <w:r w:rsidRPr="007961CA">
        <w:rPr>
          <w:color w:val="000000"/>
          <w:spacing w:val="-13"/>
          <w:sz w:val="26"/>
          <w:szCs w:val="26"/>
          <w:highlight w:val="yellow"/>
          <w:lang w:val="ru-RU"/>
        </w:rPr>
        <w:t xml:space="preserve">заведующий  кафедрой «Электрические станции, сети и системы снабжения» д.т.н., проф.  Кирпичникова И.М. </w:t>
      </w:r>
    </w:p>
    <w:p w:rsidR="00B06D73" w:rsidRPr="007961CA" w:rsidRDefault="00B06D73" w:rsidP="00B06D73">
      <w:pPr>
        <w:pStyle w:val="papertitle"/>
        <w:spacing w:after="0"/>
        <w:jc w:val="both"/>
        <w:rPr>
          <w:color w:val="000000"/>
          <w:spacing w:val="-13"/>
          <w:sz w:val="26"/>
          <w:szCs w:val="26"/>
          <w:highlight w:val="yellow"/>
          <w:lang w:val="ru-RU"/>
        </w:rPr>
      </w:pPr>
    </w:p>
    <w:p w:rsidR="00B06D73" w:rsidRPr="00F76E22" w:rsidRDefault="00B06D73" w:rsidP="00B06D73">
      <w:pPr>
        <w:pStyle w:val="papertitle"/>
        <w:spacing w:after="0"/>
        <w:jc w:val="both"/>
        <w:rPr>
          <w:color w:val="000000"/>
          <w:spacing w:val="-13"/>
          <w:sz w:val="26"/>
          <w:szCs w:val="26"/>
          <w:lang w:val="ru-RU"/>
        </w:rPr>
      </w:pPr>
      <w:r w:rsidRPr="007961CA">
        <w:rPr>
          <w:color w:val="000000"/>
          <w:spacing w:val="-13"/>
          <w:sz w:val="26"/>
          <w:szCs w:val="26"/>
          <w:highlight w:val="yellow"/>
          <w:lang w:val="ru-RU"/>
        </w:rPr>
        <w:t>заведующий  кафедрой «Промышленная теплоэнергетика» к.т.н., доц. Осинцев К.В.</w:t>
      </w:r>
      <w:bookmarkStart w:id="0" w:name="_GoBack"/>
      <w:bookmarkEnd w:id="0"/>
    </w:p>
    <w:p w:rsidR="00B06D73" w:rsidRPr="00C12FB8" w:rsidRDefault="00B06D73" w:rsidP="00B06D73">
      <w:pPr>
        <w:shd w:val="clear" w:color="auto" w:fill="FFFFFF"/>
        <w:tabs>
          <w:tab w:val="left" w:leader="underscore" w:pos="5458"/>
          <w:tab w:val="left" w:pos="7513"/>
        </w:tabs>
        <w:spacing w:after="120" w:line="288" w:lineRule="auto"/>
        <w:ind w:left="7" w:right="1700"/>
      </w:pPr>
    </w:p>
    <w:p w:rsidR="00B85E96" w:rsidRDefault="00B85E96"/>
    <w:sectPr w:rsidR="00B85E96" w:rsidSect="006F2F0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73"/>
    <w:rsid w:val="000B5B8F"/>
    <w:rsid w:val="00757E36"/>
    <w:rsid w:val="007961CA"/>
    <w:rsid w:val="00B06D73"/>
    <w:rsid w:val="00B8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73"/>
    <w:pPr>
      <w:spacing w:after="0" w:line="240" w:lineRule="auto"/>
    </w:pPr>
    <w:rPr>
      <w:rFonts w:eastAsia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6D73"/>
    <w:pPr>
      <w:jc w:val="center"/>
    </w:pPr>
    <w:rPr>
      <w:rFonts w:ascii="Antiqua" w:hAnsi="Antiqua"/>
      <w:b/>
      <w:caps/>
      <w:color w:val="auto"/>
      <w:sz w:val="28"/>
    </w:rPr>
  </w:style>
  <w:style w:type="paragraph" w:styleId="a4">
    <w:name w:val="Body Text"/>
    <w:basedOn w:val="a"/>
    <w:link w:val="a5"/>
    <w:rsid w:val="00B06D73"/>
    <w:pPr>
      <w:autoSpaceDE w:val="0"/>
      <w:autoSpaceDN w:val="0"/>
      <w:spacing w:after="120"/>
    </w:pPr>
    <w:rPr>
      <w:color w:val="auto"/>
    </w:rPr>
  </w:style>
  <w:style w:type="character" w:customStyle="1" w:styleId="a5">
    <w:name w:val="Основной текст Знак"/>
    <w:basedOn w:val="a0"/>
    <w:link w:val="a4"/>
    <w:rsid w:val="00B06D73"/>
    <w:rPr>
      <w:rFonts w:eastAsia="Times New Roman"/>
      <w:sz w:val="24"/>
      <w:szCs w:val="20"/>
      <w:lang w:eastAsia="ru-RU"/>
    </w:rPr>
  </w:style>
  <w:style w:type="paragraph" w:customStyle="1" w:styleId="papertitle">
    <w:name w:val="paper title"/>
    <w:uiPriority w:val="99"/>
    <w:rsid w:val="00B06D73"/>
    <w:pPr>
      <w:spacing w:after="120" w:line="240" w:lineRule="auto"/>
      <w:jc w:val="center"/>
    </w:pPr>
    <w:rPr>
      <w:rFonts w:eastAsia="Times New Roman"/>
      <w:bCs/>
      <w:noProof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Tanya</cp:lastModifiedBy>
  <cp:revision>2</cp:revision>
  <dcterms:created xsi:type="dcterms:W3CDTF">2017-09-12T17:13:00Z</dcterms:created>
  <dcterms:modified xsi:type="dcterms:W3CDTF">2017-10-03T09:00:00Z</dcterms:modified>
</cp:coreProperties>
</file>