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E2603" w:rsidRPr="00D210D2" w:rsidRDefault="00656794" w:rsidP="00BC2A54">
      <w:pPr>
        <w:pStyle w:val="af8"/>
        <w:pageBreakBefore/>
        <w:rPr>
          <w:rStyle w:val="af1"/>
          <w:b/>
          <w:caps w:val="0"/>
          <w:sz w:val="22"/>
          <w:szCs w:val="22"/>
        </w:rPr>
        <w:sectPr w:rsidR="00DE2603" w:rsidRPr="00D210D2" w:rsidSect="00082E4B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footnotePr>
            <w:numFmt w:val="chicago"/>
          </w:footnotePr>
          <w:type w:val="continuous"/>
          <w:pgSz w:w="11906" w:h="16838"/>
          <w:pgMar w:top="1418" w:right="1418" w:bottom="1418" w:left="1418" w:header="992" w:footer="1038" w:gutter="0"/>
          <w:cols w:num="2" w:space="708"/>
          <w:titlePg/>
          <w:docGrid w:linePitch="360"/>
        </w:sectPr>
      </w:pPr>
      <w:r w:rsidRPr="00D210D2">
        <w:t xml:space="preserve">УДК </w:t>
      </w:r>
      <w:r w:rsidR="00A85E79" w:rsidRPr="00D210D2">
        <w:t>123</w:t>
      </w:r>
      <w:r w:rsidRPr="00D210D2">
        <w:t>.</w:t>
      </w:r>
      <w:r w:rsidR="00A85E79" w:rsidRPr="00D210D2">
        <w:t>456, 789.012</w:t>
      </w:r>
    </w:p>
    <w:p w:rsidR="00656794" w:rsidRPr="00D210D2" w:rsidRDefault="004F03E2" w:rsidP="00BC2A54">
      <w:pPr>
        <w:pStyle w:val="af0"/>
      </w:pPr>
      <w:r w:rsidRPr="00D210D2">
        <w:rPr>
          <w:rStyle w:val="af1"/>
          <w:b/>
          <w:caps/>
        </w:rPr>
        <w:lastRenderedPageBreak/>
        <w:t>Шаблон оформления</w:t>
      </w:r>
      <w:r w:rsidR="008508BF" w:rsidRPr="00D210D2">
        <w:rPr>
          <w:rStyle w:val="af1"/>
          <w:b/>
          <w:caps/>
        </w:rPr>
        <w:t xml:space="preserve"> статей</w:t>
      </w:r>
      <w:r w:rsidRPr="00D210D2">
        <w:rPr>
          <w:rStyle w:val="af1"/>
          <w:b/>
          <w:caps/>
        </w:rPr>
        <w:t xml:space="preserve"> </w:t>
      </w:r>
      <w:r w:rsidR="00B74C95" w:rsidRPr="00D210D2">
        <w:rPr>
          <w:rStyle w:val="af1"/>
          <w:b/>
          <w:caps/>
        </w:rPr>
        <w:t>в редакторе</w:t>
      </w:r>
      <w:r w:rsidR="00B74C95" w:rsidRPr="00D210D2">
        <w:rPr>
          <w:rStyle w:val="af1"/>
          <w:b/>
          <w:caps/>
        </w:rPr>
        <w:br/>
      </w:r>
      <w:r w:rsidR="00B74C95" w:rsidRPr="00D210D2">
        <w:rPr>
          <w:rStyle w:val="af1"/>
          <w:b/>
          <w:caps/>
          <w:lang w:val="en-US"/>
        </w:rPr>
        <w:t>MS Word</w:t>
      </w:r>
      <w:r w:rsidR="00B74C95" w:rsidRPr="00D210D2">
        <w:rPr>
          <w:rStyle w:val="af1"/>
          <w:b/>
          <w:caps/>
        </w:rPr>
        <w:t xml:space="preserve"> </w:t>
      </w:r>
      <w:r w:rsidR="008508BF" w:rsidRPr="00D210D2">
        <w:rPr>
          <w:rStyle w:val="af1"/>
          <w:b/>
          <w:caps/>
        </w:rPr>
        <w:t>для сериИ</w:t>
      </w:r>
      <w:r w:rsidR="00B74C95" w:rsidRPr="00D210D2">
        <w:rPr>
          <w:rStyle w:val="af1"/>
          <w:b/>
          <w:caps/>
        </w:rPr>
        <w:t xml:space="preserve"> </w:t>
      </w:r>
      <w:r w:rsidRPr="00D210D2">
        <w:rPr>
          <w:rStyle w:val="af1"/>
          <w:b/>
          <w:caps/>
        </w:rPr>
        <w:t>«Вычислительная</w:t>
      </w:r>
      <w:r w:rsidR="0095021C" w:rsidRPr="00D210D2">
        <w:rPr>
          <w:rStyle w:val="af1"/>
          <w:b/>
          <w:caps/>
        </w:rPr>
        <w:br/>
      </w:r>
      <w:r w:rsidRPr="00D210D2">
        <w:rPr>
          <w:rStyle w:val="af1"/>
          <w:b/>
          <w:caps/>
        </w:rPr>
        <w:t>математика</w:t>
      </w:r>
      <w:r w:rsidR="00B74C95" w:rsidRPr="00D210D2">
        <w:rPr>
          <w:rStyle w:val="af1"/>
          <w:b/>
          <w:caps/>
        </w:rPr>
        <w:t xml:space="preserve"> </w:t>
      </w:r>
      <w:r w:rsidRPr="00D210D2">
        <w:rPr>
          <w:rStyle w:val="af1"/>
          <w:b/>
          <w:caps/>
        </w:rPr>
        <w:t>и информатика»</w:t>
      </w:r>
      <w:r w:rsidR="00AF3E67" w:rsidRPr="00D210D2">
        <w:rPr>
          <w:rStyle w:val="af"/>
          <w:b w:val="0"/>
        </w:rPr>
        <w:footnoteReference w:customMarkFollows="1" w:id="1"/>
        <w:sym w:font="Symbol" w:char="F02A"/>
      </w:r>
    </w:p>
    <w:p w:rsidR="00AB699D" w:rsidRPr="00D210D2" w:rsidRDefault="00AB699D" w:rsidP="00BC2A54">
      <w:pPr>
        <w:pStyle w:val="af4"/>
        <w:rPr>
          <w:sz w:val="12"/>
          <w:szCs w:val="12"/>
        </w:rPr>
      </w:pPr>
    </w:p>
    <w:p w:rsidR="00EB3D30" w:rsidRPr="00D210D2" w:rsidRDefault="00796C7A" w:rsidP="00BC2A54">
      <w:pPr>
        <w:pStyle w:val="af4"/>
      </w:pPr>
      <w:r w:rsidRPr="00D210D2">
        <w:t xml:space="preserve">© </w:t>
      </w:r>
      <w:r w:rsidRPr="00D210D2">
        <w:rPr>
          <w:lang w:val="en-US"/>
        </w:rPr>
        <w:fldChar w:fldCharType="begin"/>
      </w:r>
      <w:r w:rsidRPr="00D210D2">
        <w:instrText xml:space="preserve"> TIME \@ "yyyy" </w:instrText>
      </w:r>
      <w:r w:rsidRPr="00D210D2">
        <w:rPr>
          <w:lang w:val="en-US"/>
        </w:rPr>
        <w:fldChar w:fldCharType="separate"/>
      </w:r>
      <w:r w:rsidR="00BC2A54">
        <w:rPr>
          <w:noProof/>
        </w:rPr>
        <w:t>2021</w:t>
      </w:r>
      <w:r w:rsidRPr="00D210D2">
        <w:rPr>
          <w:lang w:val="en-US"/>
        </w:rPr>
        <w:fldChar w:fldCharType="end"/>
      </w:r>
      <w:r w:rsidRPr="00D210D2">
        <w:t xml:space="preserve"> </w:t>
      </w:r>
      <w:r w:rsidR="0037310D" w:rsidRPr="00D210D2">
        <w:t>А.Б</w:t>
      </w:r>
      <w:r w:rsidR="00CE115E" w:rsidRPr="00D210D2">
        <w:t>. </w:t>
      </w:r>
      <w:r w:rsidR="0037310D" w:rsidRPr="00D210D2">
        <w:t>Первый</w:t>
      </w:r>
      <w:r w:rsidRPr="00D210D2">
        <w:rPr>
          <w:b w:val="0"/>
          <w:vertAlign w:val="superscript"/>
        </w:rPr>
        <w:t>1</w:t>
      </w:r>
      <w:r w:rsidR="0037310D" w:rsidRPr="00D210D2">
        <w:t>, В.Г</w:t>
      </w:r>
      <w:r w:rsidR="00CE115E" w:rsidRPr="00D210D2">
        <w:t>. </w:t>
      </w:r>
      <w:r w:rsidR="0037310D" w:rsidRPr="00D210D2">
        <w:t>Второй</w:t>
      </w:r>
      <w:r w:rsidRPr="00D210D2">
        <w:rPr>
          <w:b w:val="0"/>
          <w:vertAlign w:val="superscript"/>
        </w:rPr>
        <w:t>2</w:t>
      </w:r>
    </w:p>
    <w:p w:rsidR="00796C7A" w:rsidRPr="00D210D2" w:rsidRDefault="005121FE" w:rsidP="00BC2A54">
      <w:pPr>
        <w:jc w:val="center"/>
      </w:pPr>
      <w:r w:rsidRPr="00D210D2">
        <w:rPr>
          <w:vertAlign w:val="superscript"/>
        </w:rPr>
        <w:t>1</w:t>
      </w:r>
      <w:r w:rsidR="00796C7A" w:rsidRPr="00D210D2">
        <w:rPr>
          <w:i/>
        </w:rPr>
        <w:t>Южно-Уральский государственный университет</w:t>
      </w:r>
      <w:r w:rsidRPr="00D210D2">
        <w:rPr>
          <w:i/>
        </w:rPr>
        <w:br/>
        <w:t>(454080 Челябинск, пр. им. В.И. Ленина, д. 76),</w:t>
      </w:r>
      <w:r w:rsidRPr="00D210D2">
        <w:br/>
      </w:r>
      <w:r w:rsidRPr="00D210D2">
        <w:rPr>
          <w:vertAlign w:val="superscript"/>
        </w:rPr>
        <w:t>2</w:t>
      </w:r>
      <w:r w:rsidRPr="00D210D2">
        <w:rPr>
          <w:i/>
        </w:rPr>
        <w:t>Московский государственный университет имени М.В. Ломоносова</w:t>
      </w:r>
      <w:r w:rsidRPr="00D210D2">
        <w:rPr>
          <w:i/>
        </w:rPr>
        <w:br/>
        <w:t>(119991 Москва, ул. Ленинские Горы, д. 1)</w:t>
      </w:r>
    </w:p>
    <w:p w:rsidR="005121FE" w:rsidRPr="00BC2A54" w:rsidRDefault="005121FE" w:rsidP="00BC2A54">
      <w:pPr>
        <w:jc w:val="center"/>
        <w:rPr>
          <w:i/>
          <w:lang w:val="en-US"/>
        </w:rPr>
      </w:pPr>
      <w:r w:rsidRPr="00D210D2">
        <w:rPr>
          <w:i/>
          <w:lang w:val="en-US"/>
        </w:rPr>
        <w:t>E</w:t>
      </w:r>
      <w:r w:rsidRPr="00BC2A54">
        <w:rPr>
          <w:i/>
          <w:lang w:val="en-US"/>
        </w:rPr>
        <w:t>-</w:t>
      </w:r>
      <w:r w:rsidRPr="00D210D2">
        <w:rPr>
          <w:i/>
          <w:lang w:val="en-US"/>
        </w:rPr>
        <w:t>mail</w:t>
      </w:r>
      <w:r w:rsidRPr="00BC2A54">
        <w:rPr>
          <w:i/>
          <w:lang w:val="en-US"/>
        </w:rPr>
        <w:t xml:space="preserve">: </w:t>
      </w:r>
      <w:r w:rsidRPr="00D210D2">
        <w:rPr>
          <w:i/>
          <w:lang w:val="en-US"/>
        </w:rPr>
        <w:t>first</w:t>
      </w:r>
      <w:r w:rsidRPr="00BC2A54">
        <w:rPr>
          <w:i/>
          <w:lang w:val="en-US"/>
        </w:rPr>
        <w:t>.</w:t>
      </w:r>
      <w:r w:rsidRPr="00D210D2">
        <w:rPr>
          <w:i/>
          <w:lang w:val="en-US"/>
        </w:rPr>
        <w:t>author</w:t>
      </w:r>
      <w:r w:rsidRPr="00BC2A54">
        <w:rPr>
          <w:i/>
          <w:lang w:val="en-US"/>
        </w:rPr>
        <w:t>@</w:t>
      </w:r>
      <w:r w:rsidRPr="00D210D2">
        <w:rPr>
          <w:i/>
          <w:lang w:val="en-US"/>
        </w:rPr>
        <w:t>susu</w:t>
      </w:r>
      <w:r w:rsidRPr="00BC2A54">
        <w:rPr>
          <w:i/>
          <w:lang w:val="en-US"/>
        </w:rPr>
        <w:t>.</w:t>
      </w:r>
      <w:r w:rsidRPr="00D210D2">
        <w:rPr>
          <w:i/>
          <w:lang w:val="en-US"/>
        </w:rPr>
        <w:t>ru</w:t>
      </w:r>
      <w:r w:rsidRPr="00BC2A54">
        <w:rPr>
          <w:i/>
          <w:lang w:val="en-US"/>
        </w:rPr>
        <w:t xml:space="preserve">, </w:t>
      </w:r>
      <w:r w:rsidRPr="00D210D2">
        <w:rPr>
          <w:i/>
          <w:lang w:val="en-US"/>
        </w:rPr>
        <w:t>second</w:t>
      </w:r>
      <w:r w:rsidRPr="00BC2A54">
        <w:rPr>
          <w:i/>
          <w:lang w:val="en-US"/>
        </w:rPr>
        <w:t>.</w:t>
      </w:r>
      <w:r w:rsidRPr="00D210D2">
        <w:rPr>
          <w:i/>
          <w:lang w:val="en-US"/>
        </w:rPr>
        <w:t>author</w:t>
      </w:r>
      <w:r w:rsidRPr="00BC2A54">
        <w:rPr>
          <w:i/>
          <w:lang w:val="en-US"/>
        </w:rPr>
        <w:t>@</w:t>
      </w:r>
      <w:r w:rsidRPr="00D210D2">
        <w:rPr>
          <w:i/>
          <w:lang w:val="en-US"/>
        </w:rPr>
        <w:t>msu</w:t>
      </w:r>
      <w:r w:rsidRPr="00BC2A54">
        <w:rPr>
          <w:i/>
          <w:lang w:val="en-US"/>
        </w:rPr>
        <w:t>.</w:t>
      </w:r>
      <w:r w:rsidRPr="00D210D2">
        <w:rPr>
          <w:i/>
          <w:lang w:val="en-US"/>
        </w:rPr>
        <w:t>ru</w:t>
      </w:r>
    </w:p>
    <w:p w:rsidR="005121FE" w:rsidRPr="00D210D2" w:rsidRDefault="005121FE" w:rsidP="00BC2A54">
      <w:pPr>
        <w:jc w:val="center"/>
      </w:pPr>
      <w:r w:rsidRPr="00D210D2">
        <w:t xml:space="preserve">Поступила в редакцию: </w:t>
      </w:r>
      <w:r w:rsidR="003001FA">
        <w:t>ДД.ММ.ГГГГ</w:t>
      </w:r>
    </w:p>
    <w:p w:rsidR="00E960B9" w:rsidRPr="00D210D2" w:rsidRDefault="00E960B9" w:rsidP="00BC2A54">
      <w:pPr>
        <w:keepNext/>
      </w:pPr>
    </w:p>
    <w:p w:rsidR="0037310D" w:rsidRPr="00D210D2" w:rsidRDefault="00DB5E7A" w:rsidP="00BC2A54">
      <w:pPr>
        <w:pStyle w:val="af2"/>
        <w:ind w:left="0"/>
      </w:pPr>
      <w:r w:rsidRPr="00D210D2">
        <w:t>Объем аннотации — от 1</w:t>
      </w:r>
      <w:r w:rsidR="007A1D1B">
        <w:t>5</w:t>
      </w:r>
      <w:r w:rsidRPr="00D210D2">
        <w:t>0 до 2</w:t>
      </w:r>
      <w:r w:rsidR="007A1D1B">
        <w:t>5</w:t>
      </w:r>
      <w:r w:rsidRPr="00D210D2">
        <w:t>0 слов.</w:t>
      </w:r>
      <w:r>
        <w:t xml:space="preserve"> </w:t>
      </w:r>
      <w:r w:rsidR="0028411A" w:rsidRPr="00D210D2">
        <w:t>Аннотация</w:t>
      </w:r>
      <w:r w:rsidR="007E5A09" w:rsidRPr="00D210D2">
        <w:t xml:space="preserve"> </w:t>
      </w:r>
      <w:r w:rsidR="00665E88" w:rsidRPr="00D210D2">
        <w:t>должна представлять собой краткое</w:t>
      </w:r>
      <w:r w:rsidR="007E5A09" w:rsidRPr="00D210D2">
        <w:t xml:space="preserve"> резюме работы, </w:t>
      </w:r>
      <w:r w:rsidR="00665E88" w:rsidRPr="00D210D2">
        <w:t xml:space="preserve">которое </w:t>
      </w:r>
      <w:r w:rsidR="007E5A09" w:rsidRPr="00D210D2">
        <w:t xml:space="preserve">должно быть понятным без обращения к самой публикации. </w:t>
      </w:r>
      <w:r w:rsidR="0028411A" w:rsidRPr="00D210D2">
        <w:t xml:space="preserve">Аннотация </w:t>
      </w:r>
      <w:r w:rsidR="007E5A09" w:rsidRPr="00D210D2">
        <w:t xml:space="preserve">отражает научное содержание статьи, содержит сведения о решаемой задаче, методах решения, результатах и выводах. </w:t>
      </w:r>
      <w:r w:rsidR="0028411A" w:rsidRPr="00D210D2">
        <w:t xml:space="preserve">Аннотация </w:t>
      </w:r>
      <w:r w:rsidR="007E5A09" w:rsidRPr="00D210D2">
        <w:t>не должн</w:t>
      </w:r>
      <w:r w:rsidR="0028411A" w:rsidRPr="00D210D2">
        <w:t>а</w:t>
      </w:r>
      <w:r w:rsidR="007E5A09" w:rsidRPr="00D210D2">
        <w:t xml:space="preserve"> содержать ссылок на рисунки, формулы, литературу и источники финансирования</w:t>
      </w:r>
      <w:r w:rsidR="006B1A49" w:rsidRPr="00D210D2">
        <w:t xml:space="preserve"> работы</w:t>
      </w:r>
      <w:r w:rsidR="007E5A09" w:rsidRPr="00D210D2">
        <w:t xml:space="preserve">. </w:t>
      </w:r>
    </w:p>
    <w:p w:rsidR="004375C4" w:rsidRPr="00D210D2" w:rsidRDefault="004375C4" w:rsidP="00BC2A54">
      <w:pPr>
        <w:pStyle w:val="af6"/>
      </w:pPr>
      <w:r w:rsidRPr="00D210D2">
        <w:t xml:space="preserve">Ключевые слова: </w:t>
      </w:r>
      <w:r w:rsidR="006B1A49" w:rsidRPr="00D210D2">
        <w:t xml:space="preserve">необходимо указать от 3 до 10 </w:t>
      </w:r>
      <w:r w:rsidRPr="00D210D2">
        <w:t>ключев</w:t>
      </w:r>
      <w:r w:rsidR="006B1A49" w:rsidRPr="00D210D2">
        <w:t xml:space="preserve">ых </w:t>
      </w:r>
      <w:r w:rsidRPr="00D210D2">
        <w:t>слов</w:t>
      </w:r>
      <w:r w:rsidR="006B1A49" w:rsidRPr="00D210D2">
        <w:t xml:space="preserve"> и (или) фраз через запятую</w:t>
      </w:r>
      <w:r w:rsidRPr="00D210D2">
        <w:t>.</w:t>
      </w:r>
    </w:p>
    <w:p w:rsidR="005121FE" w:rsidRPr="00D210D2" w:rsidRDefault="00EE609F" w:rsidP="00BC2A54">
      <w:pPr>
        <w:keepNext/>
        <w:spacing w:before="120"/>
        <w:rPr>
          <w:b/>
        </w:rPr>
      </w:pPr>
      <w:r w:rsidRPr="00D210D2">
        <w:rPr>
          <w:b/>
        </w:rPr>
        <w:t>ОБРАЗЕЦ ЦИТИРОВАНИЯ</w:t>
      </w:r>
    </w:p>
    <w:p w:rsidR="005121FE" w:rsidRPr="00D210D2" w:rsidRDefault="00EE609F" w:rsidP="00BC2A54">
      <w:pPr>
        <w:ind w:firstLine="397"/>
      </w:pPr>
      <w:r w:rsidRPr="00D210D2">
        <w:t>Первый А</w:t>
      </w:r>
      <w:r w:rsidR="005121FE" w:rsidRPr="00D210D2">
        <w:t>.</w:t>
      </w:r>
      <w:r w:rsidRPr="00D210D2">
        <w:t>Б</w:t>
      </w:r>
      <w:r w:rsidR="005121FE" w:rsidRPr="00D210D2">
        <w:t xml:space="preserve">., </w:t>
      </w:r>
      <w:r w:rsidRPr="00D210D2">
        <w:t>Второй </w:t>
      </w:r>
      <w:r w:rsidR="005121FE" w:rsidRPr="00D210D2">
        <w:t xml:space="preserve">В.Г. </w:t>
      </w:r>
      <w:r w:rsidRPr="00D210D2">
        <w:t xml:space="preserve">Шаблон оформления статей в редакторе MS </w:t>
      </w:r>
      <w:proofErr w:type="spellStart"/>
      <w:r w:rsidRPr="00D210D2">
        <w:t>Word</w:t>
      </w:r>
      <w:proofErr w:type="spellEnd"/>
      <w:r w:rsidRPr="00D210D2">
        <w:t xml:space="preserve"> для серии «Вычислительная математика и информатика»</w:t>
      </w:r>
      <w:r w:rsidR="005121FE" w:rsidRPr="00D210D2">
        <w:t xml:space="preserve"> // Вестник ЮУрГУ. Серия: Вычислительная математика и информатика. </w:t>
      </w:r>
      <w:r w:rsidRPr="00D210D2">
        <w:fldChar w:fldCharType="begin"/>
      </w:r>
      <w:r w:rsidRPr="00D210D2">
        <w:instrText xml:space="preserve"> TIME \@ "yyyy" </w:instrText>
      </w:r>
      <w:r w:rsidRPr="00D210D2">
        <w:fldChar w:fldCharType="separate"/>
      </w:r>
      <w:r w:rsidR="00BC2A54">
        <w:rPr>
          <w:noProof/>
        </w:rPr>
        <w:t>2021</w:t>
      </w:r>
      <w:r w:rsidRPr="00D210D2">
        <w:fldChar w:fldCharType="end"/>
      </w:r>
      <w:r w:rsidR="005121FE" w:rsidRPr="00D210D2">
        <w:t>. Т.</w:t>
      </w:r>
      <w:r w:rsidRPr="00D210D2">
        <w:t> X</w:t>
      </w:r>
      <w:r w:rsidR="005121FE" w:rsidRPr="00D210D2">
        <w:t>, №</w:t>
      </w:r>
      <w:r w:rsidRPr="00D210D2">
        <w:t> Y</w:t>
      </w:r>
      <w:r w:rsidR="005121FE" w:rsidRPr="00D210D2">
        <w:t>. С.</w:t>
      </w:r>
      <w:r w:rsidRPr="00D210D2">
        <w:rPr>
          <w:lang w:val="en-US"/>
        </w:rPr>
        <w:t> </w:t>
      </w:r>
      <w:r w:rsidRPr="00D210D2">
        <w:t>Z1</w:t>
      </w:r>
      <w:r w:rsidR="005121FE" w:rsidRPr="00D210D2">
        <w:t>–</w:t>
      </w:r>
      <w:r w:rsidRPr="00D210D2">
        <w:t>Z2</w:t>
      </w:r>
      <w:r w:rsidR="005121FE" w:rsidRPr="00D210D2">
        <w:t>. DOI:</w:t>
      </w:r>
      <w:r w:rsidRPr="00D210D2">
        <w:rPr>
          <w:lang w:val="en-US"/>
        </w:rPr>
        <w:t> </w:t>
      </w:r>
      <w:hyperlink r:id="rId14" w:history="1">
        <w:r w:rsidR="00753217" w:rsidRPr="007C20EC">
          <w:rPr>
            <w:rStyle w:val="aff9"/>
            <w:color w:val="auto"/>
            <w:u w:val="none"/>
          </w:rPr>
          <w:t>10.14529/</w:t>
        </w:r>
        <w:proofErr w:type="spellStart"/>
        <w:r w:rsidR="00753217" w:rsidRPr="00D210D2">
          <w:rPr>
            <w:rStyle w:val="aff9"/>
            <w:color w:val="auto"/>
            <w:u w:val="none"/>
            <w:lang w:val="en-US"/>
          </w:rPr>
          <w:t>cmseXXXXXX</w:t>
        </w:r>
        <w:proofErr w:type="spellEnd"/>
      </w:hyperlink>
      <w:r w:rsidR="005121FE" w:rsidRPr="00D210D2">
        <w:t>.</w:t>
      </w:r>
    </w:p>
    <w:p w:rsidR="0037686B" w:rsidRPr="007C20EC" w:rsidRDefault="00C31481" w:rsidP="00BC2A54">
      <w:pPr>
        <w:pStyle w:val="10"/>
        <w:numPr>
          <w:ilvl w:val="0"/>
          <w:numId w:val="0"/>
        </w:numPr>
      </w:pPr>
      <w:r w:rsidRPr="00D210D2">
        <w:t>Введение</w:t>
      </w:r>
    </w:p>
    <w:p w:rsidR="0042130D" w:rsidRDefault="00F944B8" w:rsidP="00BC2A54">
      <w:pPr>
        <w:ind w:firstLine="397"/>
      </w:pPr>
      <w:r w:rsidRPr="00D210D2">
        <w:t>Данный документ содержит примеры правильного оформления стат</w:t>
      </w:r>
      <w:r w:rsidR="00B569B6" w:rsidRPr="00D210D2">
        <w:t>ьи</w:t>
      </w:r>
      <w:r w:rsidRPr="00D210D2">
        <w:t xml:space="preserve"> в редакторе MS</w:t>
      </w:r>
      <w:r w:rsidR="00B569B6" w:rsidRPr="00D210D2">
        <w:t> </w:t>
      </w:r>
      <w:proofErr w:type="spellStart"/>
      <w:r w:rsidRPr="00D210D2">
        <w:t>Word</w:t>
      </w:r>
      <w:proofErr w:type="spellEnd"/>
      <w:r w:rsidR="00B569B6" w:rsidRPr="00D210D2">
        <w:t> </w:t>
      </w:r>
      <w:r w:rsidRPr="00D210D2">
        <w:t>2010</w:t>
      </w:r>
      <w:r w:rsidR="00BE067F" w:rsidRPr="00D210D2">
        <w:t xml:space="preserve"> и более поздних версий</w:t>
      </w:r>
      <w:r w:rsidRPr="00D210D2">
        <w:t xml:space="preserve"> и его можно использовать в качестве шаблона.</w:t>
      </w:r>
      <w:r w:rsidR="00473930" w:rsidRPr="00D210D2">
        <w:t xml:space="preserve"> Для качественного оформления текста рекомендуется включить отображение знаков абзацев и других скрытых символов форматирования (</w:t>
      </w:r>
      <w:r w:rsidR="007447BB" w:rsidRPr="00D210D2">
        <w:t>во вкладке</w:t>
      </w:r>
      <w:r w:rsidR="00473930" w:rsidRPr="00D210D2">
        <w:t xml:space="preserve"> </w:t>
      </w:r>
      <w:r w:rsidR="00473930" w:rsidRPr="00D210D2">
        <w:rPr>
          <w:rStyle w:val="aff4"/>
        </w:rPr>
        <w:t>Главная</w:t>
      </w:r>
      <w:r w:rsidR="00473930" w:rsidRPr="00D210D2">
        <w:t xml:space="preserve"> </w:t>
      </w:r>
      <w:r w:rsidR="007447BB" w:rsidRPr="00D210D2">
        <w:t xml:space="preserve">нажать </w:t>
      </w:r>
      <w:r w:rsidR="00473930" w:rsidRPr="00D210D2">
        <w:t>кнопк</w:t>
      </w:r>
      <w:r w:rsidR="007447BB" w:rsidRPr="00D210D2">
        <w:t>у</w:t>
      </w:r>
      <w:r w:rsidR="00473930" w:rsidRPr="00D210D2">
        <w:t xml:space="preserve"> </w:t>
      </w:r>
      <w:r w:rsidR="00473930" w:rsidRPr="00D210D2">
        <w:rPr>
          <w:noProof/>
          <w:lang w:eastAsia="ru-RU"/>
        </w:rPr>
        <w:drawing>
          <wp:inline distT="0" distB="0" distL="0" distR="0" wp14:anchorId="7427B6DC" wp14:editId="329F01AB">
            <wp:extent cx="213360" cy="205740"/>
            <wp:effectExtent l="0" t="0" r="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3360" cy="20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3930" w:rsidRPr="00D210D2">
        <w:t>), а также закладок и полей (</w:t>
      </w:r>
      <w:r w:rsidR="007447BB" w:rsidRPr="00D210D2">
        <w:t>во вкладке</w:t>
      </w:r>
      <w:r w:rsidR="00473930" w:rsidRPr="00D210D2">
        <w:t xml:space="preserve"> </w:t>
      </w:r>
      <w:r w:rsidR="00473930" w:rsidRPr="00D210D2">
        <w:rPr>
          <w:rStyle w:val="aff4"/>
        </w:rPr>
        <w:t>Файл</w:t>
      </w:r>
      <w:r w:rsidR="00473930" w:rsidRPr="00D210D2">
        <w:t xml:space="preserve"> </w:t>
      </w:r>
      <w:r w:rsidR="007447BB" w:rsidRPr="00D210D2">
        <w:t xml:space="preserve">выбрать </w:t>
      </w:r>
      <w:r w:rsidR="00473930" w:rsidRPr="00D210D2">
        <w:t>ко</w:t>
      </w:r>
      <w:r w:rsidR="007447BB" w:rsidRPr="00D210D2">
        <w:t>манду</w:t>
      </w:r>
      <w:r w:rsidR="00473930" w:rsidRPr="00D210D2">
        <w:t xml:space="preserve"> </w:t>
      </w:r>
      <w:r w:rsidR="00473930" w:rsidRPr="00D210D2">
        <w:rPr>
          <w:rStyle w:val="aff4"/>
        </w:rPr>
        <w:t>Параметры</w:t>
      </w:r>
      <w:r w:rsidR="00473930" w:rsidRPr="00D210D2">
        <w:t xml:space="preserve">, пункт </w:t>
      </w:r>
      <w:r w:rsidR="00473930" w:rsidRPr="00D210D2">
        <w:rPr>
          <w:rStyle w:val="aff4"/>
        </w:rPr>
        <w:t>Дополнительно</w:t>
      </w:r>
      <w:r w:rsidR="00473930" w:rsidRPr="00D210D2">
        <w:t xml:space="preserve">, </w:t>
      </w:r>
      <w:r w:rsidR="007447BB" w:rsidRPr="00D210D2">
        <w:t xml:space="preserve">и в </w:t>
      </w:r>
      <w:r w:rsidR="00473930" w:rsidRPr="00D210D2">
        <w:t>групп</w:t>
      </w:r>
      <w:r w:rsidR="007447BB" w:rsidRPr="00D210D2">
        <w:t>е</w:t>
      </w:r>
      <w:r w:rsidR="00473930" w:rsidRPr="00D210D2">
        <w:t xml:space="preserve"> </w:t>
      </w:r>
      <w:r w:rsidR="00473930" w:rsidRPr="00D210D2">
        <w:rPr>
          <w:rStyle w:val="aff4"/>
        </w:rPr>
        <w:t>Показывать</w:t>
      </w:r>
      <w:r w:rsidR="00473930" w:rsidRPr="00D210D2">
        <w:t xml:space="preserve"> </w:t>
      </w:r>
      <w:r w:rsidR="00473930" w:rsidRPr="00D210D2">
        <w:rPr>
          <w:rStyle w:val="aff4"/>
        </w:rPr>
        <w:t>содержимое документа</w:t>
      </w:r>
      <w:r w:rsidR="00473930" w:rsidRPr="00D210D2">
        <w:t xml:space="preserve"> установить флаг </w:t>
      </w:r>
      <w:r w:rsidR="00473930" w:rsidRPr="00D210D2">
        <w:rPr>
          <w:rStyle w:val="aff4"/>
        </w:rPr>
        <w:t>Показывать закладки</w:t>
      </w:r>
      <w:r w:rsidR="00473930" w:rsidRPr="00D210D2">
        <w:t xml:space="preserve">, </w:t>
      </w:r>
      <w:r w:rsidR="007447BB" w:rsidRPr="00D210D2">
        <w:t xml:space="preserve">а </w:t>
      </w:r>
      <w:r w:rsidR="00BD2970" w:rsidRPr="00D210D2">
        <w:t xml:space="preserve">в списке </w:t>
      </w:r>
      <w:r w:rsidR="00473930" w:rsidRPr="00D210D2">
        <w:rPr>
          <w:rStyle w:val="aff4"/>
        </w:rPr>
        <w:t>Затенение полей</w:t>
      </w:r>
      <w:r w:rsidR="00473930" w:rsidRPr="00D210D2">
        <w:t xml:space="preserve"> </w:t>
      </w:r>
      <w:r w:rsidR="00BD2970" w:rsidRPr="00D210D2">
        <w:t xml:space="preserve">выбрать </w:t>
      </w:r>
      <w:r w:rsidR="00473930" w:rsidRPr="00D210D2">
        <w:rPr>
          <w:rStyle w:val="aff4"/>
        </w:rPr>
        <w:t>Всегда</w:t>
      </w:r>
      <w:r w:rsidR="00473930" w:rsidRPr="00D210D2">
        <w:t>).</w:t>
      </w:r>
    </w:p>
    <w:p w:rsidR="00F944B8" w:rsidRPr="00D210D2" w:rsidRDefault="00715CF3" w:rsidP="00BC2A54">
      <w:pPr>
        <w:ind w:firstLine="397"/>
      </w:pPr>
      <w:r>
        <w:t xml:space="preserve">Год </w:t>
      </w:r>
      <w:r w:rsidR="00BF7DDC">
        <w:t xml:space="preserve">копирайта </w:t>
      </w:r>
      <w:r w:rsidR="00C96FEA">
        <w:t>явля</w:t>
      </w:r>
      <w:r w:rsidR="0006396A">
        <w:t>е</w:t>
      </w:r>
      <w:r w:rsidR="00C96FEA">
        <w:t>тся</w:t>
      </w:r>
      <w:r w:rsidR="00BF7DDC">
        <w:t xml:space="preserve"> автоматически заполняемы</w:t>
      </w:r>
      <w:r w:rsidR="00C96FEA">
        <w:t>м</w:t>
      </w:r>
      <w:r w:rsidR="00BF7DDC">
        <w:t xml:space="preserve"> пол</w:t>
      </w:r>
      <w:r w:rsidR="0006396A">
        <w:t>ем и</w:t>
      </w:r>
      <w:r w:rsidR="00BF7DDC">
        <w:t xml:space="preserve"> не подлеж</w:t>
      </w:r>
      <w:r w:rsidR="00FB0874">
        <w:t>и</w:t>
      </w:r>
      <w:r w:rsidR="00C96FEA">
        <w:t>т</w:t>
      </w:r>
      <w:r w:rsidR="00BF7DDC">
        <w:t xml:space="preserve"> изменению. </w:t>
      </w:r>
      <w:r w:rsidR="00FB0874">
        <w:t xml:space="preserve">В качестве </w:t>
      </w:r>
      <w:r w:rsidR="00FB0874" w:rsidRPr="00FB0874">
        <w:t>дат</w:t>
      </w:r>
      <w:r w:rsidR="00FB0874">
        <w:t>ы</w:t>
      </w:r>
      <w:r w:rsidR="00FB0874" w:rsidRPr="00FB0874">
        <w:t xml:space="preserve"> поступления статьи в редакцию </w:t>
      </w:r>
      <w:r w:rsidR="00FB0874">
        <w:t xml:space="preserve">следует указать дату загрузки текста в электронную систему подачи и рецензирования статей журнала (в русскоязычной и переводной частях статьи). </w:t>
      </w:r>
      <w:r w:rsidR="00BF7DDC">
        <w:t xml:space="preserve">Том, номер, страницы и </w:t>
      </w:r>
      <w:r w:rsidR="00BF7DDC">
        <w:rPr>
          <w:lang w:val="en-US"/>
        </w:rPr>
        <w:t>DOI</w:t>
      </w:r>
      <w:r w:rsidR="00BF7DDC" w:rsidRPr="00BF7DDC">
        <w:t xml:space="preserve"> </w:t>
      </w:r>
      <w:r w:rsidR="00BD3646">
        <w:t xml:space="preserve">(Digital </w:t>
      </w:r>
      <w:proofErr w:type="spellStart"/>
      <w:r w:rsidR="00BD3646">
        <w:t>Object</w:t>
      </w:r>
      <w:proofErr w:type="spellEnd"/>
      <w:r w:rsidR="00BD3646">
        <w:t xml:space="preserve"> </w:t>
      </w:r>
      <w:proofErr w:type="spellStart"/>
      <w:r w:rsidR="00BD3646" w:rsidRPr="00381F9B">
        <w:t>Identifier</w:t>
      </w:r>
      <w:proofErr w:type="spellEnd"/>
      <w:r w:rsidR="00BD3646">
        <w:t xml:space="preserve">) </w:t>
      </w:r>
      <w:r w:rsidR="00BF7DDC">
        <w:t>в образц</w:t>
      </w:r>
      <w:r w:rsidR="00BF7DDC" w:rsidRPr="00BF7DDC">
        <w:t>ах</w:t>
      </w:r>
      <w:r w:rsidR="00BF7DDC">
        <w:t xml:space="preserve"> цитирования статьи на русском и английском языках будут заменяться редакци</w:t>
      </w:r>
      <w:r w:rsidR="0042130D">
        <w:t xml:space="preserve">ей без участия авторов </w:t>
      </w:r>
      <w:r w:rsidR="00BF7DDC">
        <w:t>на стадии финальной верстки макета принятой к опубликованию статьи.</w:t>
      </w:r>
    </w:p>
    <w:p w:rsidR="007D2F9D" w:rsidRPr="00D210D2" w:rsidRDefault="00665E88" w:rsidP="00BC2A54">
      <w:pPr>
        <w:ind w:firstLine="397"/>
      </w:pPr>
      <w:r w:rsidRPr="00D210D2">
        <w:lastRenderedPageBreak/>
        <w:t xml:space="preserve">Во введении необходимо описать проблематику </w:t>
      </w:r>
      <w:r w:rsidR="00F944B8" w:rsidRPr="00D210D2">
        <w:t xml:space="preserve">и обосновать актуальность исследования, </w:t>
      </w:r>
      <w:r w:rsidRPr="00D210D2">
        <w:t>указать цели и задачи исследования</w:t>
      </w:r>
      <w:r w:rsidR="003D73CB" w:rsidRPr="00D210D2">
        <w:t xml:space="preserve">, а также привести </w:t>
      </w:r>
      <w:r w:rsidR="00CE115E" w:rsidRPr="00D210D2">
        <w:t>краткое содержание разделов и заключения</w:t>
      </w:r>
      <w:r w:rsidR="00013DE0">
        <w:t xml:space="preserve"> статьи</w:t>
      </w:r>
      <w:r w:rsidRPr="00D210D2">
        <w:t>.</w:t>
      </w:r>
    </w:p>
    <w:p w:rsidR="00665E88" w:rsidRPr="00D210D2" w:rsidRDefault="00CE115E" w:rsidP="00BC2A54">
      <w:pPr>
        <w:ind w:firstLine="397"/>
      </w:pPr>
      <w:r w:rsidRPr="00D210D2">
        <w:t xml:space="preserve">Остаток документа организован следующим образом. </w:t>
      </w:r>
      <w:r w:rsidR="0053519E" w:rsidRPr="00D210D2">
        <w:t>В разделе</w:t>
      </w:r>
      <w:r w:rsidR="00735D08" w:rsidRPr="00D210D2">
        <w:rPr>
          <w:lang w:val="en-US"/>
        </w:rPr>
        <w:t> </w:t>
      </w:r>
      <w:r w:rsidR="0053519E" w:rsidRPr="00D210D2">
        <w:fldChar w:fldCharType="begin"/>
      </w:r>
      <w:r w:rsidR="0053519E" w:rsidRPr="00D210D2">
        <w:instrText xml:space="preserve"> REF _Ref353289721 \r \h </w:instrText>
      </w:r>
      <w:r w:rsidR="00D210D2">
        <w:instrText xml:space="preserve"> \* MERGEFORMAT </w:instrText>
      </w:r>
      <w:r w:rsidR="0053519E" w:rsidRPr="00D210D2">
        <w:fldChar w:fldCharType="separate"/>
      </w:r>
      <w:r w:rsidR="0040521F">
        <w:t>1</w:t>
      </w:r>
      <w:r w:rsidR="0053519E" w:rsidRPr="00D210D2">
        <w:fldChar w:fldCharType="end"/>
      </w:r>
      <w:r w:rsidR="0053519E" w:rsidRPr="00D210D2">
        <w:t xml:space="preserve"> представлены требования к содержанию статьи. Раздел</w:t>
      </w:r>
      <w:r w:rsidR="00735D08" w:rsidRPr="00D210D2">
        <w:rPr>
          <w:lang w:val="en-US"/>
        </w:rPr>
        <w:t> </w:t>
      </w:r>
      <w:r w:rsidR="0053519E" w:rsidRPr="00D210D2">
        <w:fldChar w:fldCharType="begin"/>
      </w:r>
      <w:r w:rsidR="0053519E" w:rsidRPr="00D210D2">
        <w:instrText xml:space="preserve"> REF _Ref353289752 \r \h </w:instrText>
      </w:r>
      <w:r w:rsidR="00D210D2">
        <w:instrText xml:space="preserve"> \* MERGEFORMAT </w:instrText>
      </w:r>
      <w:r w:rsidR="0053519E" w:rsidRPr="00D210D2">
        <w:fldChar w:fldCharType="separate"/>
      </w:r>
      <w:r w:rsidR="0040521F">
        <w:t>2</w:t>
      </w:r>
      <w:r w:rsidR="0053519E" w:rsidRPr="00D210D2">
        <w:fldChar w:fldCharType="end"/>
      </w:r>
      <w:r w:rsidR="0053519E" w:rsidRPr="00D210D2">
        <w:t xml:space="preserve"> посвящен оформлению статьи. </w:t>
      </w:r>
      <w:r w:rsidR="007E1B71" w:rsidRPr="00D210D2">
        <w:t xml:space="preserve">В </w:t>
      </w:r>
      <w:r w:rsidR="00A4521D" w:rsidRPr="00D210D2">
        <w:t>последне</w:t>
      </w:r>
      <w:r w:rsidR="007E1B71" w:rsidRPr="00D210D2">
        <w:t xml:space="preserve">м разделе изложены требования </w:t>
      </w:r>
      <w:r w:rsidR="0053519E" w:rsidRPr="00D210D2">
        <w:t>к заключению статьи.</w:t>
      </w:r>
    </w:p>
    <w:p w:rsidR="00A52989" w:rsidRPr="00D210D2" w:rsidRDefault="00A52989" w:rsidP="00BC2A54">
      <w:pPr>
        <w:pStyle w:val="10"/>
      </w:pPr>
      <w:bookmarkStart w:id="0" w:name="_Ref353289721"/>
      <w:r w:rsidRPr="00D210D2">
        <w:t>Содержание статьи</w:t>
      </w:r>
      <w:bookmarkEnd w:id="0"/>
    </w:p>
    <w:p w:rsidR="00EF0EAF" w:rsidRPr="00D210D2" w:rsidRDefault="00EF0EAF" w:rsidP="00BC2A54">
      <w:pPr>
        <w:ind w:firstLine="397"/>
      </w:pPr>
      <w:r w:rsidRPr="00D210D2">
        <w:t>Редакция принимает не публиковавшиеся ранее научные работы следующих трех видов: обзорная статья (объемом не более 20 страниц формата А4), полная статья (объемом не более 14 страниц формата А4), краткое сообщение (объемом от 4 до 6 страниц формата А4). Статьи объемом более 20 страниц формата А4 могут быть приняты к печати только после предварительного согласования с редакцией.</w:t>
      </w:r>
      <w:r w:rsidR="00587567" w:rsidRPr="00D210D2">
        <w:t xml:space="preserve"> В объем статьи </w:t>
      </w:r>
      <w:r w:rsidR="00587567" w:rsidRPr="00D210D2">
        <w:rPr>
          <w:i/>
        </w:rPr>
        <w:t>не</w:t>
      </w:r>
      <w:r w:rsidR="00587567" w:rsidRPr="00D210D2">
        <w:t xml:space="preserve"> включается перевод названия, списка авторов, аннотации, списка литературы и проч. на английский язык.</w:t>
      </w:r>
    </w:p>
    <w:p w:rsidR="00EF0EAF" w:rsidRPr="00D210D2" w:rsidRDefault="00EF0EAF" w:rsidP="00BC2A54">
      <w:pPr>
        <w:ind w:firstLine="397"/>
      </w:pPr>
      <w:r w:rsidRPr="00D210D2">
        <w:rPr>
          <w:rStyle w:val="aff4"/>
        </w:rPr>
        <w:t>Обзорная статья</w:t>
      </w:r>
      <w:r w:rsidRPr="00D210D2">
        <w:t xml:space="preserve"> содержит анализ, сопоставление и выявление наиболее важных и перспективных направлений развития определенного направления науки в соответствии с тематикой журнала. Обзорная статья должна носить проблемный характер, демонстрировать различные взгляды на развитие научных знаний, содержать выводы, обобщения и сводные данные.</w:t>
      </w:r>
    </w:p>
    <w:p w:rsidR="004A1BF7" w:rsidRPr="00D210D2" w:rsidRDefault="007A1D1B" w:rsidP="00BC2A54">
      <w:pPr>
        <w:ind w:firstLine="397"/>
      </w:pPr>
      <w:r>
        <w:rPr>
          <w:rStyle w:val="aff4"/>
        </w:rPr>
        <w:t>Науч</w:t>
      </w:r>
      <w:r w:rsidR="00EF0EAF" w:rsidRPr="00D210D2">
        <w:rPr>
          <w:rStyle w:val="aff4"/>
        </w:rPr>
        <w:t>ная статья</w:t>
      </w:r>
      <w:r w:rsidR="00EF0EAF" w:rsidRPr="00D210D2">
        <w:t xml:space="preserve"> </w:t>
      </w:r>
      <w:r w:rsidR="004A1BF7" w:rsidRPr="00D210D2">
        <w:t>отражает результаты завершенного научного исследования и имеет обычно следующую логическую структуру.</w:t>
      </w:r>
    </w:p>
    <w:p w:rsidR="004A1BF7" w:rsidRPr="00D210D2" w:rsidRDefault="004A1BF7" w:rsidP="00BC2A54">
      <w:pPr>
        <w:pStyle w:val="ab"/>
        <w:numPr>
          <w:ilvl w:val="0"/>
          <w:numId w:val="16"/>
        </w:numPr>
        <w:ind w:left="426" w:hanging="426"/>
      </w:pPr>
      <w:r w:rsidRPr="00D210D2">
        <w:t xml:space="preserve">Введение </w:t>
      </w:r>
      <w:r w:rsidR="007F39B2" w:rsidRPr="00D210D2">
        <w:t xml:space="preserve">— </w:t>
      </w:r>
      <w:r w:rsidRPr="00D210D2">
        <w:t>проблематика, цели и задачи исследования.</w:t>
      </w:r>
    </w:p>
    <w:p w:rsidR="004A1BF7" w:rsidRPr="00D210D2" w:rsidRDefault="004A1BF7" w:rsidP="00BC2A54">
      <w:pPr>
        <w:pStyle w:val="ab"/>
        <w:numPr>
          <w:ilvl w:val="0"/>
          <w:numId w:val="16"/>
        </w:numPr>
        <w:ind w:left="426" w:hanging="426"/>
      </w:pPr>
      <w:r w:rsidRPr="00D210D2">
        <w:t>Обзор работ по теме исследования (может включаться во введение).</w:t>
      </w:r>
    </w:p>
    <w:p w:rsidR="004A1BF7" w:rsidRPr="00D210D2" w:rsidRDefault="004A1BF7" w:rsidP="00BC2A54">
      <w:pPr>
        <w:pStyle w:val="ab"/>
        <w:numPr>
          <w:ilvl w:val="0"/>
          <w:numId w:val="16"/>
        </w:numPr>
        <w:ind w:left="426" w:hanging="426"/>
      </w:pPr>
      <w:r w:rsidRPr="00D210D2">
        <w:t xml:space="preserve">Теоретическая часть </w:t>
      </w:r>
      <w:r w:rsidR="007F39B2" w:rsidRPr="00D210D2">
        <w:t xml:space="preserve">— </w:t>
      </w:r>
      <w:r w:rsidRPr="00D210D2">
        <w:t>формализованная постановка задачи, описание и аналитическое исследование предлагаемых авторами подходов, методов и алгоритмов.</w:t>
      </w:r>
    </w:p>
    <w:p w:rsidR="004A1BF7" w:rsidRPr="00D210D2" w:rsidRDefault="004A1BF7" w:rsidP="00BC2A54">
      <w:pPr>
        <w:pStyle w:val="ab"/>
        <w:numPr>
          <w:ilvl w:val="0"/>
          <w:numId w:val="16"/>
        </w:numPr>
        <w:ind w:left="426" w:hanging="426"/>
      </w:pPr>
      <w:r w:rsidRPr="00D210D2">
        <w:t xml:space="preserve">Реализационная часть </w:t>
      </w:r>
      <w:r w:rsidR="007F39B2" w:rsidRPr="00D210D2">
        <w:t xml:space="preserve">— </w:t>
      </w:r>
      <w:r w:rsidRPr="00D210D2">
        <w:t>описание программ</w:t>
      </w:r>
      <w:r w:rsidR="000824BD" w:rsidRPr="00D210D2">
        <w:t>н</w:t>
      </w:r>
      <w:r w:rsidRPr="00D210D2">
        <w:t>ой реализации предложенных подходов, методов и алгоритмов.</w:t>
      </w:r>
    </w:p>
    <w:p w:rsidR="004A1BF7" w:rsidRPr="00D210D2" w:rsidRDefault="004A1BF7" w:rsidP="00BC2A54">
      <w:pPr>
        <w:pStyle w:val="ab"/>
        <w:numPr>
          <w:ilvl w:val="0"/>
          <w:numId w:val="16"/>
        </w:numPr>
        <w:ind w:left="426" w:hanging="426"/>
      </w:pPr>
      <w:r w:rsidRPr="00D210D2">
        <w:t xml:space="preserve">Экспериментальная часть </w:t>
      </w:r>
      <w:r w:rsidR="007F39B2" w:rsidRPr="00D210D2">
        <w:t xml:space="preserve">— </w:t>
      </w:r>
      <w:r w:rsidRPr="00D210D2">
        <w:t>результаты вычислительных экспериментов, подтверждающих адекватность и эффективность предложенных моделей, методов и алгоритмов; сравнение описанного подхода с ранее известными.</w:t>
      </w:r>
    </w:p>
    <w:p w:rsidR="00A52989" w:rsidRPr="00D210D2" w:rsidRDefault="004A1BF7" w:rsidP="00BC2A54">
      <w:pPr>
        <w:pStyle w:val="ab"/>
        <w:numPr>
          <w:ilvl w:val="0"/>
          <w:numId w:val="16"/>
        </w:numPr>
        <w:ind w:left="426" w:hanging="426"/>
      </w:pPr>
      <w:r w:rsidRPr="00D210D2">
        <w:t xml:space="preserve">Заключение </w:t>
      </w:r>
      <w:r w:rsidR="007F39B2" w:rsidRPr="00D210D2">
        <w:t xml:space="preserve">— </w:t>
      </w:r>
      <w:r w:rsidRPr="00D210D2">
        <w:t>краткая сводка результатов, полученных в работе; итоговые выводы и направления дальнейших исследований.</w:t>
      </w:r>
    </w:p>
    <w:p w:rsidR="00A52989" w:rsidRPr="00D210D2" w:rsidRDefault="0048531C" w:rsidP="00BC2A54">
      <w:pPr>
        <w:pStyle w:val="10"/>
      </w:pPr>
      <w:bookmarkStart w:id="1" w:name="_Ref353289752"/>
      <w:r w:rsidRPr="00D210D2">
        <w:t xml:space="preserve">Оформление </w:t>
      </w:r>
      <w:r w:rsidR="00A52989" w:rsidRPr="00D210D2">
        <w:t>статьи</w:t>
      </w:r>
      <w:bookmarkEnd w:id="1"/>
    </w:p>
    <w:p w:rsidR="00ED057F" w:rsidRPr="00D210D2" w:rsidRDefault="00ED057F" w:rsidP="00BC2A54">
      <w:pPr>
        <w:pStyle w:val="20"/>
        <w:spacing w:line="240" w:lineRule="auto"/>
      </w:pPr>
      <w:r w:rsidRPr="00D210D2">
        <w:t>Параметры страницы и основного текста</w:t>
      </w:r>
    </w:p>
    <w:p w:rsidR="00A52989" w:rsidRPr="00D210D2" w:rsidRDefault="00A52989" w:rsidP="00BC2A54">
      <w:pPr>
        <w:ind w:firstLine="397"/>
      </w:pPr>
      <w:r w:rsidRPr="00D210D2">
        <w:t>Страница статьи должна иметь размеры 297×210 мм (формат А4). Все поля страницы должны иметь одинаковый размер — 25 мм.</w:t>
      </w:r>
    </w:p>
    <w:p w:rsidR="00A52989" w:rsidRPr="00D210D2" w:rsidRDefault="00A52989" w:rsidP="00BC2A54">
      <w:pPr>
        <w:ind w:firstLine="397"/>
      </w:pPr>
      <w:r w:rsidRPr="00D210D2">
        <w:t>Не допускается использование нумерации, принудительных разрывов страниц и колонтитулов.</w:t>
      </w:r>
    </w:p>
    <w:p w:rsidR="00A52989" w:rsidRPr="00D210D2" w:rsidRDefault="00A52989" w:rsidP="00BC2A54">
      <w:pPr>
        <w:ind w:firstLine="397"/>
      </w:pPr>
      <w:r w:rsidRPr="00D210D2">
        <w:t xml:space="preserve">В тексте статьи используется шрифт </w:t>
      </w:r>
      <w:r w:rsidRPr="00D210D2">
        <w:rPr>
          <w:lang w:val="en-US"/>
        </w:rPr>
        <w:t>CMU</w:t>
      </w:r>
      <w:r w:rsidRPr="00D210D2">
        <w:t xml:space="preserve"> </w:t>
      </w:r>
      <w:r w:rsidRPr="00D210D2">
        <w:rPr>
          <w:lang w:val="en-US"/>
        </w:rPr>
        <w:t>Serif</w:t>
      </w:r>
      <w:r w:rsidRPr="00D210D2">
        <w:t>. Абзац оформляется шрифтом размером 11</w:t>
      </w:r>
      <w:r w:rsidRPr="00D210D2">
        <w:rPr>
          <w:lang w:val="en-US"/>
        </w:rPr>
        <w:t> </w:t>
      </w:r>
      <w:proofErr w:type="spellStart"/>
      <w:r w:rsidRPr="00D210D2">
        <w:t>пт</w:t>
      </w:r>
      <w:proofErr w:type="spellEnd"/>
      <w:r w:rsidRPr="00D210D2">
        <w:t xml:space="preserve"> с выравниванием по ширине страницы, одинарным интервалом между строками и автоматической расстановкой переносов. Абзацы не разделяются интервалами и начинаются с красной строки с отступом 7</w:t>
      </w:r>
      <w:r w:rsidRPr="00D210D2">
        <w:rPr>
          <w:lang w:val="en-US"/>
        </w:rPr>
        <w:t> </w:t>
      </w:r>
      <w:r w:rsidRPr="00D210D2">
        <w:t>мм.</w:t>
      </w:r>
    </w:p>
    <w:p w:rsidR="00ED057F" w:rsidRPr="00D210D2" w:rsidRDefault="004A1BF7" w:rsidP="00BC2A54">
      <w:pPr>
        <w:pStyle w:val="20"/>
        <w:spacing w:line="240" w:lineRule="auto"/>
      </w:pPr>
      <w:r w:rsidRPr="00D210D2">
        <w:t>Заголовки</w:t>
      </w:r>
    </w:p>
    <w:p w:rsidR="007A1BC6" w:rsidRPr="00D210D2" w:rsidRDefault="00F925CA" w:rsidP="00BC2A54">
      <w:pPr>
        <w:ind w:firstLine="426"/>
      </w:pPr>
      <w:r w:rsidRPr="00D210D2">
        <w:t>Заголовки допускаются трех уровней. От основного текста заголовки отделяются одной пустой строкой размером 6 </w:t>
      </w:r>
      <w:proofErr w:type="spellStart"/>
      <w:r w:rsidRPr="00D210D2">
        <w:t>пт</w:t>
      </w:r>
      <w:proofErr w:type="spellEnd"/>
      <w:r w:rsidRPr="00D210D2">
        <w:t xml:space="preserve"> без отрыва от следующего абзаца и с выравниванием по левому краю. Завершающая точка в названии заголовка не ставится.</w:t>
      </w:r>
      <w:r w:rsidR="007A1BC6">
        <w:t xml:space="preserve"> </w:t>
      </w:r>
      <w:r w:rsidR="007A1BC6" w:rsidRPr="007A1BC6">
        <w:t>В названи</w:t>
      </w:r>
      <w:r w:rsidR="00835768">
        <w:t>и</w:t>
      </w:r>
      <w:r w:rsidR="007A1BC6" w:rsidRPr="007A1BC6">
        <w:t xml:space="preserve"> заголовк</w:t>
      </w:r>
      <w:r w:rsidR="00835768">
        <w:t>а</w:t>
      </w:r>
      <w:r w:rsidR="007A1BC6" w:rsidRPr="007A1BC6">
        <w:t xml:space="preserve"> раздел</w:t>
      </w:r>
      <w:r w:rsidR="00835768">
        <w:t>а</w:t>
      </w:r>
      <w:r w:rsidR="007A1BC6" w:rsidRPr="007A1BC6">
        <w:t xml:space="preserve"> не должно быть переносов. В случае многострочн</w:t>
      </w:r>
      <w:r w:rsidR="00835768">
        <w:t>ого</w:t>
      </w:r>
      <w:r w:rsidR="007A1BC6" w:rsidRPr="007A1BC6">
        <w:t xml:space="preserve"> заголовк</w:t>
      </w:r>
      <w:r w:rsidR="00835768">
        <w:t>а</w:t>
      </w:r>
      <w:r w:rsidR="007A1BC6" w:rsidRPr="007A1BC6">
        <w:t xml:space="preserve"> завершающие строку предлоги и союзы следует переносить на следующую строку.</w:t>
      </w:r>
    </w:p>
    <w:p w:rsidR="00F925CA" w:rsidRPr="00D210D2" w:rsidRDefault="00F925CA" w:rsidP="00BC2A54">
      <w:pPr>
        <w:ind w:firstLine="426"/>
      </w:pPr>
      <w:r w:rsidRPr="00D210D2">
        <w:rPr>
          <w:rStyle w:val="aff4"/>
        </w:rPr>
        <w:t xml:space="preserve">Заголовок первого уровня </w:t>
      </w:r>
      <w:r w:rsidRPr="00D210D2">
        <w:t xml:space="preserve">набирается шрифтом CMU </w:t>
      </w:r>
      <w:proofErr w:type="spellStart"/>
      <w:r w:rsidRPr="00D210D2">
        <w:t>Serif</w:t>
      </w:r>
      <w:proofErr w:type="spellEnd"/>
      <w:r w:rsidRPr="00D210D2">
        <w:t xml:space="preserve"> размером 14 </w:t>
      </w:r>
      <w:proofErr w:type="spellStart"/>
      <w:r w:rsidRPr="00D210D2">
        <w:t>пт</w:t>
      </w:r>
      <w:proofErr w:type="spellEnd"/>
      <w:r w:rsidRPr="00D210D2">
        <w:t xml:space="preserve"> с полужирным начертанием. Заголовок первого уровня, за исключением введения, заключения и списка литературы нумеруется арабскими цифрами, после номера ставится точка, например</w:t>
      </w:r>
      <w:r w:rsidR="00196163" w:rsidRPr="00D210D2">
        <w:t>,</w:t>
      </w:r>
      <w:r w:rsidRPr="00D210D2">
        <w:t xml:space="preserve"> «1.».</w:t>
      </w:r>
    </w:p>
    <w:p w:rsidR="00F925CA" w:rsidRPr="00D210D2" w:rsidRDefault="00F925CA" w:rsidP="00BC2A54">
      <w:pPr>
        <w:ind w:firstLine="426"/>
      </w:pPr>
      <w:r w:rsidRPr="00D210D2">
        <w:rPr>
          <w:rStyle w:val="aff4"/>
        </w:rPr>
        <w:t>Заголовок второго уровня</w:t>
      </w:r>
      <w:r w:rsidRPr="00D210D2">
        <w:t xml:space="preserve"> набирается полужирным шрифтом CMU </w:t>
      </w:r>
      <w:proofErr w:type="spellStart"/>
      <w:r w:rsidRPr="00D210D2">
        <w:t>Serif</w:t>
      </w:r>
      <w:proofErr w:type="spellEnd"/>
      <w:r w:rsidRPr="00D210D2">
        <w:t xml:space="preserve"> размером 12</w:t>
      </w:r>
      <w:r w:rsidR="003C7D63" w:rsidRPr="00D210D2">
        <w:t> </w:t>
      </w:r>
      <w:r w:rsidRPr="00D210D2">
        <w:t>пт. Заголовок нумеруется арабскими цифрами, завершающая точка в номере ставится, например</w:t>
      </w:r>
      <w:r w:rsidR="00196163" w:rsidRPr="00D210D2">
        <w:t>,</w:t>
      </w:r>
      <w:r w:rsidRPr="00D210D2">
        <w:t xml:space="preserve"> </w:t>
      </w:r>
      <w:r w:rsidR="003C7D63" w:rsidRPr="00D210D2">
        <w:t>«</w:t>
      </w:r>
      <w:r w:rsidRPr="00D210D2">
        <w:t>2.1.</w:t>
      </w:r>
      <w:r w:rsidR="003C7D63" w:rsidRPr="00D210D2">
        <w:t>»</w:t>
      </w:r>
      <w:r w:rsidRPr="00D210D2">
        <w:t>.</w:t>
      </w:r>
    </w:p>
    <w:p w:rsidR="00EF0EAF" w:rsidRPr="00D210D2" w:rsidRDefault="00EF0EAF" w:rsidP="00BC2A54">
      <w:pPr>
        <w:ind w:firstLine="426"/>
      </w:pPr>
      <w:r w:rsidRPr="00D210D2">
        <w:rPr>
          <w:rStyle w:val="aff4"/>
        </w:rPr>
        <w:t xml:space="preserve">Заголовок третьего уровня </w:t>
      </w:r>
      <w:r w:rsidRPr="00D210D2">
        <w:t xml:space="preserve">набирается </w:t>
      </w:r>
      <w:r w:rsidRPr="00D210D2">
        <w:rPr>
          <w:bCs/>
          <w:iCs/>
        </w:rPr>
        <w:t>курсивным</w:t>
      </w:r>
      <w:r w:rsidRPr="00D210D2">
        <w:t xml:space="preserve"> шрифтом CMU </w:t>
      </w:r>
      <w:proofErr w:type="spellStart"/>
      <w:r w:rsidRPr="00D210D2">
        <w:t>Serif</w:t>
      </w:r>
      <w:proofErr w:type="spellEnd"/>
      <w:r w:rsidRPr="00D210D2">
        <w:t xml:space="preserve"> размером 12 пт. Заголовок нумеруется арабскими цифрами, завершающая точка в номере ставится, например</w:t>
      </w:r>
      <w:r w:rsidR="00196163" w:rsidRPr="00D210D2">
        <w:t>,</w:t>
      </w:r>
      <w:r w:rsidRPr="00D210D2">
        <w:t xml:space="preserve"> «3.1.2.».</w:t>
      </w:r>
    </w:p>
    <w:p w:rsidR="002345A3" w:rsidRPr="00D210D2" w:rsidRDefault="002345A3" w:rsidP="00BC2A54">
      <w:pPr>
        <w:pStyle w:val="20"/>
        <w:spacing w:line="240" w:lineRule="auto"/>
      </w:pPr>
      <w:r w:rsidRPr="00D210D2">
        <w:t>Определения, формулы, утверждения, леммы и теоремы</w:t>
      </w:r>
    </w:p>
    <w:p w:rsidR="00ED057F" w:rsidRPr="00D210D2" w:rsidRDefault="002345A3" w:rsidP="00BC2A54">
      <w:pPr>
        <w:ind w:firstLine="426"/>
      </w:pPr>
      <w:r w:rsidRPr="00D210D2">
        <w:t>Определения, формулы, утверждения, леммы и теоремы оформляются в виде отдельного абзаца и нумеруются в соответствии с порядком их появления в тексте статьи, начиная с единицы. Номер формулы располагается по правому краю основного текста и заключается в круглые скобки. Расшифровка обозначений, принятых в формуле, производится в порядке их использования в формуле.</w:t>
      </w:r>
    </w:p>
    <w:p w:rsidR="00F03FB6" w:rsidRPr="00D210D2" w:rsidRDefault="00F03FB6" w:rsidP="00BC2A54">
      <w:pPr>
        <w:spacing w:before="120" w:after="120"/>
      </w:pPr>
      <w:r w:rsidRPr="00D210D2">
        <w:rPr>
          <w:b/>
        </w:rPr>
        <w:t>Теорема </w:t>
      </w:r>
      <w:r w:rsidRPr="00D210D2">
        <w:rPr>
          <w:b/>
        </w:rPr>
        <w:fldChar w:fldCharType="begin"/>
      </w:r>
      <w:r w:rsidRPr="00D210D2">
        <w:rPr>
          <w:b/>
        </w:rPr>
        <w:instrText xml:space="preserve"> </w:instrText>
      </w:r>
      <w:r w:rsidRPr="00D210D2">
        <w:rPr>
          <w:b/>
          <w:lang w:val="en-US"/>
        </w:rPr>
        <w:instrText>ListNum</w:instrText>
      </w:r>
      <w:r w:rsidRPr="00D210D2">
        <w:rPr>
          <w:b/>
        </w:rPr>
        <w:instrText xml:space="preserve"> Теорема </w:instrText>
      </w:r>
      <w:r w:rsidRPr="00D210D2">
        <w:rPr>
          <w:b/>
        </w:rPr>
        <w:fldChar w:fldCharType="end">
          <w:numberingChange w:id="2" w:author="Мария" w:date="2016-06-10T14:47:00Z" w:original="1"/>
        </w:fldChar>
      </w:r>
      <w:r w:rsidRPr="00D210D2">
        <w:rPr>
          <w:b/>
        </w:rPr>
        <w:t>.</w:t>
      </w:r>
      <w:r w:rsidRPr="00D210D2">
        <w:t xml:space="preserve"> Для любого натурального числа </w:t>
      </w:r>
      <m:oMath>
        <m:r>
          <w:rPr>
            <w:rFonts w:ascii="Cambria Math" w:hAnsi="Cambria Math"/>
          </w:rPr>
          <m:t>n&gt;2</m:t>
        </m:r>
      </m:oMath>
      <w:r w:rsidRPr="00D210D2">
        <w:t xml:space="preserve"> уравнение </w:t>
      </w:r>
      <m:oMath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a</m:t>
            </m:r>
          </m:e>
          <m:sup>
            <m:r>
              <w:rPr>
                <w:rFonts w:ascii="Cambria Math" w:hAnsi="Cambria Math"/>
              </w:rPr>
              <m:t>n</m:t>
            </m:r>
          </m:sup>
        </m:sSup>
        <m:r>
          <w:rPr>
            <w:rFonts w:ascii="Cambria Math" w:hAnsi="Cambria Math"/>
          </w:rPr>
          <m:t>+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b</m:t>
            </m:r>
          </m:e>
          <m:sup>
            <m:r>
              <w:rPr>
                <w:rFonts w:ascii="Cambria Math" w:hAnsi="Cambria Math"/>
              </w:rPr>
              <m:t>n</m:t>
            </m:r>
          </m:sup>
        </m:sSup>
        <m:r>
          <w:rPr>
            <w:rFonts w:ascii="Cambria Math" w:hAnsi="Cambria Math"/>
          </w:rPr>
          <m:t>=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c</m:t>
            </m:r>
          </m:e>
          <m:sup>
            <m:r>
              <w:rPr>
                <w:rFonts w:ascii="Cambria Math" w:hAnsi="Cambria Math"/>
              </w:rPr>
              <m:t>n</m:t>
            </m:r>
          </m:sup>
        </m:sSup>
      </m:oMath>
      <w:r w:rsidR="00356102" w:rsidRPr="00D210D2">
        <w:rPr>
          <w:rFonts w:eastAsiaTheme="minorEastAsia"/>
        </w:rPr>
        <w:t xml:space="preserve"> не имеет натуральных решений </w:t>
      </w:r>
      <m:oMath>
        <m:r>
          <w:rPr>
            <w:rFonts w:ascii="Cambria Math" w:eastAsiaTheme="minorEastAsia" w:hAnsi="Cambria Math"/>
          </w:rPr>
          <m:t>a, b, c</m:t>
        </m:r>
      </m:oMath>
      <w:r w:rsidR="00356102" w:rsidRPr="00D210D2">
        <w:rPr>
          <w:rFonts w:eastAsiaTheme="minorEastAsia"/>
        </w:rPr>
        <w:t>.</w:t>
      </w:r>
    </w:p>
    <w:p w:rsidR="00F03FB6" w:rsidRPr="00D210D2" w:rsidRDefault="00F03FB6" w:rsidP="00BC2A54">
      <w:r w:rsidRPr="00D210D2">
        <w:rPr>
          <w:i/>
        </w:rPr>
        <w:t>Доказательство.</w:t>
      </w:r>
      <w:r w:rsidR="00356102" w:rsidRPr="00D210D2">
        <w:t xml:space="preserve"> Оставляется читателю в качестве упражнения.</w:t>
      </w:r>
    </w:p>
    <w:p w:rsidR="00356102" w:rsidRPr="00D210D2" w:rsidRDefault="00356102" w:rsidP="00BC2A54">
      <w:pPr>
        <w:spacing w:before="120" w:after="120"/>
      </w:pPr>
      <w:r w:rsidRPr="00D210D2">
        <w:rPr>
          <w:b/>
        </w:rPr>
        <w:t>Лемма </w:t>
      </w:r>
      <w:r w:rsidRPr="00D210D2">
        <w:rPr>
          <w:b/>
        </w:rPr>
        <w:fldChar w:fldCharType="begin"/>
      </w:r>
      <w:r w:rsidRPr="00D210D2">
        <w:rPr>
          <w:b/>
        </w:rPr>
        <w:instrText xml:space="preserve"> </w:instrText>
      </w:r>
      <w:r w:rsidRPr="00D210D2">
        <w:rPr>
          <w:b/>
          <w:lang w:val="en-US"/>
        </w:rPr>
        <w:instrText>ListNum</w:instrText>
      </w:r>
      <w:r w:rsidRPr="00D210D2">
        <w:rPr>
          <w:b/>
        </w:rPr>
        <w:instrText xml:space="preserve"> Лемма </w:instrText>
      </w:r>
      <w:r w:rsidRPr="00D210D2">
        <w:rPr>
          <w:b/>
        </w:rPr>
        <w:fldChar w:fldCharType="end">
          <w:numberingChange w:id="3" w:author="Мария" w:date="2016-06-10T14:47:00Z" w:original="1"/>
        </w:fldChar>
      </w:r>
      <w:r w:rsidRPr="00D210D2">
        <w:rPr>
          <w:b/>
        </w:rPr>
        <w:t>.</w:t>
      </w:r>
      <w:r w:rsidRPr="00D210D2">
        <w:t xml:space="preserve"> Производная дифференцируемой функции в точке локального экстремума равна нулю.</w:t>
      </w:r>
    </w:p>
    <w:p w:rsidR="007D3DC4" w:rsidRPr="00D210D2" w:rsidRDefault="007D3DC4" w:rsidP="00BC2A54">
      <w:pPr>
        <w:spacing w:before="120" w:after="120"/>
      </w:pPr>
      <w:r w:rsidRPr="00D210D2">
        <w:rPr>
          <w:b/>
        </w:rPr>
        <w:t>Предложение </w:t>
      </w:r>
      <w:r w:rsidRPr="00D210D2">
        <w:rPr>
          <w:b/>
        </w:rPr>
        <w:fldChar w:fldCharType="begin"/>
      </w:r>
      <w:r w:rsidRPr="00D210D2">
        <w:rPr>
          <w:b/>
        </w:rPr>
        <w:instrText xml:space="preserve"> </w:instrText>
      </w:r>
      <w:r w:rsidRPr="00D210D2">
        <w:rPr>
          <w:b/>
          <w:lang w:val="en-US"/>
        </w:rPr>
        <w:instrText>ListNum</w:instrText>
      </w:r>
      <w:r w:rsidRPr="00D210D2">
        <w:rPr>
          <w:b/>
        </w:rPr>
        <w:instrText xml:space="preserve"> </w:instrText>
      </w:r>
      <w:r w:rsidR="00A60FF9" w:rsidRPr="00D210D2">
        <w:rPr>
          <w:b/>
        </w:rPr>
        <w:instrText>Предложение</w:instrText>
      </w:r>
      <w:r w:rsidRPr="00D210D2">
        <w:rPr>
          <w:b/>
        </w:rPr>
        <w:instrText xml:space="preserve"> </w:instrText>
      </w:r>
      <w:r w:rsidRPr="00D210D2">
        <w:rPr>
          <w:b/>
        </w:rPr>
        <w:fldChar w:fldCharType="end">
          <w:numberingChange w:id="4" w:author="Мария" w:date="2016-06-10T14:47:00Z" w:original="1"/>
        </w:fldChar>
      </w:r>
      <w:r w:rsidRPr="00D210D2">
        <w:rPr>
          <w:b/>
        </w:rPr>
        <w:t>.</w:t>
      </w:r>
      <w:r w:rsidRPr="00D210D2">
        <w:t xml:space="preserve"> </w:t>
      </w:r>
      <w:r w:rsidR="005A72B8" w:rsidRPr="00D210D2">
        <w:t xml:space="preserve">Если </w:t>
      </w:r>
      <m:oMath>
        <m:r>
          <w:rPr>
            <w:rFonts w:ascii="Cambria Math" w:hAnsi="Cambria Math"/>
          </w:rPr>
          <m:t>n</m:t>
        </m:r>
      </m:oMath>
      <w:r w:rsidR="005A72B8" w:rsidRPr="00D210D2">
        <w:t xml:space="preserve"> </w:t>
      </w:r>
      <w:r w:rsidR="005D55D7" w:rsidRPr="00D210D2">
        <w:rPr>
          <w:rFonts w:cs="CMU Serif"/>
        </w:rPr>
        <w:t>—</w:t>
      </w:r>
      <w:r w:rsidR="00FF0C82" w:rsidRPr="00D210D2">
        <w:t xml:space="preserve"> </w:t>
      </w:r>
      <w:r w:rsidR="005A72B8" w:rsidRPr="00D210D2">
        <w:t xml:space="preserve">натуральное число, то число </w:t>
      </w:r>
      <m:oMath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n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>-n</m:t>
        </m:r>
      </m:oMath>
      <w:r w:rsidR="005A72B8" w:rsidRPr="00D210D2">
        <w:t xml:space="preserve"> </w:t>
      </w:r>
      <w:r w:rsidR="00003283" w:rsidRPr="00D210D2">
        <w:t xml:space="preserve">является </w:t>
      </w:r>
      <w:r w:rsidR="005A72B8" w:rsidRPr="00D210D2">
        <w:t>четн</w:t>
      </w:r>
      <w:r w:rsidR="00003283" w:rsidRPr="00D210D2">
        <w:t>ым</w:t>
      </w:r>
      <w:r w:rsidR="005A72B8" w:rsidRPr="00D210D2">
        <w:t>.</w:t>
      </w:r>
    </w:p>
    <w:p w:rsidR="007D3DC4" w:rsidRPr="00D210D2" w:rsidRDefault="007D3DC4" w:rsidP="00BC2A54">
      <w:pPr>
        <w:spacing w:before="120" w:after="120"/>
      </w:pPr>
      <w:r w:rsidRPr="00D210D2">
        <w:rPr>
          <w:b/>
        </w:rPr>
        <w:t>Следствие </w:t>
      </w:r>
      <w:r w:rsidRPr="00D210D2">
        <w:rPr>
          <w:b/>
        </w:rPr>
        <w:fldChar w:fldCharType="begin"/>
      </w:r>
      <w:r w:rsidRPr="00D210D2">
        <w:rPr>
          <w:b/>
        </w:rPr>
        <w:instrText xml:space="preserve"> </w:instrText>
      </w:r>
      <w:r w:rsidRPr="00D210D2">
        <w:rPr>
          <w:b/>
          <w:lang w:val="en-US"/>
        </w:rPr>
        <w:instrText>ListNum</w:instrText>
      </w:r>
      <w:r w:rsidRPr="00D210D2">
        <w:rPr>
          <w:b/>
        </w:rPr>
        <w:instrText xml:space="preserve"> </w:instrText>
      </w:r>
      <w:r w:rsidR="00B21B9E" w:rsidRPr="00D210D2">
        <w:rPr>
          <w:b/>
        </w:rPr>
        <w:instrText>Следствие</w:instrText>
      </w:r>
      <w:r w:rsidRPr="00D210D2">
        <w:rPr>
          <w:b/>
        </w:rPr>
        <w:instrText xml:space="preserve"> </w:instrText>
      </w:r>
      <w:r w:rsidRPr="00D210D2">
        <w:rPr>
          <w:b/>
        </w:rPr>
        <w:fldChar w:fldCharType="end">
          <w:numberingChange w:id="5" w:author="Мария" w:date="2016-06-10T14:47:00Z" w:original="1"/>
        </w:fldChar>
      </w:r>
      <w:r w:rsidRPr="00D210D2">
        <w:rPr>
          <w:b/>
        </w:rPr>
        <w:t>.</w:t>
      </w:r>
      <w:r w:rsidRPr="00D210D2">
        <w:t xml:space="preserve"> </w:t>
      </w:r>
      <w:r w:rsidR="00C5102E" w:rsidRPr="00D210D2">
        <w:t xml:space="preserve">Для любого целого числа </w:t>
      </w:r>
      <m:oMath>
        <m:r>
          <w:rPr>
            <w:rFonts w:ascii="Cambria Math" w:hAnsi="Cambria Math"/>
          </w:rPr>
          <m:t>n</m:t>
        </m:r>
      </m:oMath>
      <w:r w:rsidR="00C5102E" w:rsidRPr="00D210D2">
        <w:t>, которое не делится на 2 и на 5, можно подобрать число, состоящее только из девяток, которое делится на</w:t>
      </w:r>
      <w:r w:rsidR="00C5102E" w:rsidRPr="00D210D2">
        <w:rPr>
          <w:rFonts w:eastAsiaTheme="minorEastAsia"/>
        </w:rPr>
        <w:t xml:space="preserve"> </w:t>
      </w:r>
      <m:oMath>
        <m:r>
          <w:rPr>
            <w:rFonts w:ascii="Cambria Math" w:hAnsi="Cambria Math"/>
          </w:rPr>
          <m:t xml:space="preserve"> n</m:t>
        </m:r>
      </m:oMath>
      <w:r w:rsidRPr="00D210D2">
        <w:t>.</w:t>
      </w:r>
    </w:p>
    <w:p w:rsidR="007D3DC4" w:rsidRPr="00D210D2" w:rsidRDefault="007D3DC4" w:rsidP="00BC2A54">
      <w:pPr>
        <w:spacing w:before="120" w:after="120"/>
      </w:pPr>
      <w:r w:rsidRPr="00D210D2">
        <w:rPr>
          <w:b/>
        </w:rPr>
        <w:t>Определение </w:t>
      </w:r>
      <w:r w:rsidRPr="00D210D2">
        <w:rPr>
          <w:b/>
        </w:rPr>
        <w:fldChar w:fldCharType="begin"/>
      </w:r>
      <w:r w:rsidRPr="00D210D2">
        <w:rPr>
          <w:b/>
        </w:rPr>
        <w:instrText xml:space="preserve"> </w:instrText>
      </w:r>
      <w:r w:rsidRPr="00D210D2">
        <w:rPr>
          <w:b/>
          <w:lang w:val="en-US"/>
        </w:rPr>
        <w:instrText>ListNum</w:instrText>
      </w:r>
      <w:r w:rsidRPr="00D210D2">
        <w:rPr>
          <w:b/>
        </w:rPr>
        <w:instrText xml:space="preserve"> </w:instrText>
      </w:r>
      <w:r w:rsidR="00B21B9E" w:rsidRPr="00D210D2">
        <w:rPr>
          <w:b/>
        </w:rPr>
        <w:instrText>Определение</w:instrText>
      </w:r>
      <w:r w:rsidRPr="00D210D2">
        <w:rPr>
          <w:b/>
        </w:rPr>
        <w:instrText xml:space="preserve"> </w:instrText>
      </w:r>
      <w:r w:rsidRPr="00D210D2">
        <w:rPr>
          <w:b/>
        </w:rPr>
        <w:fldChar w:fldCharType="end">
          <w:numberingChange w:id="6" w:author="Мария" w:date="2016-06-10T14:47:00Z" w:original="1"/>
        </w:fldChar>
      </w:r>
      <w:r w:rsidRPr="00D210D2">
        <w:rPr>
          <w:b/>
        </w:rPr>
        <w:t>.</w:t>
      </w:r>
      <w:r w:rsidRPr="00D210D2">
        <w:t xml:space="preserve"> </w:t>
      </w:r>
      <w:r w:rsidR="00D531B3" w:rsidRPr="00D210D2">
        <w:t xml:space="preserve">Реляционное отношение находится в </w:t>
      </w:r>
      <w:r w:rsidR="00D531B3" w:rsidRPr="00D210D2">
        <w:rPr>
          <w:rStyle w:val="aff4"/>
        </w:rPr>
        <w:t xml:space="preserve">третьей нормальной форме </w:t>
      </w:r>
      <w:r w:rsidR="00D531B3" w:rsidRPr="00D210D2">
        <w:t xml:space="preserve">тогда и только тогда, когда </w:t>
      </w:r>
      <w:r w:rsidR="004349BC" w:rsidRPr="00D210D2">
        <w:t>оно</w:t>
      </w:r>
      <w:r w:rsidR="00D531B3" w:rsidRPr="00D210D2">
        <w:t xml:space="preserve"> находится во второй нормальной форме, и отсутствуют транзитивные функциональные зависимости неключевых атрибутов от ключевых.</w:t>
      </w:r>
    </w:p>
    <w:p w:rsidR="007F39B2" w:rsidRPr="00D210D2" w:rsidRDefault="007F39B2" w:rsidP="00BC2A54">
      <w:pPr>
        <w:spacing w:before="120" w:after="120"/>
      </w:pPr>
      <w:r w:rsidRPr="00D210D2">
        <w:rPr>
          <w:b/>
        </w:rPr>
        <w:t>Замечание </w:t>
      </w:r>
      <w:r w:rsidRPr="00D210D2">
        <w:rPr>
          <w:b/>
        </w:rPr>
        <w:fldChar w:fldCharType="begin"/>
      </w:r>
      <w:r w:rsidRPr="00D210D2">
        <w:rPr>
          <w:b/>
        </w:rPr>
        <w:instrText xml:space="preserve"> </w:instrText>
      </w:r>
      <w:r w:rsidRPr="00D210D2">
        <w:rPr>
          <w:b/>
          <w:lang w:val="en-US"/>
        </w:rPr>
        <w:instrText>ListNum</w:instrText>
      </w:r>
      <w:r w:rsidRPr="00D210D2">
        <w:rPr>
          <w:b/>
        </w:rPr>
        <w:instrText xml:space="preserve"> </w:instrText>
      </w:r>
      <w:r w:rsidR="00B21B9E" w:rsidRPr="00D210D2">
        <w:rPr>
          <w:b/>
        </w:rPr>
        <w:instrText>Замечание</w:instrText>
      </w:r>
      <w:r w:rsidRPr="00D210D2">
        <w:rPr>
          <w:b/>
        </w:rPr>
        <w:instrText xml:space="preserve"> </w:instrText>
      </w:r>
      <w:r w:rsidRPr="00D210D2">
        <w:rPr>
          <w:b/>
        </w:rPr>
        <w:fldChar w:fldCharType="end">
          <w:numberingChange w:id="7" w:author="Мария" w:date="2016-06-10T14:47:00Z" w:original="1"/>
        </w:fldChar>
      </w:r>
      <w:r w:rsidRPr="00D210D2">
        <w:rPr>
          <w:b/>
        </w:rPr>
        <w:t>.</w:t>
      </w:r>
      <w:r w:rsidRPr="00D210D2">
        <w:t xml:space="preserve"> Производная дифференцируемой функции в точке локального экстремума равна нулю.</w:t>
      </w:r>
    </w:p>
    <w:p w:rsidR="007F39B2" w:rsidRPr="00D210D2" w:rsidRDefault="007F39B2" w:rsidP="00BC2A54">
      <w:pPr>
        <w:spacing w:before="120" w:after="120"/>
      </w:pPr>
      <w:r w:rsidRPr="00D210D2">
        <w:rPr>
          <w:b/>
        </w:rPr>
        <w:t>Пример </w:t>
      </w:r>
      <w:r w:rsidRPr="00D210D2">
        <w:rPr>
          <w:b/>
        </w:rPr>
        <w:fldChar w:fldCharType="begin"/>
      </w:r>
      <w:r w:rsidRPr="00D210D2">
        <w:rPr>
          <w:b/>
        </w:rPr>
        <w:instrText xml:space="preserve"> </w:instrText>
      </w:r>
      <w:r w:rsidRPr="00D210D2">
        <w:rPr>
          <w:b/>
          <w:lang w:val="en-US"/>
        </w:rPr>
        <w:instrText>ListNum</w:instrText>
      </w:r>
      <w:r w:rsidRPr="00D210D2">
        <w:rPr>
          <w:b/>
        </w:rPr>
        <w:instrText xml:space="preserve"> </w:instrText>
      </w:r>
      <w:r w:rsidR="00B21B9E" w:rsidRPr="00D210D2">
        <w:rPr>
          <w:b/>
        </w:rPr>
        <w:instrText>Пример</w:instrText>
      </w:r>
      <w:r w:rsidRPr="00D210D2">
        <w:rPr>
          <w:b/>
        </w:rPr>
        <w:instrText xml:space="preserve"> </w:instrText>
      </w:r>
      <w:r w:rsidRPr="00D210D2">
        <w:rPr>
          <w:b/>
        </w:rPr>
        <w:fldChar w:fldCharType="end">
          <w:numberingChange w:id="8" w:author="Мария" w:date="2016-06-10T14:47:00Z" w:original="1"/>
        </w:fldChar>
      </w:r>
      <w:r w:rsidRPr="00D210D2">
        <w:rPr>
          <w:b/>
        </w:rPr>
        <w:t>.</w:t>
      </w:r>
      <w:r w:rsidRPr="00D210D2">
        <w:t xml:space="preserve"> </w:t>
      </w:r>
      <w:r w:rsidR="009E56C7" w:rsidRPr="00D210D2">
        <w:t xml:space="preserve">Функция </w:t>
      </w:r>
      <m:oMath>
        <m:r>
          <w:rPr>
            <w:rFonts w:ascii="Cambria Math" w:hAnsi="Cambria Math"/>
          </w:rPr>
          <m:t>f(x)=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x</m:t>
            </m:r>
          </m:e>
          <m:sup>
            <m:r>
              <w:rPr>
                <w:rFonts w:ascii="Cambria Math" w:hAnsi="Cambria Math"/>
              </w:rPr>
              <m:t>2k</m:t>
            </m:r>
          </m:sup>
        </m:sSup>
        <m:r>
          <w:rPr>
            <w:rFonts w:ascii="Cambria Math" w:hAnsi="Cambria Math"/>
          </w:rPr>
          <m:t xml:space="preserve"> </m:t>
        </m:r>
      </m:oMath>
      <w:r w:rsidR="009E56C7" w:rsidRPr="00D210D2">
        <w:rPr>
          <w:rFonts w:eastAsiaTheme="minorEastAsia"/>
        </w:rPr>
        <w:t xml:space="preserve">, где </w:t>
      </w:r>
      <m:oMath>
        <m:r>
          <w:rPr>
            <w:rFonts w:ascii="Cambria Math" w:hAnsi="Cambria Math"/>
          </w:rPr>
          <m:t>x</m:t>
        </m:r>
        <m:r>
          <m:rPr>
            <m:scr m:val="double-struck"/>
          </m:rPr>
          <w:rPr>
            <w:rFonts w:ascii="Cambria Math" w:hAnsi="Cambria Math"/>
          </w:rPr>
          <m:t>∈R</m:t>
        </m:r>
      </m:oMath>
      <w:r w:rsidR="009E56C7" w:rsidRPr="00D210D2">
        <w:t xml:space="preserve"> и </w:t>
      </w:r>
      <m:oMath>
        <m:r>
          <w:rPr>
            <w:rFonts w:ascii="Cambria Math" w:hAnsi="Cambria Math"/>
          </w:rPr>
          <m:t>k</m:t>
        </m:r>
        <m:r>
          <m:rPr>
            <m:scr m:val="double-struck"/>
          </m:rPr>
          <w:rPr>
            <w:rFonts w:ascii="Cambria Math" w:hAnsi="Cambria Math"/>
          </w:rPr>
          <m:t>∈Z</m:t>
        </m:r>
      </m:oMath>
      <w:r w:rsidR="009E56C7" w:rsidRPr="00D210D2">
        <w:t xml:space="preserve"> является четной</w:t>
      </w:r>
      <w:r w:rsidRPr="00D210D2">
        <w:t>.</w:t>
      </w:r>
    </w:p>
    <w:p w:rsidR="00EE5EC2" w:rsidRPr="00D210D2" w:rsidRDefault="0070664A" w:rsidP="00BC2A54">
      <w:pPr>
        <w:ind w:firstLine="426"/>
        <w:rPr>
          <w:szCs w:val="28"/>
        </w:rPr>
      </w:pPr>
      <w:r w:rsidRPr="00D210D2">
        <w:rPr>
          <w:szCs w:val="28"/>
        </w:rPr>
        <w:t xml:space="preserve">Функция </w:t>
      </w:r>
      <w:r w:rsidR="00EE5EC2" w:rsidRPr="00D210D2">
        <w:rPr>
          <w:szCs w:val="28"/>
        </w:rPr>
        <w:t>квадратичной волны</w:t>
      </w:r>
      <w:r w:rsidRPr="00D210D2">
        <w:rPr>
          <w:szCs w:val="28"/>
        </w:rPr>
        <w:t xml:space="preserve"> определяется следующим образом:</w:t>
      </w:r>
    </w:p>
    <w:p w:rsidR="00EE5EC2" w:rsidRPr="00D210D2" w:rsidRDefault="00791D03" w:rsidP="00BC2A54">
      <w:pPr>
        <w:tabs>
          <w:tab w:val="right" w:pos="9072"/>
        </w:tabs>
        <w:ind w:left="2268"/>
        <w:jc w:val="left"/>
        <w:rPr>
          <w:szCs w:val="28"/>
          <w:lang w:val="en-US"/>
        </w:rPr>
      </w:pPr>
      <m:oMath>
        <m:sSup>
          <m:sSupPr>
            <m:ctrlPr>
              <w:rPr>
                <w:rFonts w:ascii="Cambria Math" w:hAnsi="Cambria Math"/>
                <w:i/>
                <w:szCs w:val="28"/>
              </w:rPr>
            </m:ctrlPr>
          </m:sSupPr>
          <m:e>
            <m:r>
              <w:rPr>
                <w:rFonts w:ascii="Cambria Math" w:hAnsi="Cambria Math"/>
                <w:szCs w:val="28"/>
              </w:rPr>
              <m:t>f</m:t>
            </m:r>
          </m:e>
          <m:sup>
            <m:r>
              <w:rPr>
                <w:rFonts w:ascii="Cambria Math" w:hAnsi="Cambria Math"/>
                <w:szCs w:val="28"/>
              </w:rPr>
              <m:t>I</m:t>
            </m:r>
          </m:sup>
        </m:sSup>
        <m:d>
          <m:dPr>
            <m:ctrlPr>
              <w:rPr>
                <w:rFonts w:ascii="Cambria Math" w:hAnsi="Cambria Math"/>
                <w:i/>
                <w:szCs w:val="28"/>
                <w:lang w:val="en-US"/>
              </w:rPr>
            </m:ctrlPr>
          </m:dPr>
          <m:e>
            <m:r>
              <w:rPr>
                <w:rFonts w:ascii="Cambria Math" w:hAnsi="Cambria Math"/>
                <w:szCs w:val="28"/>
                <w:lang w:val="en-US"/>
              </w:rPr>
              <m:t>x,y</m:t>
            </m:r>
          </m:e>
        </m:d>
        <m:r>
          <w:rPr>
            <w:rFonts w:ascii="Cambria Math" w:hAnsi="Cambria Math"/>
            <w:szCs w:val="28"/>
            <w:lang w:val="en-US"/>
          </w:rPr>
          <m:t>=</m:t>
        </m:r>
        <m:d>
          <m:dPr>
            <m:begChr m:val="{"/>
            <m:endChr m:val=""/>
            <m:ctrlPr>
              <w:rPr>
                <w:rFonts w:ascii="Cambria Math" w:hAnsi="Cambria Math"/>
                <w:i/>
                <w:szCs w:val="28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szCs w:val="28"/>
                  </w:rPr>
                </m:ctrlPr>
              </m:eqArrPr>
              <m:e>
                <m:r>
                  <w:rPr>
                    <w:rFonts w:ascii="Cambria Math" w:hAnsi="Cambria Math"/>
                    <w:szCs w:val="28"/>
                    <w:lang w:val="en-US"/>
                  </w:rPr>
                  <m:t xml:space="preserve">0,                </m:t>
                </m:r>
                <m:r>
                  <w:rPr>
                    <w:rFonts w:ascii="Cambria Math" w:hAnsi="Cambria Math"/>
                    <w:szCs w:val="28"/>
                  </w:rPr>
                  <m:t>если</m:t>
                </m:r>
                <m:r>
                  <w:rPr>
                    <w:rFonts w:ascii="Cambria Math" w:hAnsi="Cambria Math"/>
                    <w:szCs w:val="28"/>
                    <w:lang w:val="en-US"/>
                  </w:rPr>
                  <m:t xml:space="preserve"> d</m:t>
                </m:r>
                <m:d>
                  <m:dPr>
                    <m:ctrlPr>
                      <w:rPr>
                        <w:rFonts w:ascii="Cambria Math" w:hAnsi="Cambria Math"/>
                        <w:i/>
                        <w:szCs w:val="28"/>
                        <w:lang w:val="en-US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szCs w:val="28"/>
                        <w:lang w:val="en-US"/>
                      </w:rPr>
                      <m:t>x,y</m:t>
                    </m:r>
                  </m:e>
                </m:d>
                <m:r>
                  <w:rPr>
                    <w:rFonts w:ascii="Cambria Math" w:hAnsi="Cambria Math"/>
                    <w:szCs w:val="28"/>
                    <w:lang w:val="en-US"/>
                  </w:rPr>
                  <m:t>&gt;ε</m:t>
                </m:r>
                <m:ctrlPr>
                  <w:rPr>
                    <w:rFonts w:ascii="Cambria Math" w:hAnsi="Cambria Math"/>
                    <w:i/>
                    <w:szCs w:val="28"/>
                    <w:lang w:val="en-US"/>
                  </w:rPr>
                </m:ctrlPr>
              </m:e>
              <m:e>
                <m:r>
                  <w:rPr>
                    <w:rFonts w:ascii="Cambria Math" w:hAnsi="Cambria Math"/>
                    <w:szCs w:val="28"/>
                    <w:lang w:val="en-US"/>
                  </w:rPr>
                  <m:t xml:space="preserve">1, </m:t>
                </m:r>
                <m:r>
                  <w:rPr>
                    <w:rFonts w:ascii="Cambria Math" w:hAnsi="Cambria Math"/>
                    <w:szCs w:val="28"/>
                  </w:rPr>
                  <m:t xml:space="preserve">      в</m:t>
                </m:r>
                <m:r>
                  <w:rPr>
                    <w:rFonts w:ascii="Cambria Math" w:hAnsi="Cambria Math"/>
                    <w:szCs w:val="28"/>
                    <w:lang w:val="en-US"/>
                  </w:rPr>
                  <m:t xml:space="preserve"> </m:t>
                </m:r>
                <m:r>
                  <w:rPr>
                    <w:rFonts w:ascii="Cambria Math" w:hAnsi="Cambria Math"/>
                    <w:szCs w:val="28"/>
                  </w:rPr>
                  <m:t>противном</m:t>
                </m:r>
                <m:r>
                  <w:rPr>
                    <w:rFonts w:ascii="Cambria Math" w:hAnsi="Cambria Math"/>
                    <w:szCs w:val="28"/>
                    <w:lang w:val="en-US"/>
                  </w:rPr>
                  <m:t xml:space="preserve"> </m:t>
                </m:r>
                <m:r>
                  <w:rPr>
                    <w:rFonts w:ascii="Cambria Math" w:hAnsi="Cambria Math"/>
                    <w:szCs w:val="28"/>
                  </w:rPr>
                  <m:t>случае</m:t>
                </m:r>
                <m:r>
                  <w:rPr>
                    <w:rFonts w:ascii="Cambria Math" w:hAnsi="Cambria Math"/>
                    <w:szCs w:val="28"/>
                    <w:lang w:val="en-US"/>
                  </w:rPr>
                  <m:t xml:space="preserve"> </m:t>
                </m:r>
                <m:ctrlPr>
                  <w:rPr>
                    <w:rFonts w:ascii="Cambria Math" w:hAnsi="Cambria Math"/>
                    <w:i/>
                    <w:szCs w:val="28"/>
                    <w:lang w:val="en-US"/>
                  </w:rPr>
                </m:ctrlPr>
              </m:e>
            </m:eqArr>
          </m:e>
        </m:d>
      </m:oMath>
      <w:r w:rsidR="00EE5EC2" w:rsidRPr="00D210D2">
        <w:rPr>
          <w:szCs w:val="28"/>
          <w:lang w:val="en-US"/>
        </w:rPr>
        <w:tab/>
      </w:r>
      <w:r w:rsidR="00EE5EC2" w:rsidRPr="00D210D2">
        <w:rPr>
          <w:szCs w:val="28"/>
          <w:lang w:val="en-US"/>
        </w:rPr>
        <w:fldChar w:fldCharType="begin"/>
      </w:r>
      <w:r w:rsidR="00EE5EC2" w:rsidRPr="00D210D2">
        <w:rPr>
          <w:szCs w:val="28"/>
          <w:lang w:val="en-US"/>
        </w:rPr>
        <w:instrText xml:space="preserve"> ListNum </w:instrText>
      </w:r>
      <w:r w:rsidR="00EE5EC2" w:rsidRPr="00D210D2">
        <w:rPr>
          <w:szCs w:val="28"/>
        </w:rPr>
        <w:instrText>Формула</w:instrText>
      </w:r>
      <w:r w:rsidR="00EE5EC2" w:rsidRPr="00D210D2">
        <w:rPr>
          <w:szCs w:val="28"/>
          <w:lang w:val="en-US"/>
        </w:rPr>
        <w:instrText xml:space="preserve"> </w:instrText>
      </w:r>
      <w:r w:rsidR="00EE5EC2" w:rsidRPr="00D210D2">
        <w:rPr>
          <w:szCs w:val="28"/>
          <w:lang w:val="en-US"/>
        </w:rPr>
        <w:fldChar w:fldCharType="end">
          <w:numberingChange w:id="9" w:author="Мария" w:date="2016-06-10T14:47:00Z" w:original="(1)"/>
        </w:fldChar>
      </w:r>
    </w:p>
    <w:p w:rsidR="00ED057F" w:rsidRPr="00D210D2" w:rsidRDefault="00E60697" w:rsidP="00BC2A54">
      <w:pPr>
        <w:rPr>
          <w:rFonts w:eastAsiaTheme="minorEastAsia"/>
          <w:szCs w:val="28"/>
        </w:rPr>
      </w:pPr>
      <w:r w:rsidRPr="00D210D2">
        <w:t xml:space="preserve">где </w:t>
      </w:r>
      <m:oMath>
        <m:r>
          <w:rPr>
            <w:rFonts w:ascii="Cambria Math" w:hAnsi="Cambria Math"/>
            <w:szCs w:val="28"/>
            <w:lang w:val="en-US"/>
          </w:rPr>
          <m:t>ε</m:t>
        </m:r>
        <m:r>
          <w:rPr>
            <w:rFonts w:ascii="Cambria Math" w:hAnsi="Cambria Math"/>
            <w:szCs w:val="28"/>
          </w:rPr>
          <m:t>&gt;0</m:t>
        </m:r>
      </m:oMath>
      <w:r w:rsidRPr="00D210D2">
        <w:rPr>
          <w:rFonts w:eastAsiaTheme="minorEastAsia"/>
          <w:szCs w:val="28"/>
        </w:rPr>
        <w:t xml:space="preserve"> </w:t>
      </w:r>
      <w:r w:rsidR="005D55D7" w:rsidRPr="00D210D2">
        <w:rPr>
          <w:rFonts w:cs="CMU Serif"/>
        </w:rPr>
        <w:t>—</w:t>
      </w:r>
      <w:r w:rsidR="005D55D7" w:rsidRPr="00D210D2">
        <w:t xml:space="preserve"> </w:t>
      </w:r>
      <w:r w:rsidRPr="00D210D2">
        <w:rPr>
          <w:rFonts w:eastAsiaTheme="minorEastAsia"/>
          <w:szCs w:val="28"/>
        </w:rPr>
        <w:t>наперед заданный критерий останова вычислений.</w:t>
      </w:r>
    </w:p>
    <w:p w:rsidR="00E60697" w:rsidRPr="00D210D2" w:rsidRDefault="00F530B4" w:rsidP="00BC2A54">
      <w:pPr>
        <w:pStyle w:val="20"/>
        <w:spacing w:line="240" w:lineRule="auto"/>
      </w:pPr>
      <w:r w:rsidRPr="00D210D2">
        <w:t>Рисунки и таблицы</w:t>
      </w:r>
    </w:p>
    <w:p w:rsidR="00892700" w:rsidRDefault="00F530B4" w:rsidP="00BC2A54">
      <w:pPr>
        <w:ind w:firstLine="426"/>
      </w:pPr>
      <w:bookmarkStart w:id="10" w:name="_Ref346482950"/>
      <w:r w:rsidRPr="00D210D2">
        <w:t>Рисунки желательно располагать в непосредственной близости от первой ссылки на них. Недопустимо разрывать между страницами рисунок и подпись к нему</w:t>
      </w:r>
      <w:r w:rsidR="00BD2970" w:rsidRPr="00D210D2">
        <w:t xml:space="preserve"> (для устранения разрыва можно перемещать рисунок выше или ниже по тексту)</w:t>
      </w:r>
      <w:r w:rsidRPr="00D210D2">
        <w:t>.</w:t>
      </w:r>
      <w:r w:rsidR="00892700">
        <w:t xml:space="preserve"> Нежелательно располагать несколько рисунков подряд, не перемежая их текстом.</w:t>
      </w:r>
    </w:p>
    <w:p w:rsidR="00892700" w:rsidRPr="00D210D2" w:rsidRDefault="00892700" w:rsidP="00BC2A54">
      <w:pPr>
        <w:keepNext/>
        <w:keepLines/>
        <w:spacing w:before="240"/>
        <w:jc w:val="center"/>
        <w:rPr>
          <w:rStyle w:val="aff1"/>
        </w:rPr>
      </w:pPr>
      <w:r w:rsidRPr="00D210D2">
        <w:rPr>
          <w:noProof/>
          <w:lang w:eastAsia="ru-RU"/>
        </w:rPr>
        <w:drawing>
          <wp:inline distT="0" distB="0" distL="0" distR="0" wp14:anchorId="2491DCCF" wp14:editId="0AD0A714">
            <wp:extent cx="3337560" cy="2509738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345369" cy="251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700" w:rsidRPr="00D210D2" w:rsidRDefault="00892700" w:rsidP="00BC2A54">
      <w:pPr>
        <w:pStyle w:val="aff2"/>
        <w:rPr>
          <w:b w:val="0"/>
        </w:rPr>
      </w:pPr>
      <w:bookmarkStart w:id="11" w:name="_Ref352279703"/>
      <w:r w:rsidRPr="00D210D2">
        <w:t>Рис. </w:t>
      </w:r>
      <w:r w:rsidR="00AF4872">
        <w:rPr>
          <w:noProof/>
        </w:rPr>
        <w:fldChar w:fldCharType="begin"/>
      </w:r>
      <w:r w:rsidR="00AF4872">
        <w:rPr>
          <w:noProof/>
        </w:rPr>
        <w:instrText xml:space="preserve"> SEQ Рис. \* ARABIC </w:instrText>
      </w:r>
      <w:r w:rsidR="00AF4872">
        <w:rPr>
          <w:noProof/>
        </w:rPr>
        <w:fldChar w:fldCharType="separate"/>
      </w:r>
      <w:r w:rsidR="0040521F">
        <w:rPr>
          <w:noProof/>
        </w:rPr>
        <w:t>1</w:t>
      </w:r>
      <w:r w:rsidR="00AF4872">
        <w:rPr>
          <w:noProof/>
        </w:rPr>
        <w:fldChar w:fldCharType="end"/>
      </w:r>
      <w:bookmarkEnd w:id="11"/>
      <w:r w:rsidRPr="00D210D2">
        <w:t>.</w:t>
      </w:r>
      <w:r w:rsidRPr="00D210D2">
        <w:rPr>
          <w:b w:val="0"/>
        </w:rPr>
        <w:t xml:space="preserve"> Структура многопроцессорной иерархии</w:t>
      </w:r>
    </w:p>
    <w:p w:rsidR="00F530B4" w:rsidRPr="00D210D2" w:rsidRDefault="00216CC5" w:rsidP="00BC2A54">
      <w:pPr>
        <w:spacing w:after="120"/>
        <w:ind w:firstLine="425"/>
      </w:pPr>
      <w:r w:rsidRPr="00D210D2">
        <w:t>В конце подписи рисунка точка не ставится.</w:t>
      </w:r>
      <w:r w:rsidR="00835768">
        <w:t xml:space="preserve"> </w:t>
      </w:r>
      <w:r w:rsidR="00835768" w:rsidRPr="007A1BC6">
        <w:t>В названи</w:t>
      </w:r>
      <w:r w:rsidR="00835768">
        <w:t>и</w:t>
      </w:r>
      <w:r w:rsidR="00835768" w:rsidRPr="007A1BC6">
        <w:t xml:space="preserve"> </w:t>
      </w:r>
      <w:r w:rsidR="00835768">
        <w:t>рисунка</w:t>
      </w:r>
      <w:r w:rsidR="00835768" w:rsidRPr="007A1BC6">
        <w:t xml:space="preserve"> не должно быть переносов. В случае многострочн</w:t>
      </w:r>
      <w:r w:rsidR="00835768">
        <w:t xml:space="preserve">ого названия рисунка </w:t>
      </w:r>
      <w:r w:rsidR="00835768" w:rsidRPr="007A1BC6">
        <w:t>завершающие строку предлоги и союзы следует переносить на следующую строку.</w:t>
      </w: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6938"/>
        <w:gridCol w:w="10"/>
      </w:tblGrid>
      <w:tr w:rsidR="00F530B4" w:rsidRPr="00D210D2" w:rsidTr="008E392F">
        <w:trPr>
          <w:cantSplit/>
          <w:jc w:val="center"/>
        </w:trPr>
        <w:tc>
          <w:tcPr>
            <w:tcW w:w="69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530B4" w:rsidRPr="00D210D2" w:rsidRDefault="00F530B4" w:rsidP="00BC2A54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left" w:pos="567"/>
                <w:tab w:val="left" w:pos="1141"/>
                <w:tab w:val="left" w:pos="1701"/>
                <w:tab w:val="left" w:pos="2275"/>
              </w:tabs>
              <w:snapToGrid w:val="0"/>
              <w:rPr>
                <w:color w:val="000000"/>
                <w:lang w:val="en-US"/>
              </w:rPr>
            </w:pPr>
            <w:r w:rsidRPr="00D210D2">
              <w:rPr>
                <w:b/>
                <w:bCs/>
                <w:color w:val="000000"/>
                <w:lang w:val="en-US"/>
              </w:rPr>
              <w:t>void</w:t>
            </w:r>
            <w:r w:rsidRPr="00D210D2">
              <w:rPr>
                <w:color w:val="000000"/>
                <w:lang w:val="en-US"/>
              </w:rPr>
              <w:t xml:space="preserve"> </w:t>
            </w:r>
            <w:proofErr w:type="spellStart"/>
            <w:proofErr w:type="gramStart"/>
            <w:r w:rsidRPr="00D210D2">
              <w:rPr>
                <w:color w:val="000000"/>
                <w:lang w:val="en-US"/>
              </w:rPr>
              <w:t>SelectionSort</w:t>
            </w:r>
            <w:proofErr w:type="spellEnd"/>
            <w:r w:rsidRPr="00D210D2">
              <w:rPr>
                <w:color w:val="000000"/>
                <w:lang w:val="en-US"/>
              </w:rPr>
              <w:t>(</w:t>
            </w:r>
            <w:proofErr w:type="spellStart"/>
            <w:proofErr w:type="gramEnd"/>
            <w:r w:rsidRPr="00D210D2">
              <w:rPr>
                <w:color w:val="000000"/>
                <w:lang w:val="en-US"/>
              </w:rPr>
              <w:t>ap</w:t>
            </w:r>
            <w:proofErr w:type="spellEnd"/>
            <w:r w:rsidRPr="00D210D2">
              <w:rPr>
                <w:color w:val="000000"/>
                <w:lang w:val="en-US"/>
              </w:rPr>
              <w:t xml:space="preserve">::real_1d_array&amp; </w:t>
            </w:r>
            <w:proofErr w:type="spellStart"/>
            <w:r w:rsidRPr="00D210D2">
              <w:rPr>
                <w:color w:val="000000"/>
                <w:lang w:val="en-US"/>
              </w:rPr>
              <w:t>arr</w:t>
            </w:r>
            <w:proofErr w:type="spellEnd"/>
            <w:r w:rsidRPr="00D210D2">
              <w:rPr>
                <w:color w:val="000000"/>
                <w:lang w:val="en-US"/>
              </w:rPr>
              <w:t xml:space="preserve">, </w:t>
            </w:r>
            <w:proofErr w:type="spellStart"/>
            <w:r w:rsidRPr="00D210D2">
              <w:rPr>
                <w:b/>
                <w:bCs/>
                <w:color w:val="000000"/>
                <w:lang w:val="en-US"/>
              </w:rPr>
              <w:t>const</w:t>
            </w:r>
            <w:proofErr w:type="spellEnd"/>
            <w:r w:rsidRPr="00D210D2">
              <w:rPr>
                <w:color w:val="000000"/>
                <w:lang w:val="en-US"/>
              </w:rPr>
              <w:t xml:space="preserve"> </w:t>
            </w:r>
            <w:proofErr w:type="spellStart"/>
            <w:r w:rsidRPr="00D210D2">
              <w:rPr>
                <w:b/>
                <w:bCs/>
                <w:color w:val="000000"/>
                <w:lang w:val="en-US"/>
              </w:rPr>
              <w:t>int</w:t>
            </w:r>
            <w:proofErr w:type="spellEnd"/>
            <w:r w:rsidRPr="00D210D2">
              <w:rPr>
                <w:color w:val="000000"/>
                <w:lang w:val="en-US"/>
              </w:rPr>
              <w:t>&amp; n)</w:t>
            </w:r>
          </w:p>
          <w:p w:rsidR="00F530B4" w:rsidRPr="00D210D2" w:rsidRDefault="00F530B4" w:rsidP="00BC2A54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left" w:pos="567"/>
                <w:tab w:val="left" w:pos="1141"/>
                <w:tab w:val="left" w:pos="1701"/>
                <w:tab w:val="left" w:pos="2275"/>
              </w:tabs>
              <w:rPr>
                <w:bCs/>
                <w:color w:val="000000"/>
                <w:lang w:val="en-US"/>
              </w:rPr>
            </w:pPr>
            <w:r w:rsidRPr="00D210D2">
              <w:rPr>
                <w:bCs/>
                <w:color w:val="000000"/>
                <w:lang w:val="en-US"/>
              </w:rPr>
              <w:t>{</w:t>
            </w:r>
          </w:p>
          <w:p w:rsidR="00F530B4" w:rsidRPr="00D210D2" w:rsidRDefault="00F530B4" w:rsidP="00BC2A54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left" w:pos="567"/>
                <w:tab w:val="left" w:pos="1141"/>
                <w:tab w:val="left" w:pos="1701"/>
                <w:tab w:val="left" w:pos="2275"/>
              </w:tabs>
              <w:rPr>
                <w:color w:val="000000"/>
                <w:lang w:val="en-US"/>
              </w:rPr>
            </w:pPr>
            <w:r w:rsidRPr="00D210D2">
              <w:rPr>
                <w:color w:val="000000"/>
                <w:lang w:val="en-US"/>
              </w:rPr>
              <w:tab/>
              <w:t>m;</w:t>
            </w:r>
          </w:p>
          <w:p w:rsidR="00F530B4" w:rsidRPr="00D210D2" w:rsidRDefault="00F530B4" w:rsidP="00BC2A54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left" w:pos="567"/>
                <w:tab w:val="left" w:pos="1141"/>
                <w:tab w:val="left" w:pos="1701"/>
                <w:tab w:val="left" w:pos="2275"/>
              </w:tabs>
              <w:rPr>
                <w:bCs/>
                <w:color w:val="000000"/>
                <w:lang w:val="en-US"/>
              </w:rPr>
            </w:pPr>
            <w:r w:rsidRPr="00D210D2">
              <w:rPr>
                <w:b/>
                <w:bCs/>
                <w:color w:val="000000"/>
                <w:lang w:val="en-US"/>
              </w:rPr>
              <w:tab/>
              <w:t>for</w:t>
            </w:r>
            <w:r w:rsidRPr="00D210D2">
              <w:rPr>
                <w:bCs/>
                <w:color w:val="000000"/>
                <w:lang w:val="en-US"/>
              </w:rPr>
              <w:t xml:space="preserve"> </w:t>
            </w:r>
            <w:r w:rsidRPr="00D210D2">
              <w:rPr>
                <w:color w:val="000000"/>
                <w:lang w:val="en-US"/>
              </w:rPr>
              <w:t xml:space="preserve">(i=1; i&lt;=n; i++) </w:t>
            </w:r>
            <w:r w:rsidRPr="00D210D2">
              <w:rPr>
                <w:bCs/>
                <w:color w:val="000000"/>
                <w:lang w:val="en-US"/>
              </w:rPr>
              <w:t>{</w:t>
            </w:r>
          </w:p>
          <w:p w:rsidR="00F530B4" w:rsidRPr="00D210D2" w:rsidRDefault="00F530B4" w:rsidP="00BC2A54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left" w:pos="567"/>
                <w:tab w:val="left" w:pos="1141"/>
                <w:tab w:val="left" w:pos="1701"/>
                <w:tab w:val="left" w:pos="2275"/>
              </w:tabs>
              <w:rPr>
                <w:color w:val="000000"/>
                <w:lang w:val="en-US"/>
              </w:rPr>
            </w:pPr>
            <w:r w:rsidRPr="00D210D2">
              <w:rPr>
                <w:color w:val="000000"/>
                <w:lang w:val="en-US"/>
              </w:rPr>
              <w:tab/>
            </w:r>
            <w:r w:rsidRPr="00D210D2">
              <w:rPr>
                <w:color w:val="000000"/>
                <w:lang w:val="en-US"/>
              </w:rPr>
              <w:tab/>
              <w:t>m=</w:t>
            </w:r>
            <w:proofErr w:type="spellStart"/>
            <w:r w:rsidRPr="00D210D2">
              <w:rPr>
                <w:color w:val="000000"/>
                <w:lang w:val="en-US"/>
              </w:rPr>
              <w:t>arr</w:t>
            </w:r>
            <w:proofErr w:type="spellEnd"/>
            <w:r w:rsidRPr="00D210D2">
              <w:rPr>
                <w:color w:val="000000"/>
                <w:lang w:val="en-US"/>
              </w:rPr>
              <w:t>(i-1);</w:t>
            </w:r>
          </w:p>
          <w:p w:rsidR="00F530B4" w:rsidRPr="00D210D2" w:rsidRDefault="00F530B4" w:rsidP="00BC2A54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left" w:pos="567"/>
                <w:tab w:val="left" w:pos="1141"/>
                <w:tab w:val="left" w:pos="1701"/>
                <w:tab w:val="left" w:pos="2275"/>
              </w:tabs>
              <w:rPr>
                <w:color w:val="000000"/>
                <w:lang w:val="en-US"/>
              </w:rPr>
            </w:pPr>
            <w:r w:rsidRPr="00D210D2">
              <w:rPr>
                <w:color w:val="000000"/>
                <w:lang w:val="en-US"/>
              </w:rPr>
              <w:tab/>
            </w:r>
            <w:r w:rsidRPr="00D210D2">
              <w:rPr>
                <w:color w:val="000000"/>
                <w:lang w:val="en-US"/>
              </w:rPr>
              <w:tab/>
              <w:t>k=i;</w:t>
            </w:r>
          </w:p>
          <w:p w:rsidR="00F530B4" w:rsidRPr="00D210D2" w:rsidRDefault="00F530B4" w:rsidP="00BC2A54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left" w:pos="567"/>
                <w:tab w:val="left" w:pos="1141"/>
                <w:tab w:val="left" w:pos="1701"/>
                <w:tab w:val="left" w:pos="2275"/>
              </w:tabs>
              <w:rPr>
                <w:bCs/>
                <w:color w:val="000000"/>
                <w:lang w:val="en-US"/>
              </w:rPr>
            </w:pPr>
            <w:r w:rsidRPr="00D210D2">
              <w:rPr>
                <w:color w:val="000000"/>
                <w:lang w:val="en-US"/>
              </w:rPr>
              <w:tab/>
            </w:r>
            <w:r w:rsidRPr="00D210D2">
              <w:rPr>
                <w:color w:val="000000"/>
                <w:lang w:val="en-US"/>
              </w:rPr>
              <w:tab/>
            </w:r>
            <w:r w:rsidRPr="00D210D2">
              <w:rPr>
                <w:b/>
                <w:bCs/>
                <w:color w:val="000000"/>
                <w:lang w:val="en-US"/>
              </w:rPr>
              <w:t>for</w:t>
            </w:r>
            <w:r w:rsidRPr="00D210D2">
              <w:rPr>
                <w:bCs/>
                <w:color w:val="000000"/>
                <w:lang w:val="en-US"/>
              </w:rPr>
              <w:t xml:space="preserve"> </w:t>
            </w:r>
            <w:r w:rsidRPr="00D210D2">
              <w:rPr>
                <w:color w:val="000000"/>
                <w:lang w:val="en-US"/>
              </w:rPr>
              <w:t xml:space="preserve">(j=i; j&lt;=n; </w:t>
            </w:r>
            <w:proofErr w:type="spellStart"/>
            <w:r w:rsidRPr="00D210D2">
              <w:rPr>
                <w:color w:val="000000"/>
                <w:lang w:val="en-US"/>
              </w:rPr>
              <w:t>j++</w:t>
            </w:r>
            <w:proofErr w:type="spellEnd"/>
            <w:r w:rsidRPr="00D210D2">
              <w:rPr>
                <w:color w:val="000000"/>
                <w:lang w:val="en-US"/>
              </w:rPr>
              <w:t xml:space="preserve">) </w:t>
            </w:r>
            <w:r w:rsidRPr="00D210D2">
              <w:rPr>
                <w:bCs/>
                <w:color w:val="000000"/>
                <w:lang w:val="en-US"/>
              </w:rPr>
              <w:t>{</w:t>
            </w:r>
          </w:p>
          <w:p w:rsidR="00F530B4" w:rsidRPr="00D210D2" w:rsidRDefault="00F530B4" w:rsidP="00BC2A54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left" w:pos="567"/>
                <w:tab w:val="left" w:pos="1141"/>
                <w:tab w:val="left" w:pos="1701"/>
                <w:tab w:val="left" w:pos="2275"/>
              </w:tabs>
              <w:rPr>
                <w:bCs/>
                <w:color w:val="000000"/>
                <w:lang w:val="en-US"/>
              </w:rPr>
            </w:pPr>
            <w:r w:rsidRPr="00D210D2">
              <w:rPr>
                <w:color w:val="000000"/>
                <w:lang w:val="en-US"/>
              </w:rPr>
              <w:tab/>
            </w:r>
            <w:r w:rsidRPr="00D210D2">
              <w:rPr>
                <w:color w:val="000000"/>
                <w:lang w:val="en-US"/>
              </w:rPr>
              <w:tab/>
            </w:r>
            <w:r w:rsidRPr="00D210D2">
              <w:rPr>
                <w:color w:val="000000"/>
                <w:lang w:val="en-US"/>
              </w:rPr>
              <w:tab/>
            </w:r>
            <w:r w:rsidRPr="00D210D2">
              <w:rPr>
                <w:b/>
                <w:bCs/>
                <w:color w:val="000000"/>
                <w:lang w:val="en-US"/>
              </w:rPr>
              <w:t>if</w:t>
            </w:r>
            <w:r w:rsidRPr="00D210D2">
              <w:rPr>
                <w:bCs/>
                <w:color w:val="000000"/>
                <w:lang w:val="en-US"/>
              </w:rPr>
              <w:t xml:space="preserve"> </w:t>
            </w:r>
            <w:r w:rsidRPr="00D210D2">
              <w:rPr>
                <w:color w:val="000000"/>
                <w:lang w:val="en-US"/>
              </w:rPr>
              <w:t>(m&gt;</w:t>
            </w:r>
            <w:proofErr w:type="spellStart"/>
            <w:r w:rsidRPr="00D210D2">
              <w:rPr>
                <w:color w:val="000000"/>
                <w:lang w:val="en-US"/>
              </w:rPr>
              <w:t>arr</w:t>
            </w:r>
            <w:proofErr w:type="spellEnd"/>
            <w:r w:rsidRPr="00D210D2">
              <w:rPr>
                <w:color w:val="000000"/>
                <w:lang w:val="en-US"/>
              </w:rPr>
              <w:t xml:space="preserve">(j-1)) </w:t>
            </w:r>
            <w:r w:rsidRPr="00D210D2">
              <w:rPr>
                <w:bCs/>
                <w:color w:val="000000"/>
                <w:lang w:val="en-US"/>
              </w:rPr>
              <w:t>{</w:t>
            </w:r>
          </w:p>
          <w:p w:rsidR="00F530B4" w:rsidRPr="00D210D2" w:rsidRDefault="00F530B4" w:rsidP="00BC2A54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left" w:pos="567"/>
                <w:tab w:val="left" w:pos="1141"/>
                <w:tab w:val="left" w:pos="1701"/>
                <w:tab w:val="left" w:pos="2275"/>
              </w:tabs>
              <w:rPr>
                <w:color w:val="000000"/>
                <w:lang w:val="en-US"/>
              </w:rPr>
            </w:pPr>
            <w:r w:rsidRPr="00D210D2">
              <w:rPr>
                <w:color w:val="000000"/>
                <w:lang w:val="en-US"/>
              </w:rPr>
              <w:tab/>
            </w:r>
            <w:r w:rsidRPr="00D210D2">
              <w:rPr>
                <w:color w:val="000000"/>
                <w:lang w:val="en-US"/>
              </w:rPr>
              <w:tab/>
            </w:r>
            <w:r w:rsidRPr="00D210D2">
              <w:rPr>
                <w:color w:val="000000"/>
                <w:lang w:val="en-US"/>
              </w:rPr>
              <w:tab/>
            </w:r>
            <w:r w:rsidRPr="00D210D2">
              <w:rPr>
                <w:color w:val="000000"/>
                <w:lang w:val="en-US"/>
              </w:rPr>
              <w:tab/>
              <w:t>m=</w:t>
            </w:r>
            <w:proofErr w:type="spellStart"/>
            <w:r w:rsidRPr="00D210D2">
              <w:rPr>
                <w:color w:val="000000"/>
                <w:lang w:val="en-US"/>
              </w:rPr>
              <w:t>arr</w:t>
            </w:r>
            <w:proofErr w:type="spellEnd"/>
            <w:r w:rsidRPr="00D210D2">
              <w:rPr>
                <w:color w:val="000000"/>
                <w:lang w:val="en-US"/>
              </w:rPr>
              <w:t>(j-1);</w:t>
            </w:r>
          </w:p>
          <w:p w:rsidR="00F530B4" w:rsidRPr="00D210D2" w:rsidRDefault="00F530B4" w:rsidP="00BC2A54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left" w:pos="567"/>
                <w:tab w:val="left" w:pos="1141"/>
                <w:tab w:val="left" w:pos="1701"/>
                <w:tab w:val="left" w:pos="2275"/>
              </w:tabs>
              <w:rPr>
                <w:color w:val="000000"/>
                <w:lang w:val="en-US"/>
              </w:rPr>
            </w:pPr>
            <w:r w:rsidRPr="00D210D2">
              <w:rPr>
                <w:color w:val="000000"/>
                <w:lang w:val="en-US"/>
              </w:rPr>
              <w:tab/>
            </w:r>
            <w:r w:rsidRPr="00D210D2">
              <w:rPr>
                <w:color w:val="000000"/>
                <w:lang w:val="en-US"/>
              </w:rPr>
              <w:tab/>
            </w:r>
            <w:r w:rsidRPr="00D210D2">
              <w:rPr>
                <w:color w:val="000000"/>
                <w:lang w:val="en-US"/>
              </w:rPr>
              <w:tab/>
            </w:r>
            <w:r w:rsidRPr="00D210D2">
              <w:rPr>
                <w:color w:val="000000"/>
                <w:lang w:val="en-US"/>
              </w:rPr>
              <w:tab/>
              <w:t>k=j;</w:t>
            </w:r>
          </w:p>
          <w:p w:rsidR="00F530B4" w:rsidRPr="00D210D2" w:rsidRDefault="00F530B4" w:rsidP="00BC2A54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left" w:pos="567"/>
                <w:tab w:val="left" w:pos="1141"/>
                <w:tab w:val="left" w:pos="1701"/>
                <w:tab w:val="left" w:pos="2275"/>
              </w:tabs>
              <w:rPr>
                <w:bCs/>
                <w:color w:val="000000"/>
                <w:lang w:val="en-US"/>
              </w:rPr>
            </w:pPr>
            <w:r w:rsidRPr="00D210D2">
              <w:rPr>
                <w:color w:val="000000"/>
                <w:lang w:val="en-US"/>
              </w:rPr>
              <w:tab/>
            </w:r>
            <w:r w:rsidRPr="00D210D2">
              <w:rPr>
                <w:color w:val="000000"/>
                <w:lang w:val="en-US"/>
              </w:rPr>
              <w:tab/>
            </w:r>
            <w:r w:rsidRPr="00D210D2">
              <w:rPr>
                <w:color w:val="000000"/>
                <w:lang w:val="en-US"/>
              </w:rPr>
              <w:tab/>
            </w:r>
            <w:r w:rsidRPr="00D210D2">
              <w:rPr>
                <w:bCs/>
                <w:color w:val="000000"/>
                <w:lang w:val="en-US"/>
              </w:rPr>
              <w:t>}</w:t>
            </w:r>
          </w:p>
          <w:p w:rsidR="00F530B4" w:rsidRPr="00D210D2" w:rsidRDefault="00F530B4" w:rsidP="00BC2A54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left" w:pos="567"/>
                <w:tab w:val="left" w:pos="1141"/>
                <w:tab w:val="left" w:pos="1701"/>
                <w:tab w:val="left" w:pos="2275"/>
              </w:tabs>
              <w:rPr>
                <w:bCs/>
                <w:color w:val="000000"/>
                <w:lang w:val="en-US"/>
              </w:rPr>
            </w:pPr>
            <w:r w:rsidRPr="00D210D2">
              <w:rPr>
                <w:color w:val="000000"/>
                <w:lang w:val="en-US"/>
              </w:rPr>
              <w:tab/>
            </w:r>
            <w:r w:rsidRPr="00D210D2">
              <w:rPr>
                <w:color w:val="000000"/>
                <w:lang w:val="en-US"/>
              </w:rPr>
              <w:tab/>
            </w:r>
            <w:r w:rsidRPr="00D210D2">
              <w:rPr>
                <w:bCs/>
                <w:color w:val="000000"/>
                <w:lang w:val="en-US"/>
              </w:rPr>
              <w:t>}</w:t>
            </w:r>
          </w:p>
          <w:p w:rsidR="00F530B4" w:rsidRPr="00D210D2" w:rsidRDefault="00F530B4" w:rsidP="00BC2A54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left" w:pos="567"/>
                <w:tab w:val="left" w:pos="1141"/>
                <w:tab w:val="left" w:pos="1701"/>
                <w:tab w:val="left" w:pos="2275"/>
              </w:tabs>
              <w:rPr>
                <w:color w:val="000000"/>
                <w:lang w:val="en-US"/>
              </w:rPr>
            </w:pPr>
            <w:r w:rsidRPr="00D210D2">
              <w:rPr>
                <w:color w:val="000000"/>
                <w:lang w:val="en-US"/>
              </w:rPr>
              <w:tab/>
            </w:r>
            <w:r w:rsidRPr="00D210D2">
              <w:rPr>
                <w:color w:val="000000"/>
                <w:lang w:val="en-US"/>
              </w:rPr>
              <w:tab/>
            </w:r>
            <w:proofErr w:type="spellStart"/>
            <w:r w:rsidR="00926BF0" w:rsidRPr="00D210D2">
              <w:rPr>
                <w:color w:val="000000"/>
                <w:lang w:val="en-US"/>
              </w:rPr>
              <w:t>arr</w:t>
            </w:r>
            <w:proofErr w:type="spellEnd"/>
            <w:r w:rsidR="00926BF0" w:rsidRPr="00D210D2">
              <w:rPr>
                <w:color w:val="000000"/>
                <w:lang w:val="en-US"/>
              </w:rPr>
              <w:t>(k-</w:t>
            </w:r>
            <w:proofErr w:type="gramStart"/>
            <w:r w:rsidR="00926BF0" w:rsidRPr="00D210D2">
              <w:rPr>
                <w:color w:val="000000"/>
                <w:lang w:val="en-US"/>
              </w:rPr>
              <w:t>1)=</w:t>
            </w:r>
            <w:proofErr w:type="spellStart"/>
            <w:proofErr w:type="gramEnd"/>
            <w:r w:rsidRPr="00D210D2">
              <w:rPr>
                <w:color w:val="000000"/>
                <w:lang w:val="en-US"/>
              </w:rPr>
              <w:t>arr</w:t>
            </w:r>
            <w:proofErr w:type="spellEnd"/>
            <w:r w:rsidRPr="00D210D2">
              <w:rPr>
                <w:color w:val="000000"/>
                <w:lang w:val="en-US"/>
              </w:rPr>
              <w:t>(i-1);</w:t>
            </w:r>
          </w:p>
          <w:p w:rsidR="00F530B4" w:rsidRPr="00D210D2" w:rsidRDefault="00F530B4" w:rsidP="00BC2A54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left" w:pos="567"/>
                <w:tab w:val="left" w:pos="1141"/>
                <w:tab w:val="left" w:pos="1701"/>
                <w:tab w:val="left" w:pos="2275"/>
              </w:tabs>
              <w:rPr>
                <w:color w:val="000000"/>
                <w:lang w:val="en-US"/>
              </w:rPr>
            </w:pPr>
            <w:r w:rsidRPr="00D210D2">
              <w:rPr>
                <w:color w:val="000000"/>
                <w:lang w:val="en-US"/>
              </w:rPr>
              <w:tab/>
            </w:r>
            <w:r w:rsidRPr="00D210D2">
              <w:rPr>
                <w:color w:val="000000"/>
                <w:lang w:val="en-US"/>
              </w:rPr>
              <w:tab/>
            </w:r>
            <w:proofErr w:type="spellStart"/>
            <w:r w:rsidRPr="00D210D2">
              <w:rPr>
                <w:color w:val="000000"/>
                <w:lang w:val="en-US"/>
              </w:rPr>
              <w:t>arr</w:t>
            </w:r>
            <w:proofErr w:type="spellEnd"/>
            <w:r w:rsidRPr="00D210D2">
              <w:rPr>
                <w:color w:val="000000"/>
                <w:lang w:val="en-US"/>
              </w:rPr>
              <w:t>(i-</w:t>
            </w:r>
            <w:proofErr w:type="gramStart"/>
            <w:r w:rsidRPr="00D210D2">
              <w:rPr>
                <w:color w:val="000000"/>
                <w:lang w:val="en-US"/>
              </w:rPr>
              <w:t>1)=</w:t>
            </w:r>
            <w:proofErr w:type="gramEnd"/>
            <w:r w:rsidRPr="00D210D2">
              <w:rPr>
                <w:color w:val="000000"/>
                <w:lang w:val="en-US"/>
              </w:rPr>
              <w:t>m;</w:t>
            </w:r>
          </w:p>
          <w:p w:rsidR="00F530B4" w:rsidRPr="00D210D2" w:rsidRDefault="00F530B4" w:rsidP="00BC2A54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left" w:pos="567"/>
                <w:tab w:val="left" w:pos="1141"/>
                <w:tab w:val="left" w:pos="1701"/>
                <w:tab w:val="left" w:pos="2275"/>
              </w:tabs>
              <w:rPr>
                <w:bCs/>
                <w:color w:val="000000"/>
              </w:rPr>
            </w:pPr>
            <w:r w:rsidRPr="00D210D2">
              <w:rPr>
                <w:color w:val="000000"/>
                <w:lang w:val="en-US"/>
              </w:rPr>
              <w:tab/>
            </w:r>
            <w:r w:rsidRPr="00D210D2">
              <w:rPr>
                <w:bCs/>
                <w:color w:val="000000"/>
              </w:rPr>
              <w:t>}</w:t>
            </w:r>
          </w:p>
          <w:p w:rsidR="00F530B4" w:rsidRPr="00D210D2" w:rsidRDefault="00F530B4" w:rsidP="00BC2A54">
            <w:pPr>
              <w:pStyle w:val="HTML"/>
              <w:tabs>
                <w:tab w:val="clear" w:pos="916"/>
                <w:tab w:val="clear" w:pos="1832"/>
                <w:tab w:val="clear" w:pos="2748"/>
                <w:tab w:val="clear" w:pos="3664"/>
                <w:tab w:val="clear" w:pos="4580"/>
                <w:tab w:val="clear" w:pos="5496"/>
                <w:tab w:val="clear" w:pos="6412"/>
                <w:tab w:val="clear" w:pos="7328"/>
                <w:tab w:val="clear" w:pos="8244"/>
                <w:tab w:val="clear" w:pos="9160"/>
                <w:tab w:val="left" w:pos="567"/>
                <w:tab w:val="left" w:pos="1141"/>
                <w:tab w:val="left" w:pos="1701"/>
                <w:tab w:val="left" w:pos="2275"/>
              </w:tabs>
              <w:rPr>
                <w:lang w:val="en-US"/>
              </w:rPr>
            </w:pPr>
            <w:r w:rsidRPr="00D210D2">
              <w:t>}</w:t>
            </w:r>
          </w:p>
        </w:tc>
      </w:tr>
      <w:tr w:rsidR="00F530B4" w:rsidRPr="00D210D2" w:rsidTr="008E392F">
        <w:trPr>
          <w:gridAfter w:val="1"/>
          <w:wAfter w:w="10" w:type="dxa"/>
          <w:jc w:val="center"/>
        </w:trPr>
        <w:tc>
          <w:tcPr>
            <w:tcW w:w="6938" w:type="dxa"/>
            <w:tcBorders>
              <w:top w:val="single" w:sz="4" w:space="0" w:color="000000"/>
            </w:tcBorders>
            <w:shd w:val="clear" w:color="auto" w:fill="auto"/>
          </w:tcPr>
          <w:p w:rsidR="00F530B4" w:rsidRPr="00D210D2" w:rsidRDefault="00F530B4" w:rsidP="00BC2A54">
            <w:pPr>
              <w:pStyle w:val="aff2"/>
              <w:rPr>
                <w:b w:val="0"/>
              </w:rPr>
            </w:pPr>
            <w:bookmarkStart w:id="12" w:name="_Ref352405040"/>
            <w:bookmarkStart w:id="13" w:name="_Ref141948912"/>
            <w:bookmarkStart w:id="14" w:name="_Ref142278484"/>
            <w:r w:rsidRPr="00D210D2">
              <w:t>Рис. </w:t>
            </w:r>
            <w:r w:rsidR="00D44EF9">
              <w:fldChar w:fldCharType="begin"/>
            </w:r>
            <w:r w:rsidR="00D44EF9" w:rsidRPr="00FB0874">
              <w:instrText xml:space="preserve"> SEQ Рис. \* ARABIC </w:instrText>
            </w:r>
            <w:r w:rsidR="00D44EF9">
              <w:fldChar w:fldCharType="separate"/>
            </w:r>
            <w:r w:rsidR="0040521F">
              <w:rPr>
                <w:noProof/>
              </w:rPr>
              <w:t>2</w:t>
            </w:r>
            <w:r w:rsidR="00D44EF9">
              <w:rPr>
                <w:noProof/>
              </w:rPr>
              <w:fldChar w:fldCharType="end"/>
            </w:r>
            <w:bookmarkEnd w:id="12"/>
            <w:r w:rsidRPr="00D210D2">
              <w:t>.</w:t>
            </w:r>
            <w:r w:rsidRPr="00D210D2">
              <w:rPr>
                <w:b w:val="0"/>
              </w:rPr>
              <w:t xml:space="preserve"> Алгоритм сортировки массива по возрастанию выбором</w:t>
            </w:r>
            <w:bookmarkEnd w:id="13"/>
            <w:bookmarkEnd w:id="14"/>
          </w:p>
        </w:tc>
      </w:tr>
    </w:tbl>
    <w:p w:rsidR="00FB0874" w:rsidRDefault="00FB0874" w:rsidP="00BC2A54">
      <w:pPr>
        <w:ind w:firstLine="426"/>
      </w:pPr>
      <w:r w:rsidRPr="00D210D2">
        <w:t xml:space="preserve">Исходные тексты программ оформляются в виде рисунков с использованием шрифта </w:t>
      </w:r>
      <w:r w:rsidRPr="00D210D2">
        <w:rPr>
          <w:lang w:val="en-US"/>
        </w:rPr>
        <w:t>Courier</w:t>
      </w:r>
      <w:r w:rsidRPr="00D210D2">
        <w:t xml:space="preserve"> </w:t>
      </w:r>
      <w:r w:rsidRPr="00D210D2">
        <w:rPr>
          <w:lang w:val="en-US"/>
        </w:rPr>
        <w:t>New</w:t>
      </w:r>
      <w:r w:rsidRPr="00D210D2">
        <w:t xml:space="preserve"> размером 10</w:t>
      </w:r>
      <w:r w:rsidRPr="00D210D2">
        <w:rPr>
          <w:lang w:val="en-US"/>
        </w:rPr>
        <w:t> </w:t>
      </w:r>
      <w:r w:rsidRPr="00D210D2">
        <w:t>пт. Обязательно использование «лесенки» для отражения вложенности языковых конструкций.</w:t>
      </w:r>
    </w:p>
    <w:p w:rsidR="00892700" w:rsidRDefault="002C114F" w:rsidP="00BC2A54">
      <w:pPr>
        <w:ind w:firstLine="426"/>
      </w:pPr>
      <w:r w:rsidRPr="00D210D2">
        <w:t>Таблицы желательно располагать в непосредственной бл</w:t>
      </w:r>
      <w:r w:rsidR="0095021C" w:rsidRPr="00D210D2">
        <w:t>изости от первой ссылки на них.</w:t>
      </w:r>
      <w:r w:rsidR="00724AF1" w:rsidRPr="00D210D2">
        <w:t xml:space="preserve"> Недопустимо разрывать между страницами строки таблицы, а также таблицу и подпись к ней (для устранения разрыва можно перемещать таблицу выше или ниже по тексту).</w:t>
      </w:r>
      <w:r w:rsidR="00835768">
        <w:t xml:space="preserve"> </w:t>
      </w:r>
      <w:r w:rsidR="00892700">
        <w:t>Нежелательно располагать несколько таблиц подряд, не перемежая их текстом.</w:t>
      </w:r>
    </w:p>
    <w:p w:rsidR="0095021C" w:rsidRPr="00D210D2" w:rsidRDefault="00BC2A54" w:rsidP="00BC2A54">
      <w:pPr>
        <w:pStyle w:val="aff"/>
        <w:keepNext/>
        <w:keepLines/>
        <w:spacing w:before="120" w:after="120"/>
        <w:jc w:val="left"/>
        <w:rPr>
          <w:b w:val="0"/>
          <w:color w:val="auto"/>
          <w:sz w:val="22"/>
        </w:rPr>
      </w:pPr>
      <w:bookmarkStart w:id="15" w:name="_Ref352405247"/>
      <w:r w:rsidRPr="00D210D2">
        <w:rPr>
          <w:color w:val="auto"/>
          <w:sz w:val="22"/>
        </w:rPr>
        <w:t>Таблица </w:t>
      </w:r>
      <w:r w:rsidRPr="00D210D2">
        <w:rPr>
          <w:color w:val="auto"/>
          <w:sz w:val="22"/>
        </w:rPr>
        <w:fldChar w:fldCharType="begin"/>
      </w:r>
      <w:r w:rsidRPr="00BC2A54">
        <w:rPr>
          <w:color w:val="auto"/>
          <w:sz w:val="22"/>
        </w:rPr>
        <w:instrText xml:space="preserve"> SEQ Табл. \* ARABIC </w:instrText>
      </w:r>
      <w:r w:rsidRPr="00D210D2">
        <w:rPr>
          <w:color w:val="auto"/>
          <w:sz w:val="22"/>
        </w:rPr>
        <w:fldChar w:fldCharType="separate"/>
      </w:r>
      <w:r>
        <w:rPr>
          <w:noProof/>
          <w:color w:val="auto"/>
          <w:sz w:val="22"/>
        </w:rPr>
        <w:t>1</w:t>
      </w:r>
      <w:r w:rsidRPr="00D210D2">
        <w:rPr>
          <w:color w:val="auto"/>
          <w:sz w:val="22"/>
        </w:rPr>
        <w:fldChar w:fldCharType="end"/>
      </w:r>
      <w:bookmarkEnd w:id="15"/>
      <w:r>
        <w:rPr>
          <w:color w:val="auto"/>
          <w:sz w:val="22"/>
          <w:lang w:val="en-US"/>
        </w:rPr>
        <w:t>.</w:t>
      </w:r>
      <w:r w:rsidRPr="00BC2A54">
        <w:rPr>
          <w:b w:val="0"/>
          <w:color w:val="auto"/>
          <w:sz w:val="22"/>
          <w:lang w:val="en-US"/>
        </w:rPr>
        <w:t xml:space="preserve"> </w:t>
      </w:r>
      <w:r w:rsidR="0095021C" w:rsidRPr="00D210D2">
        <w:rPr>
          <w:b w:val="0"/>
          <w:color w:val="auto"/>
          <w:sz w:val="22"/>
        </w:rPr>
        <w:t>Аппаратная платформа экспериментов</w:t>
      </w:r>
    </w:p>
    <w:tbl>
      <w:tblPr>
        <w:tblStyle w:val="aa"/>
        <w:tblW w:w="0" w:type="auto"/>
        <w:jc w:val="center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3972"/>
        <w:gridCol w:w="5088"/>
      </w:tblGrid>
      <w:tr w:rsidR="0095021C" w:rsidRPr="00D210D2" w:rsidTr="00BC2A54">
        <w:trPr>
          <w:jc w:val="center"/>
        </w:trPr>
        <w:tc>
          <w:tcPr>
            <w:tcW w:w="3972" w:type="dxa"/>
            <w:tcMar>
              <w:left w:w="28" w:type="dxa"/>
              <w:right w:w="28" w:type="dxa"/>
            </w:tcMar>
            <w:vAlign w:val="center"/>
          </w:tcPr>
          <w:p w:rsidR="0095021C" w:rsidRPr="00D210D2" w:rsidRDefault="0095021C" w:rsidP="00BC2A54">
            <w:pPr>
              <w:keepNext/>
              <w:jc w:val="center"/>
              <w:rPr>
                <w:b/>
              </w:rPr>
            </w:pPr>
            <w:r w:rsidRPr="00D210D2">
              <w:rPr>
                <w:b/>
              </w:rPr>
              <w:t>Характеристика</w:t>
            </w:r>
          </w:p>
        </w:tc>
        <w:tc>
          <w:tcPr>
            <w:tcW w:w="5088" w:type="dxa"/>
            <w:tcMar>
              <w:left w:w="28" w:type="dxa"/>
              <w:right w:w="28" w:type="dxa"/>
            </w:tcMar>
            <w:vAlign w:val="center"/>
          </w:tcPr>
          <w:p w:rsidR="0095021C" w:rsidRPr="00D210D2" w:rsidRDefault="0095021C" w:rsidP="00BC2A54">
            <w:pPr>
              <w:keepNext/>
              <w:jc w:val="center"/>
              <w:rPr>
                <w:b/>
              </w:rPr>
            </w:pPr>
            <w:r w:rsidRPr="00D210D2">
              <w:rPr>
                <w:b/>
              </w:rPr>
              <w:t>Значение</w:t>
            </w:r>
          </w:p>
        </w:tc>
      </w:tr>
      <w:tr w:rsidR="0095021C" w:rsidRPr="00D210D2" w:rsidTr="00BC2A54">
        <w:trPr>
          <w:jc w:val="center"/>
        </w:trPr>
        <w:tc>
          <w:tcPr>
            <w:tcW w:w="3972" w:type="dxa"/>
            <w:tcMar>
              <w:left w:w="28" w:type="dxa"/>
              <w:right w:w="28" w:type="dxa"/>
            </w:tcMar>
          </w:tcPr>
          <w:p w:rsidR="0095021C" w:rsidRPr="00D210D2" w:rsidRDefault="0095021C" w:rsidP="00BC2A54">
            <w:pPr>
              <w:jc w:val="left"/>
            </w:pPr>
            <w:r w:rsidRPr="00D210D2">
              <w:t xml:space="preserve">Число </w:t>
            </w:r>
            <w:proofErr w:type="spellStart"/>
            <w:r w:rsidRPr="00D210D2">
              <w:t>выч</w:t>
            </w:r>
            <w:proofErr w:type="spellEnd"/>
            <w:r w:rsidRPr="00D210D2">
              <w:t>. узлов/процессоров/ядер</w:t>
            </w:r>
          </w:p>
        </w:tc>
        <w:tc>
          <w:tcPr>
            <w:tcW w:w="5088" w:type="dxa"/>
            <w:tcMar>
              <w:left w:w="28" w:type="dxa"/>
              <w:right w:w="28" w:type="dxa"/>
            </w:tcMar>
          </w:tcPr>
          <w:p w:rsidR="0095021C" w:rsidRPr="00D210D2" w:rsidRDefault="0095021C" w:rsidP="00BC2A54">
            <w:pPr>
              <w:jc w:val="center"/>
            </w:pPr>
            <w:r w:rsidRPr="00D210D2">
              <w:t>736/1472/8832</w:t>
            </w:r>
          </w:p>
        </w:tc>
      </w:tr>
      <w:tr w:rsidR="0095021C" w:rsidRPr="00BC2A54" w:rsidTr="00BC2A54">
        <w:trPr>
          <w:jc w:val="center"/>
        </w:trPr>
        <w:tc>
          <w:tcPr>
            <w:tcW w:w="3972" w:type="dxa"/>
            <w:tcMar>
              <w:left w:w="28" w:type="dxa"/>
              <w:right w:w="28" w:type="dxa"/>
            </w:tcMar>
          </w:tcPr>
          <w:p w:rsidR="0095021C" w:rsidRPr="00D210D2" w:rsidRDefault="0095021C" w:rsidP="00BC2A54">
            <w:pPr>
              <w:jc w:val="left"/>
            </w:pPr>
            <w:r w:rsidRPr="00D210D2">
              <w:t>Тип процессора</w:t>
            </w:r>
          </w:p>
        </w:tc>
        <w:tc>
          <w:tcPr>
            <w:tcW w:w="5088" w:type="dxa"/>
            <w:tcMar>
              <w:left w:w="28" w:type="dxa"/>
              <w:right w:w="28" w:type="dxa"/>
            </w:tcMar>
          </w:tcPr>
          <w:p w:rsidR="0095021C" w:rsidRPr="00D210D2" w:rsidRDefault="0095021C" w:rsidP="00BC2A54">
            <w:pPr>
              <w:jc w:val="center"/>
              <w:rPr>
                <w:lang w:val="en-US"/>
              </w:rPr>
            </w:pPr>
            <w:r w:rsidRPr="00D210D2">
              <w:rPr>
                <w:lang w:val="en-US"/>
              </w:rPr>
              <w:t>Intel Xeon X5680 (</w:t>
            </w:r>
            <w:proofErr w:type="spellStart"/>
            <w:r w:rsidRPr="00D210D2">
              <w:rPr>
                <w:lang w:val="en-US"/>
              </w:rPr>
              <w:t>Gulftown</w:t>
            </w:r>
            <w:proofErr w:type="spellEnd"/>
            <w:r w:rsidRPr="00D210D2">
              <w:rPr>
                <w:lang w:val="en-US"/>
              </w:rPr>
              <w:t xml:space="preserve">, 6 </w:t>
            </w:r>
            <w:r w:rsidRPr="00D210D2">
              <w:t>ядер</w:t>
            </w:r>
            <w:r w:rsidRPr="00D210D2">
              <w:rPr>
                <w:lang w:val="en-US"/>
              </w:rPr>
              <w:t xml:space="preserve"> </w:t>
            </w:r>
            <w:r w:rsidRPr="00D210D2">
              <w:t>по</w:t>
            </w:r>
            <w:r w:rsidRPr="00D210D2">
              <w:rPr>
                <w:lang w:val="en-US"/>
              </w:rPr>
              <w:t xml:space="preserve"> 3,33 </w:t>
            </w:r>
            <w:r w:rsidRPr="00D210D2">
              <w:t>ГГц</w:t>
            </w:r>
            <w:r w:rsidRPr="00D210D2">
              <w:rPr>
                <w:lang w:val="en-US"/>
              </w:rPr>
              <w:t>)</w:t>
            </w:r>
          </w:p>
        </w:tc>
      </w:tr>
      <w:tr w:rsidR="0095021C" w:rsidRPr="00D210D2" w:rsidTr="00BC2A54">
        <w:trPr>
          <w:jc w:val="center"/>
        </w:trPr>
        <w:tc>
          <w:tcPr>
            <w:tcW w:w="3972" w:type="dxa"/>
            <w:tcMar>
              <w:left w:w="28" w:type="dxa"/>
              <w:right w:w="28" w:type="dxa"/>
            </w:tcMar>
          </w:tcPr>
          <w:p w:rsidR="0095021C" w:rsidRPr="00D210D2" w:rsidRDefault="0095021C" w:rsidP="00BC2A54">
            <w:pPr>
              <w:jc w:val="left"/>
            </w:pPr>
            <w:r w:rsidRPr="00D210D2">
              <w:t>Оперативная память</w:t>
            </w:r>
          </w:p>
        </w:tc>
        <w:tc>
          <w:tcPr>
            <w:tcW w:w="5088" w:type="dxa"/>
            <w:tcMar>
              <w:left w:w="28" w:type="dxa"/>
              <w:right w:w="28" w:type="dxa"/>
            </w:tcMar>
          </w:tcPr>
          <w:p w:rsidR="0095021C" w:rsidRPr="00D210D2" w:rsidRDefault="0095021C" w:rsidP="00BC2A54">
            <w:pPr>
              <w:jc w:val="center"/>
            </w:pPr>
            <w:r w:rsidRPr="00D210D2">
              <w:t>3 Тб (DDR3-1333)</w:t>
            </w:r>
          </w:p>
        </w:tc>
      </w:tr>
      <w:tr w:rsidR="0095021C" w:rsidRPr="00D210D2" w:rsidTr="00BC2A54">
        <w:trPr>
          <w:jc w:val="center"/>
        </w:trPr>
        <w:tc>
          <w:tcPr>
            <w:tcW w:w="3972" w:type="dxa"/>
            <w:tcMar>
              <w:left w:w="28" w:type="dxa"/>
              <w:right w:w="28" w:type="dxa"/>
            </w:tcMar>
          </w:tcPr>
          <w:p w:rsidR="0095021C" w:rsidRPr="00D210D2" w:rsidRDefault="0095021C" w:rsidP="00BC2A54">
            <w:pPr>
              <w:jc w:val="left"/>
            </w:pPr>
            <w:r w:rsidRPr="00D210D2">
              <w:t>Дисковая память</w:t>
            </w:r>
          </w:p>
        </w:tc>
        <w:tc>
          <w:tcPr>
            <w:tcW w:w="5088" w:type="dxa"/>
            <w:tcMar>
              <w:left w:w="28" w:type="dxa"/>
              <w:right w:w="28" w:type="dxa"/>
            </w:tcMar>
          </w:tcPr>
          <w:p w:rsidR="0095021C" w:rsidRPr="00D210D2" w:rsidRDefault="0095021C" w:rsidP="00BC2A54">
            <w:pPr>
              <w:jc w:val="center"/>
            </w:pPr>
            <w:r w:rsidRPr="00D210D2">
              <w:t>64 Тб, твердотельные накопители Intel</w:t>
            </w:r>
          </w:p>
        </w:tc>
      </w:tr>
      <w:tr w:rsidR="0095021C" w:rsidRPr="00D210D2" w:rsidTr="00BC2A54">
        <w:trPr>
          <w:jc w:val="center"/>
        </w:trPr>
        <w:tc>
          <w:tcPr>
            <w:tcW w:w="3972" w:type="dxa"/>
            <w:tcMar>
              <w:left w:w="28" w:type="dxa"/>
              <w:right w:w="28" w:type="dxa"/>
            </w:tcMar>
          </w:tcPr>
          <w:p w:rsidR="0095021C" w:rsidRPr="00D210D2" w:rsidRDefault="0095021C" w:rsidP="00BC2A54">
            <w:pPr>
              <w:jc w:val="left"/>
            </w:pPr>
            <w:r w:rsidRPr="00D210D2">
              <w:t>Тип системной сети</w:t>
            </w:r>
          </w:p>
        </w:tc>
        <w:tc>
          <w:tcPr>
            <w:tcW w:w="5088" w:type="dxa"/>
            <w:tcMar>
              <w:left w:w="28" w:type="dxa"/>
              <w:right w:w="28" w:type="dxa"/>
            </w:tcMar>
          </w:tcPr>
          <w:p w:rsidR="0095021C" w:rsidRPr="00D210D2" w:rsidRDefault="0095021C" w:rsidP="00BC2A54">
            <w:pPr>
              <w:jc w:val="center"/>
            </w:pPr>
            <w:r w:rsidRPr="00D210D2">
              <w:t>3D тор (60 Гбит/с, макс. задержка 1 µs)</w:t>
            </w:r>
          </w:p>
        </w:tc>
      </w:tr>
      <w:tr w:rsidR="0095021C" w:rsidRPr="00D210D2" w:rsidTr="00BC2A54">
        <w:trPr>
          <w:jc w:val="center"/>
        </w:trPr>
        <w:tc>
          <w:tcPr>
            <w:tcW w:w="3972" w:type="dxa"/>
            <w:tcMar>
              <w:left w:w="28" w:type="dxa"/>
              <w:right w:w="28" w:type="dxa"/>
            </w:tcMar>
          </w:tcPr>
          <w:p w:rsidR="0095021C" w:rsidRPr="00D210D2" w:rsidRDefault="0095021C" w:rsidP="00BC2A54">
            <w:pPr>
              <w:jc w:val="left"/>
            </w:pPr>
            <w:r w:rsidRPr="00D210D2">
              <w:t>Тип управляющей сети</w:t>
            </w:r>
          </w:p>
        </w:tc>
        <w:tc>
          <w:tcPr>
            <w:tcW w:w="5088" w:type="dxa"/>
            <w:tcMar>
              <w:left w:w="28" w:type="dxa"/>
              <w:right w:w="28" w:type="dxa"/>
            </w:tcMar>
          </w:tcPr>
          <w:p w:rsidR="0095021C" w:rsidRPr="00D210D2" w:rsidRDefault="0095021C" w:rsidP="00BC2A54">
            <w:pPr>
              <w:jc w:val="center"/>
            </w:pPr>
            <w:r w:rsidRPr="00D210D2">
              <w:t>InfiniBand QDR (40 Гбит/с, макс. задержка 2 µs)</w:t>
            </w:r>
          </w:p>
        </w:tc>
      </w:tr>
      <w:tr w:rsidR="0095021C" w:rsidRPr="00D210D2" w:rsidTr="00BC2A54">
        <w:trPr>
          <w:jc w:val="center"/>
        </w:trPr>
        <w:tc>
          <w:tcPr>
            <w:tcW w:w="3972" w:type="dxa"/>
            <w:tcMar>
              <w:left w:w="28" w:type="dxa"/>
              <w:right w:w="28" w:type="dxa"/>
            </w:tcMar>
          </w:tcPr>
          <w:p w:rsidR="0095021C" w:rsidRPr="00D210D2" w:rsidRDefault="0095021C" w:rsidP="00BC2A54">
            <w:pPr>
              <w:jc w:val="left"/>
            </w:pPr>
            <w:r w:rsidRPr="00D210D2">
              <w:t>Сервисные сети</w:t>
            </w:r>
          </w:p>
        </w:tc>
        <w:tc>
          <w:tcPr>
            <w:tcW w:w="5088" w:type="dxa"/>
            <w:tcMar>
              <w:left w:w="28" w:type="dxa"/>
              <w:right w:w="28" w:type="dxa"/>
            </w:tcMar>
          </w:tcPr>
          <w:p w:rsidR="0095021C" w:rsidRPr="00D210D2" w:rsidRDefault="0095021C" w:rsidP="00BC2A54">
            <w:pPr>
              <w:jc w:val="center"/>
            </w:pPr>
            <w:r w:rsidRPr="00D210D2">
              <w:t xml:space="preserve">Сервисная сеть СКИФ </w:t>
            </w:r>
            <w:proofErr w:type="spellStart"/>
            <w:r w:rsidRPr="00D210D2">
              <w:t>ServNet</w:t>
            </w:r>
            <w:proofErr w:type="spellEnd"/>
            <w:r w:rsidRPr="00D210D2">
              <w:t xml:space="preserve"> v.4 </w:t>
            </w:r>
            <w:r w:rsidRPr="00D210D2">
              <w:br/>
              <w:t>Сеть глобальной синхронизации</w:t>
            </w:r>
          </w:p>
        </w:tc>
      </w:tr>
      <w:tr w:rsidR="0095021C" w:rsidRPr="00D210D2" w:rsidTr="00BC2A54">
        <w:trPr>
          <w:jc w:val="center"/>
        </w:trPr>
        <w:tc>
          <w:tcPr>
            <w:tcW w:w="3972" w:type="dxa"/>
            <w:tcMar>
              <w:left w:w="28" w:type="dxa"/>
              <w:right w:w="28" w:type="dxa"/>
            </w:tcMar>
          </w:tcPr>
          <w:p w:rsidR="0095021C" w:rsidRPr="00D210D2" w:rsidRDefault="0095021C" w:rsidP="00BC2A54">
            <w:pPr>
              <w:jc w:val="left"/>
            </w:pPr>
            <w:r w:rsidRPr="00D210D2">
              <w:t>Пиковая производительность</w:t>
            </w:r>
          </w:p>
        </w:tc>
        <w:tc>
          <w:tcPr>
            <w:tcW w:w="5088" w:type="dxa"/>
            <w:tcMar>
              <w:left w:w="28" w:type="dxa"/>
              <w:right w:w="28" w:type="dxa"/>
            </w:tcMar>
          </w:tcPr>
          <w:p w:rsidR="0095021C" w:rsidRPr="00D210D2" w:rsidRDefault="0095021C" w:rsidP="00BC2A54">
            <w:pPr>
              <w:jc w:val="center"/>
            </w:pPr>
            <w:r w:rsidRPr="00D210D2">
              <w:t>117 </w:t>
            </w:r>
            <w:proofErr w:type="spellStart"/>
            <w:r w:rsidRPr="00D210D2">
              <w:t>Тфлопс</w:t>
            </w:r>
            <w:proofErr w:type="spellEnd"/>
          </w:p>
        </w:tc>
      </w:tr>
      <w:tr w:rsidR="0095021C" w:rsidRPr="00D210D2" w:rsidTr="00BC2A54">
        <w:trPr>
          <w:jc w:val="center"/>
        </w:trPr>
        <w:tc>
          <w:tcPr>
            <w:tcW w:w="3972" w:type="dxa"/>
            <w:tcMar>
              <w:left w:w="28" w:type="dxa"/>
              <w:right w:w="28" w:type="dxa"/>
            </w:tcMar>
          </w:tcPr>
          <w:p w:rsidR="0095021C" w:rsidRPr="00D210D2" w:rsidRDefault="0095021C" w:rsidP="00BC2A54">
            <w:pPr>
              <w:jc w:val="left"/>
            </w:pPr>
            <w:r w:rsidRPr="00D210D2">
              <w:t>Производительность на тесте LINPACK</w:t>
            </w:r>
          </w:p>
        </w:tc>
        <w:tc>
          <w:tcPr>
            <w:tcW w:w="5088" w:type="dxa"/>
            <w:tcMar>
              <w:left w:w="28" w:type="dxa"/>
              <w:right w:w="28" w:type="dxa"/>
            </w:tcMar>
          </w:tcPr>
          <w:p w:rsidR="0095021C" w:rsidRPr="00D210D2" w:rsidRDefault="0095021C" w:rsidP="00BC2A54">
            <w:pPr>
              <w:jc w:val="center"/>
            </w:pPr>
            <w:r w:rsidRPr="00D210D2">
              <w:t>100</w:t>
            </w:r>
            <w:r w:rsidRPr="00D210D2">
              <w:rPr>
                <w:lang w:val="en-US"/>
              </w:rPr>
              <w:t>,</w:t>
            </w:r>
            <w:r w:rsidRPr="00D210D2">
              <w:t>4 </w:t>
            </w:r>
            <w:proofErr w:type="spellStart"/>
            <w:r w:rsidRPr="00D210D2">
              <w:t>Тфлопс</w:t>
            </w:r>
            <w:proofErr w:type="spellEnd"/>
          </w:p>
        </w:tc>
      </w:tr>
    </w:tbl>
    <w:p w:rsidR="00F530B4" w:rsidRPr="00D210D2" w:rsidRDefault="00BC2A54" w:rsidP="00BC2A54">
      <w:pPr>
        <w:spacing w:before="120"/>
        <w:ind w:firstLine="425"/>
      </w:pPr>
      <w:r w:rsidRPr="00BC2A54">
        <w:t xml:space="preserve">Таблица выравнивается по центру. Постоянная часть «Таблица» с номером вместе с названием таблицы выравниваются по левому краю. В названии таблицы не должно быть переносов. В случае многострочного названия </w:t>
      </w:r>
      <w:proofErr w:type="gramStart"/>
      <w:r w:rsidRPr="00BC2A54">
        <w:t>таблицы</w:t>
      </w:r>
      <w:proofErr w:type="gramEnd"/>
      <w:r w:rsidRPr="00BC2A54">
        <w:t xml:space="preserve"> завершающие строку предлоги и союзы следует переносить на следующую строку.</w:t>
      </w:r>
    </w:p>
    <w:p w:rsidR="0095021C" w:rsidRPr="00D210D2" w:rsidRDefault="00BC2A54" w:rsidP="00BC2A54">
      <w:pPr>
        <w:pStyle w:val="aff"/>
        <w:keepNext/>
        <w:spacing w:before="120" w:after="120"/>
        <w:jc w:val="left"/>
        <w:rPr>
          <w:b w:val="0"/>
          <w:color w:val="auto"/>
          <w:sz w:val="22"/>
        </w:rPr>
      </w:pPr>
      <w:r w:rsidRPr="00D210D2">
        <w:rPr>
          <w:color w:val="auto"/>
          <w:sz w:val="22"/>
        </w:rPr>
        <w:t>Таблица </w:t>
      </w:r>
      <w:r w:rsidRPr="00D210D2">
        <w:rPr>
          <w:color w:val="auto"/>
          <w:sz w:val="22"/>
        </w:rPr>
        <w:fldChar w:fldCharType="begin"/>
      </w:r>
      <w:r w:rsidRPr="00BC2A54">
        <w:rPr>
          <w:color w:val="auto"/>
          <w:sz w:val="22"/>
        </w:rPr>
        <w:instrText xml:space="preserve"> SEQ Табл. \* ARABIC </w:instrText>
      </w:r>
      <w:r w:rsidRPr="00D210D2">
        <w:rPr>
          <w:color w:val="auto"/>
          <w:sz w:val="22"/>
        </w:rPr>
        <w:fldChar w:fldCharType="separate"/>
      </w:r>
      <w:r>
        <w:rPr>
          <w:noProof/>
          <w:color w:val="auto"/>
          <w:sz w:val="22"/>
        </w:rPr>
        <w:t>2</w:t>
      </w:r>
      <w:r w:rsidRPr="00D210D2">
        <w:rPr>
          <w:color w:val="auto"/>
          <w:sz w:val="22"/>
        </w:rPr>
        <w:fldChar w:fldCharType="end"/>
      </w:r>
      <w:r w:rsidRPr="00BC2A54">
        <w:rPr>
          <w:color w:val="auto"/>
          <w:sz w:val="22"/>
        </w:rPr>
        <w:t>.</w:t>
      </w:r>
      <w:r w:rsidRPr="00BC2A54">
        <w:rPr>
          <w:b w:val="0"/>
          <w:color w:val="auto"/>
          <w:sz w:val="22"/>
        </w:rPr>
        <w:t xml:space="preserve"> </w:t>
      </w:r>
      <w:r w:rsidR="00724AF1" w:rsidRPr="00D210D2">
        <w:rPr>
          <w:b w:val="0"/>
          <w:color w:val="auto"/>
          <w:sz w:val="22"/>
        </w:rPr>
        <w:t>Реляционная схема данных, используемых в разбиении графа</w:t>
      </w:r>
    </w:p>
    <w:tbl>
      <w:tblPr>
        <w:tblStyle w:val="aa"/>
        <w:tblW w:w="0" w:type="auto"/>
        <w:jc w:val="center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522"/>
        <w:gridCol w:w="2734"/>
        <w:gridCol w:w="4536"/>
      </w:tblGrid>
      <w:tr w:rsidR="00724AF1" w:rsidRPr="00D210D2" w:rsidTr="0051699B">
        <w:trPr>
          <w:jc w:val="center"/>
        </w:trPr>
        <w:tc>
          <w:tcPr>
            <w:tcW w:w="522" w:type="dxa"/>
            <w:vAlign w:val="center"/>
          </w:tcPr>
          <w:p w:rsidR="00724AF1" w:rsidRPr="00D210D2" w:rsidRDefault="00724AF1" w:rsidP="00BC2A54">
            <w:pPr>
              <w:keepNext/>
              <w:jc w:val="center"/>
              <w:rPr>
                <w:b/>
              </w:rPr>
            </w:pPr>
            <w:r w:rsidRPr="00D210D2">
              <w:rPr>
                <w:b/>
              </w:rPr>
              <w:t>№</w:t>
            </w:r>
            <w:r w:rsidRPr="00D210D2">
              <w:rPr>
                <w:b/>
              </w:rPr>
              <w:br/>
              <w:t>п/п</w:t>
            </w:r>
          </w:p>
        </w:tc>
        <w:tc>
          <w:tcPr>
            <w:tcW w:w="2734" w:type="dxa"/>
            <w:vAlign w:val="center"/>
          </w:tcPr>
          <w:p w:rsidR="00724AF1" w:rsidRPr="00D210D2" w:rsidRDefault="00724AF1" w:rsidP="00BC2A54">
            <w:pPr>
              <w:keepNext/>
              <w:jc w:val="center"/>
              <w:rPr>
                <w:b/>
              </w:rPr>
            </w:pPr>
            <w:r w:rsidRPr="00D210D2">
              <w:rPr>
                <w:b/>
              </w:rPr>
              <w:t>Таблица</w:t>
            </w:r>
            <w:r w:rsidR="00E060CE" w:rsidRPr="00D210D2">
              <w:rPr>
                <w:b/>
              </w:rPr>
              <w:br/>
            </w:r>
            <w:r w:rsidRPr="00D210D2">
              <w:rPr>
                <w:b/>
              </w:rPr>
              <w:t>(поля)</w:t>
            </w:r>
          </w:p>
        </w:tc>
        <w:tc>
          <w:tcPr>
            <w:tcW w:w="4536" w:type="dxa"/>
            <w:vAlign w:val="center"/>
          </w:tcPr>
          <w:p w:rsidR="00724AF1" w:rsidRPr="00D210D2" w:rsidRDefault="00724AF1" w:rsidP="00BC2A54">
            <w:pPr>
              <w:keepNext/>
              <w:jc w:val="center"/>
              <w:rPr>
                <w:b/>
              </w:rPr>
            </w:pPr>
            <w:r w:rsidRPr="00D210D2">
              <w:rPr>
                <w:b/>
              </w:rPr>
              <w:t>Семантика</w:t>
            </w:r>
          </w:p>
        </w:tc>
      </w:tr>
      <w:tr w:rsidR="00724AF1" w:rsidRPr="00D210D2" w:rsidTr="0051699B">
        <w:trPr>
          <w:jc w:val="center"/>
        </w:trPr>
        <w:tc>
          <w:tcPr>
            <w:tcW w:w="522" w:type="dxa"/>
          </w:tcPr>
          <w:p w:rsidR="00724AF1" w:rsidRPr="00D210D2" w:rsidRDefault="00724AF1" w:rsidP="00BC2A54">
            <w:pPr>
              <w:pStyle w:val="ab"/>
              <w:numPr>
                <w:ilvl w:val="0"/>
                <w:numId w:val="44"/>
              </w:numPr>
              <w:tabs>
                <w:tab w:val="left" w:pos="203"/>
              </w:tabs>
              <w:ind w:left="0" w:firstLine="0"/>
              <w:jc w:val="center"/>
            </w:pPr>
          </w:p>
        </w:tc>
        <w:tc>
          <w:tcPr>
            <w:tcW w:w="2734" w:type="dxa"/>
          </w:tcPr>
          <w:p w:rsidR="00724AF1" w:rsidRPr="00D210D2" w:rsidRDefault="00724AF1" w:rsidP="00BC2A54">
            <w:pPr>
              <w:jc w:val="left"/>
            </w:pPr>
            <w:r w:rsidRPr="00D210D2">
              <w:t>GRAPH</w:t>
            </w:r>
            <w:r w:rsidR="0051699B" w:rsidRPr="00D210D2">
              <w:br/>
            </w:r>
            <w:r w:rsidRPr="00D210D2">
              <w:t>(A, B, W)</w:t>
            </w:r>
          </w:p>
        </w:tc>
        <w:tc>
          <w:tcPr>
            <w:tcW w:w="4536" w:type="dxa"/>
          </w:tcPr>
          <w:p w:rsidR="00724AF1" w:rsidRPr="00D210D2" w:rsidRDefault="00724AF1" w:rsidP="00BC2A54">
            <w:pPr>
              <w:jc w:val="left"/>
            </w:pPr>
            <w:r w:rsidRPr="00D210D2">
              <w:t>Исходный граф в виде списка ребер</w:t>
            </w:r>
            <w:r w:rsidR="00E060CE" w:rsidRPr="00D210D2">
              <w:t>;</w:t>
            </w:r>
          </w:p>
          <w:p w:rsidR="00724AF1" w:rsidRPr="00D210D2" w:rsidRDefault="00724AF1" w:rsidP="00BC2A54">
            <w:pPr>
              <w:jc w:val="left"/>
            </w:pPr>
            <w:r w:rsidRPr="00D210D2">
              <w:t xml:space="preserve">A, B </w:t>
            </w:r>
            <w:r w:rsidR="008D3AD8" w:rsidRPr="00D210D2">
              <w:rPr>
                <w:rFonts w:cs="CMU Serif"/>
              </w:rPr>
              <w:t>—</w:t>
            </w:r>
            <w:r w:rsidR="008D3AD8" w:rsidRPr="00D210D2">
              <w:t xml:space="preserve"> </w:t>
            </w:r>
            <w:r w:rsidRPr="00D210D2">
              <w:t xml:space="preserve">концы ребра, W </w:t>
            </w:r>
            <w:r w:rsidR="008D3AD8" w:rsidRPr="00D210D2">
              <w:rPr>
                <w:rFonts w:cs="CMU Serif"/>
              </w:rPr>
              <w:t>—</w:t>
            </w:r>
            <w:r w:rsidR="008D3AD8" w:rsidRPr="00D210D2">
              <w:t xml:space="preserve"> </w:t>
            </w:r>
            <w:r w:rsidRPr="00D210D2">
              <w:t>вес ребра</w:t>
            </w:r>
            <w:r w:rsidR="00E060CE" w:rsidRPr="00D210D2">
              <w:t>.</w:t>
            </w:r>
          </w:p>
        </w:tc>
      </w:tr>
      <w:tr w:rsidR="00724AF1" w:rsidRPr="00D210D2" w:rsidTr="0051699B">
        <w:trPr>
          <w:jc w:val="center"/>
        </w:trPr>
        <w:tc>
          <w:tcPr>
            <w:tcW w:w="522" w:type="dxa"/>
          </w:tcPr>
          <w:p w:rsidR="00724AF1" w:rsidRPr="00D210D2" w:rsidRDefault="00724AF1" w:rsidP="00BC2A54">
            <w:pPr>
              <w:pStyle w:val="ab"/>
              <w:numPr>
                <w:ilvl w:val="0"/>
                <w:numId w:val="44"/>
              </w:numPr>
              <w:tabs>
                <w:tab w:val="left" w:pos="203"/>
              </w:tabs>
              <w:ind w:left="0" w:firstLine="0"/>
              <w:jc w:val="center"/>
            </w:pPr>
          </w:p>
        </w:tc>
        <w:tc>
          <w:tcPr>
            <w:tcW w:w="2734" w:type="dxa"/>
          </w:tcPr>
          <w:p w:rsidR="00724AF1" w:rsidRPr="00D210D2" w:rsidRDefault="00724AF1" w:rsidP="00BC2A54">
            <w:pPr>
              <w:jc w:val="left"/>
            </w:pPr>
            <w:r w:rsidRPr="00D210D2">
              <w:t>MATCH</w:t>
            </w:r>
            <w:r w:rsidR="0051699B" w:rsidRPr="00D210D2">
              <w:br/>
            </w:r>
            <w:r w:rsidRPr="00D210D2">
              <w:t>(A, B)</w:t>
            </w:r>
          </w:p>
        </w:tc>
        <w:tc>
          <w:tcPr>
            <w:tcW w:w="4536" w:type="dxa"/>
          </w:tcPr>
          <w:p w:rsidR="00724AF1" w:rsidRPr="00D210D2" w:rsidRDefault="00724AF1" w:rsidP="00BC2A54">
            <w:pPr>
              <w:jc w:val="left"/>
            </w:pPr>
            <w:r w:rsidRPr="00D210D2">
              <w:t>Максимальное паросочетание</w:t>
            </w:r>
            <w:r w:rsidR="00E060CE" w:rsidRPr="00D210D2">
              <w:br/>
            </w:r>
            <w:r w:rsidRPr="00D210D2">
              <w:t>исходного графа</w:t>
            </w:r>
            <w:r w:rsidR="00E060CE" w:rsidRPr="00D210D2">
              <w:t xml:space="preserve">; </w:t>
            </w:r>
            <w:r w:rsidRPr="00D210D2">
              <w:t xml:space="preserve">A, B </w:t>
            </w:r>
            <w:r w:rsidR="008D3AD8" w:rsidRPr="00D210D2">
              <w:rPr>
                <w:rFonts w:cs="CMU Serif"/>
              </w:rPr>
              <w:t>—</w:t>
            </w:r>
            <w:r w:rsidR="008D3AD8" w:rsidRPr="00D210D2">
              <w:t xml:space="preserve"> </w:t>
            </w:r>
            <w:r w:rsidRPr="00D210D2">
              <w:t>концы ребра</w:t>
            </w:r>
            <w:r w:rsidR="00E060CE" w:rsidRPr="00D210D2">
              <w:t>.</w:t>
            </w:r>
          </w:p>
        </w:tc>
      </w:tr>
      <w:tr w:rsidR="00724AF1" w:rsidRPr="00D210D2" w:rsidTr="0051699B">
        <w:trPr>
          <w:jc w:val="center"/>
        </w:trPr>
        <w:tc>
          <w:tcPr>
            <w:tcW w:w="522" w:type="dxa"/>
          </w:tcPr>
          <w:p w:rsidR="00724AF1" w:rsidRPr="00D210D2" w:rsidRDefault="00724AF1" w:rsidP="00BC2A54">
            <w:pPr>
              <w:pStyle w:val="ab"/>
              <w:numPr>
                <w:ilvl w:val="0"/>
                <w:numId w:val="44"/>
              </w:numPr>
              <w:tabs>
                <w:tab w:val="left" w:pos="203"/>
              </w:tabs>
              <w:ind w:left="0" w:firstLine="0"/>
              <w:jc w:val="center"/>
            </w:pPr>
          </w:p>
        </w:tc>
        <w:tc>
          <w:tcPr>
            <w:tcW w:w="2734" w:type="dxa"/>
          </w:tcPr>
          <w:p w:rsidR="00724AF1" w:rsidRPr="00D210D2" w:rsidRDefault="00724AF1" w:rsidP="00BC2A54">
            <w:pPr>
              <w:jc w:val="left"/>
              <w:rPr>
                <w:lang w:val="en-US"/>
              </w:rPr>
            </w:pPr>
            <w:r w:rsidRPr="00D210D2">
              <w:rPr>
                <w:lang w:val="en-US"/>
              </w:rPr>
              <w:t>COARSE_GRAPH</w:t>
            </w:r>
            <w:r w:rsidR="0051699B" w:rsidRPr="00D210D2">
              <w:rPr>
                <w:lang w:val="en-US"/>
              </w:rPr>
              <w:br/>
            </w:r>
            <w:r w:rsidRPr="00D210D2">
              <w:rPr>
                <w:lang w:val="en-US"/>
              </w:rPr>
              <w:t>(A, B, W)</w:t>
            </w:r>
          </w:p>
        </w:tc>
        <w:tc>
          <w:tcPr>
            <w:tcW w:w="4536" w:type="dxa"/>
          </w:tcPr>
          <w:p w:rsidR="00724AF1" w:rsidRPr="00D210D2" w:rsidRDefault="00724AF1" w:rsidP="00BC2A54">
            <w:pPr>
              <w:jc w:val="left"/>
            </w:pPr>
            <w:r w:rsidRPr="00D210D2">
              <w:t>Огрубленный граф</w:t>
            </w:r>
            <w:r w:rsidR="00E060CE" w:rsidRPr="00D210D2">
              <w:t>;</w:t>
            </w:r>
          </w:p>
          <w:p w:rsidR="00724AF1" w:rsidRPr="00D210D2" w:rsidRDefault="00724AF1" w:rsidP="00BC2A54">
            <w:pPr>
              <w:jc w:val="left"/>
            </w:pPr>
            <w:r w:rsidRPr="00D210D2">
              <w:t xml:space="preserve">A, B </w:t>
            </w:r>
            <w:r w:rsidR="008D3AD8" w:rsidRPr="00D210D2">
              <w:rPr>
                <w:rFonts w:cs="CMU Serif"/>
              </w:rPr>
              <w:t>—</w:t>
            </w:r>
            <w:r w:rsidR="008D3AD8" w:rsidRPr="00D210D2">
              <w:t xml:space="preserve"> </w:t>
            </w:r>
            <w:r w:rsidRPr="00D210D2">
              <w:t xml:space="preserve">концы ребра, W </w:t>
            </w:r>
            <w:r w:rsidR="008D3AD8" w:rsidRPr="00D210D2">
              <w:rPr>
                <w:rFonts w:cs="CMU Serif"/>
              </w:rPr>
              <w:t>—</w:t>
            </w:r>
            <w:r w:rsidR="008D3AD8" w:rsidRPr="00D210D2">
              <w:t xml:space="preserve"> </w:t>
            </w:r>
            <w:r w:rsidRPr="00D210D2">
              <w:t>вес ребра</w:t>
            </w:r>
            <w:r w:rsidR="00E060CE" w:rsidRPr="00D210D2">
              <w:t>.</w:t>
            </w:r>
          </w:p>
        </w:tc>
      </w:tr>
      <w:tr w:rsidR="00724AF1" w:rsidRPr="00D210D2" w:rsidTr="0051699B">
        <w:trPr>
          <w:jc w:val="center"/>
        </w:trPr>
        <w:tc>
          <w:tcPr>
            <w:tcW w:w="522" w:type="dxa"/>
          </w:tcPr>
          <w:p w:rsidR="00724AF1" w:rsidRPr="00D210D2" w:rsidRDefault="00724AF1" w:rsidP="00BC2A54">
            <w:pPr>
              <w:pStyle w:val="ab"/>
              <w:numPr>
                <w:ilvl w:val="0"/>
                <w:numId w:val="44"/>
              </w:numPr>
              <w:tabs>
                <w:tab w:val="left" w:pos="203"/>
              </w:tabs>
              <w:ind w:left="0" w:firstLine="0"/>
              <w:jc w:val="center"/>
            </w:pPr>
          </w:p>
        </w:tc>
        <w:tc>
          <w:tcPr>
            <w:tcW w:w="2734" w:type="dxa"/>
          </w:tcPr>
          <w:p w:rsidR="00724AF1" w:rsidRPr="00D210D2" w:rsidRDefault="00724AF1" w:rsidP="00BC2A54">
            <w:pPr>
              <w:jc w:val="left"/>
            </w:pPr>
            <w:r w:rsidRPr="00D210D2">
              <w:t>COARSE_PARTITIONS</w:t>
            </w:r>
            <w:r w:rsidR="0051699B" w:rsidRPr="00D210D2">
              <w:br/>
            </w:r>
            <w:r w:rsidRPr="00D210D2">
              <w:t>(A, P)</w:t>
            </w:r>
          </w:p>
        </w:tc>
        <w:tc>
          <w:tcPr>
            <w:tcW w:w="4536" w:type="dxa"/>
          </w:tcPr>
          <w:p w:rsidR="00724AF1" w:rsidRPr="00D210D2" w:rsidRDefault="00724AF1" w:rsidP="00BC2A54">
            <w:pPr>
              <w:jc w:val="left"/>
            </w:pPr>
            <w:r w:rsidRPr="00D210D2">
              <w:t>Начальное разбиение огрубленного графа</w:t>
            </w:r>
            <w:r w:rsidR="00E060CE" w:rsidRPr="00D210D2">
              <w:t>;</w:t>
            </w:r>
            <w:r w:rsidR="0051699B" w:rsidRPr="00D210D2">
              <w:br/>
            </w:r>
            <w:r w:rsidRPr="00D210D2">
              <w:t xml:space="preserve">A </w:t>
            </w:r>
            <w:r w:rsidR="008D3AD8" w:rsidRPr="00D210D2">
              <w:rPr>
                <w:rFonts w:cs="CMU Serif"/>
              </w:rPr>
              <w:t>—</w:t>
            </w:r>
            <w:r w:rsidR="008D3AD8" w:rsidRPr="00D210D2">
              <w:t xml:space="preserve"> </w:t>
            </w:r>
            <w:r w:rsidRPr="00D210D2">
              <w:t xml:space="preserve">номер вершины, P </w:t>
            </w:r>
            <w:r w:rsidR="008D3AD8" w:rsidRPr="00D210D2">
              <w:rPr>
                <w:rFonts w:cs="CMU Serif"/>
              </w:rPr>
              <w:t>—</w:t>
            </w:r>
            <w:r w:rsidR="008D3AD8" w:rsidRPr="00D210D2">
              <w:t xml:space="preserve"> </w:t>
            </w:r>
            <w:r w:rsidRPr="00D210D2">
              <w:t>цвет вершины</w:t>
            </w:r>
            <w:r w:rsidR="00E060CE" w:rsidRPr="00D210D2">
              <w:t>.</w:t>
            </w:r>
          </w:p>
        </w:tc>
      </w:tr>
      <w:tr w:rsidR="00724AF1" w:rsidRPr="00D210D2" w:rsidTr="0051699B">
        <w:trPr>
          <w:jc w:val="center"/>
        </w:trPr>
        <w:tc>
          <w:tcPr>
            <w:tcW w:w="522" w:type="dxa"/>
          </w:tcPr>
          <w:p w:rsidR="00724AF1" w:rsidRPr="00D210D2" w:rsidRDefault="00724AF1" w:rsidP="00BC2A54">
            <w:pPr>
              <w:pStyle w:val="ab"/>
              <w:numPr>
                <w:ilvl w:val="0"/>
                <w:numId w:val="44"/>
              </w:numPr>
              <w:tabs>
                <w:tab w:val="left" w:pos="203"/>
              </w:tabs>
              <w:ind w:left="0" w:firstLine="0"/>
              <w:jc w:val="center"/>
            </w:pPr>
          </w:p>
        </w:tc>
        <w:tc>
          <w:tcPr>
            <w:tcW w:w="2734" w:type="dxa"/>
          </w:tcPr>
          <w:p w:rsidR="00724AF1" w:rsidRPr="00D210D2" w:rsidRDefault="00724AF1" w:rsidP="00BC2A54">
            <w:pPr>
              <w:jc w:val="left"/>
            </w:pPr>
            <w:r w:rsidRPr="00D210D2">
              <w:t>PARTITIONS</w:t>
            </w:r>
            <w:r w:rsidR="0051699B" w:rsidRPr="00D210D2">
              <w:br/>
            </w:r>
            <w:r w:rsidRPr="00D210D2">
              <w:t>(A, P, G)</w:t>
            </w:r>
          </w:p>
        </w:tc>
        <w:tc>
          <w:tcPr>
            <w:tcW w:w="4536" w:type="dxa"/>
          </w:tcPr>
          <w:p w:rsidR="00724AF1" w:rsidRPr="00D210D2" w:rsidRDefault="00724AF1" w:rsidP="00BC2A54">
            <w:pPr>
              <w:jc w:val="left"/>
            </w:pPr>
            <w:r w:rsidRPr="00D210D2">
              <w:t>Разбиение исходного графа</w:t>
            </w:r>
            <w:r w:rsidR="00E060CE" w:rsidRPr="00D210D2">
              <w:t>;</w:t>
            </w:r>
          </w:p>
          <w:p w:rsidR="00724AF1" w:rsidRPr="00D210D2" w:rsidRDefault="00724AF1" w:rsidP="00BC2A54">
            <w:pPr>
              <w:jc w:val="left"/>
            </w:pPr>
            <w:r w:rsidRPr="00D210D2">
              <w:t xml:space="preserve">A </w:t>
            </w:r>
            <w:r w:rsidR="008D3AD8" w:rsidRPr="00D210D2">
              <w:rPr>
                <w:rFonts w:cs="CMU Serif"/>
              </w:rPr>
              <w:t>—</w:t>
            </w:r>
            <w:r w:rsidR="008D3AD8" w:rsidRPr="00D210D2">
              <w:t xml:space="preserve"> </w:t>
            </w:r>
            <w:r w:rsidRPr="00D210D2">
              <w:t xml:space="preserve">номер вершины, P </w:t>
            </w:r>
            <w:r w:rsidR="008D3AD8" w:rsidRPr="00D210D2">
              <w:rPr>
                <w:rFonts w:cs="CMU Serif"/>
              </w:rPr>
              <w:t>—</w:t>
            </w:r>
            <w:r w:rsidR="008D3AD8" w:rsidRPr="00D210D2">
              <w:t xml:space="preserve"> </w:t>
            </w:r>
            <w:r w:rsidRPr="00D210D2">
              <w:t xml:space="preserve">цвет вершины, </w:t>
            </w:r>
          </w:p>
          <w:p w:rsidR="00724AF1" w:rsidRPr="00D210D2" w:rsidRDefault="00724AF1" w:rsidP="00BC2A54">
            <w:pPr>
              <w:jc w:val="left"/>
            </w:pPr>
            <w:r w:rsidRPr="00D210D2">
              <w:t xml:space="preserve">G </w:t>
            </w:r>
            <w:r w:rsidR="008D3AD8" w:rsidRPr="00D210D2">
              <w:rPr>
                <w:rFonts w:cs="CMU Serif"/>
              </w:rPr>
              <w:t>—</w:t>
            </w:r>
            <w:r w:rsidR="008D3AD8" w:rsidRPr="00D210D2">
              <w:t xml:space="preserve"> </w:t>
            </w:r>
            <w:r w:rsidRPr="00D210D2">
              <w:t>значение функции выгоды</w:t>
            </w:r>
            <w:r w:rsidR="00E060CE" w:rsidRPr="00D210D2">
              <w:t>.</w:t>
            </w:r>
          </w:p>
        </w:tc>
      </w:tr>
    </w:tbl>
    <w:bookmarkEnd w:id="10"/>
    <w:p w:rsidR="0048531C" w:rsidRPr="00D210D2" w:rsidRDefault="0040765D" w:rsidP="00BC2A54">
      <w:pPr>
        <w:pStyle w:val="20"/>
        <w:spacing w:line="240" w:lineRule="auto"/>
      </w:pPr>
      <w:r w:rsidRPr="00D210D2">
        <w:t>Список литературы</w:t>
      </w:r>
    </w:p>
    <w:p w:rsidR="009B0156" w:rsidRPr="00D210D2" w:rsidRDefault="0040765D" w:rsidP="00BC2A54">
      <w:pPr>
        <w:ind w:firstLine="426"/>
      </w:pPr>
      <w:r w:rsidRPr="00D210D2">
        <w:t>Источники в списке литературы упорядоч</w:t>
      </w:r>
      <w:r w:rsidR="00586BEB" w:rsidRPr="00D210D2">
        <w:t xml:space="preserve">иваются </w:t>
      </w:r>
      <w:r w:rsidRPr="00D210D2">
        <w:t xml:space="preserve">по алфавиту. </w:t>
      </w:r>
      <w:r w:rsidR="00E37A5B" w:rsidRPr="00D210D2">
        <w:t>Источники должны быть оформлены по</w:t>
      </w:r>
      <w:r w:rsidR="00137127" w:rsidRPr="00D210D2">
        <w:t xml:space="preserve"> </w:t>
      </w:r>
      <w:r w:rsidR="00137127" w:rsidRPr="00D210D2">
        <w:rPr>
          <w:b/>
          <w:i/>
        </w:rPr>
        <w:t>ГОСТ Р 7.0.5-2008</w:t>
      </w:r>
      <w:r w:rsidR="00AF3E67" w:rsidRPr="00D210D2">
        <w:rPr>
          <w:rStyle w:val="af"/>
        </w:rPr>
        <w:footnoteReference w:customMarkFollows="1" w:id="2"/>
        <w:t>1</w:t>
      </w:r>
      <w:r w:rsidRPr="00D210D2">
        <w:t>.</w:t>
      </w:r>
    </w:p>
    <w:p w:rsidR="0075035B" w:rsidRDefault="00B020B9" w:rsidP="00BC2A54">
      <w:pPr>
        <w:ind w:firstLine="426"/>
      </w:pPr>
      <w:r w:rsidRPr="00D210D2">
        <w:t>Рекомендуется следующ</w:t>
      </w:r>
      <w:r w:rsidR="00EC2016">
        <w:t xml:space="preserve">ий способ </w:t>
      </w:r>
      <w:r w:rsidR="0075035B" w:rsidRPr="00D210D2">
        <w:t>оформлени</w:t>
      </w:r>
      <w:r w:rsidR="00EC2016">
        <w:t>я</w:t>
      </w:r>
      <w:r w:rsidR="0075035B" w:rsidRPr="00D210D2">
        <w:t xml:space="preserve"> </w:t>
      </w:r>
      <w:r w:rsidRPr="00D210D2">
        <w:t>источников</w:t>
      </w:r>
      <w:r w:rsidR="0075035B" w:rsidRPr="00D210D2">
        <w:t xml:space="preserve">. Для порядкового номера каждого источника создается закладка (вкладка </w:t>
      </w:r>
      <w:r w:rsidR="0075035B" w:rsidRPr="00D210D2">
        <w:rPr>
          <w:rStyle w:val="aff4"/>
        </w:rPr>
        <w:t>Вставка</w:t>
      </w:r>
      <w:r w:rsidR="0075035B" w:rsidRPr="00D210D2">
        <w:t xml:space="preserve">, команда </w:t>
      </w:r>
      <w:r w:rsidR="0075035B" w:rsidRPr="00D210D2">
        <w:rPr>
          <w:rStyle w:val="aff4"/>
        </w:rPr>
        <w:t>Закладка</w:t>
      </w:r>
      <w:r w:rsidR="00AB0A84" w:rsidRPr="00D210D2">
        <w:rPr>
          <w:rStyle w:val="aff4"/>
          <w:i w:val="0"/>
        </w:rPr>
        <w:t xml:space="preserve">; </w:t>
      </w:r>
      <w:r w:rsidR="00AB0A84" w:rsidRPr="00D210D2">
        <w:t xml:space="preserve">примеры см. в разделе </w:t>
      </w:r>
      <w:r w:rsidR="00E37A5B" w:rsidRPr="00D210D2">
        <w:t>«</w:t>
      </w:r>
      <w:r w:rsidR="00481BD8">
        <w:fldChar w:fldCharType="begin"/>
      </w:r>
      <w:r w:rsidR="00481BD8">
        <w:instrText xml:space="preserve"> REF _Ref462421465 \h </w:instrText>
      </w:r>
      <w:r w:rsidR="00481BD8">
        <w:fldChar w:fldCharType="separate"/>
      </w:r>
      <w:r w:rsidR="0040521F" w:rsidRPr="00D210D2">
        <w:t>Литература</w:t>
      </w:r>
      <w:r w:rsidR="00481BD8">
        <w:fldChar w:fldCharType="end"/>
      </w:r>
      <w:r w:rsidR="00E37A5B" w:rsidRPr="00D210D2">
        <w:t>»</w:t>
      </w:r>
      <w:r w:rsidR="0075035B" w:rsidRPr="00D210D2">
        <w:t>)</w:t>
      </w:r>
      <w:r w:rsidR="00090485" w:rsidRPr="00D210D2">
        <w:t>.</w:t>
      </w:r>
      <w:r w:rsidR="0075035B" w:rsidRPr="00D210D2">
        <w:t xml:space="preserve"> </w:t>
      </w:r>
      <w:r w:rsidR="00090485" w:rsidRPr="00D210D2">
        <w:t xml:space="preserve">Далее для ссылки на источник </w:t>
      </w:r>
      <w:r w:rsidR="00BB26B5" w:rsidRPr="00D210D2">
        <w:t xml:space="preserve">делается </w:t>
      </w:r>
      <w:r w:rsidR="0075035B" w:rsidRPr="00D210D2">
        <w:t xml:space="preserve">перекрестная ссылка </w:t>
      </w:r>
      <w:r w:rsidR="00611F64" w:rsidRPr="00D210D2">
        <w:t xml:space="preserve">на закладку </w:t>
      </w:r>
      <w:r w:rsidR="00BB26B5" w:rsidRPr="00D210D2">
        <w:t xml:space="preserve">(вкладка </w:t>
      </w:r>
      <w:r w:rsidR="00BB26B5" w:rsidRPr="00D210D2">
        <w:rPr>
          <w:rStyle w:val="aff4"/>
        </w:rPr>
        <w:t>Вставка</w:t>
      </w:r>
      <w:r w:rsidR="00BB26B5" w:rsidRPr="00D210D2">
        <w:t xml:space="preserve">, команда </w:t>
      </w:r>
      <w:r w:rsidR="00BB26B5" w:rsidRPr="00D210D2">
        <w:rPr>
          <w:rStyle w:val="aff4"/>
        </w:rPr>
        <w:t>Перекрестная ссылка</w:t>
      </w:r>
      <w:r w:rsidR="00BB26B5" w:rsidRPr="00D210D2">
        <w:rPr>
          <w:rStyle w:val="aff4"/>
          <w:i w:val="0"/>
        </w:rPr>
        <w:t>,</w:t>
      </w:r>
      <w:r w:rsidR="00BB26B5" w:rsidRPr="00D210D2">
        <w:t xml:space="preserve"> тип ссылки </w:t>
      </w:r>
      <w:r w:rsidR="00BB26B5" w:rsidRPr="00D210D2">
        <w:rPr>
          <w:rStyle w:val="aff4"/>
        </w:rPr>
        <w:t>Закладка</w:t>
      </w:r>
      <w:r w:rsidR="00BB26B5" w:rsidRPr="00D210D2">
        <w:t>).</w:t>
      </w:r>
    </w:p>
    <w:p w:rsidR="00381F9B" w:rsidRPr="00381F9B" w:rsidRDefault="00381F9B" w:rsidP="00BC2A54">
      <w:pPr>
        <w:ind w:firstLine="426"/>
      </w:pPr>
      <w:r w:rsidRPr="00381F9B">
        <w:t xml:space="preserve">При наличии у источника DOI </w:t>
      </w:r>
      <w:r>
        <w:t xml:space="preserve">обязательно указать его </w:t>
      </w:r>
      <w:r w:rsidRPr="00381F9B">
        <w:t xml:space="preserve">как соответствующую </w:t>
      </w:r>
      <w:proofErr w:type="spellStart"/>
      <w:proofErr w:type="gramStart"/>
      <w:r w:rsidRPr="00381F9B">
        <w:t>гипер</w:t>
      </w:r>
      <w:proofErr w:type="spellEnd"/>
      <w:r w:rsidR="00BC2A54">
        <w:t>-</w:t>
      </w:r>
      <w:bookmarkStart w:id="16" w:name="_GoBack"/>
      <w:bookmarkEnd w:id="16"/>
      <w:r w:rsidRPr="00381F9B">
        <w:t>ссылку</w:t>
      </w:r>
      <w:proofErr w:type="gramEnd"/>
      <w:r w:rsidRPr="00381F9B">
        <w:t xml:space="preserve"> в конце описания источника.</w:t>
      </w:r>
      <w:r w:rsidR="00A264B9">
        <w:t xml:space="preserve"> </w:t>
      </w:r>
      <w:r w:rsidR="00A264B9" w:rsidRPr="00A264B9">
        <w:t xml:space="preserve">Для поиска DOI по названию статьи следует использовать сервис </w:t>
      </w:r>
      <w:proofErr w:type="spellStart"/>
      <w:r w:rsidR="00A264B9" w:rsidRPr="00A264B9">
        <w:t>CrossRef</w:t>
      </w:r>
      <w:proofErr w:type="spellEnd"/>
      <w:r w:rsidR="00A264B9" w:rsidRPr="00A264B9">
        <w:t xml:space="preserve"> https://search.crossref.org/.</w:t>
      </w:r>
    </w:p>
    <w:p w:rsidR="008E392F" w:rsidRPr="00D210D2" w:rsidRDefault="008E392F" w:rsidP="00BC2A54">
      <w:pPr>
        <w:pStyle w:val="20"/>
        <w:spacing w:line="240" w:lineRule="auto"/>
      </w:pPr>
      <w:r w:rsidRPr="00D210D2">
        <w:t>Перекрестные ссылки</w:t>
      </w:r>
    </w:p>
    <w:p w:rsidR="008E392F" w:rsidRPr="00D210D2" w:rsidRDefault="008E392F" w:rsidP="00BC2A54">
      <w:pPr>
        <w:ind w:firstLine="426"/>
      </w:pPr>
      <w:r w:rsidRPr="00D210D2">
        <w:t xml:space="preserve">В перекрестных ссылках на таблицы и рисунки используются сокращения постоянной части их подписи, начинающиеся со строчной буквы, и номер. </w:t>
      </w:r>
      <w:r w:rsidR="00090485" w:rsidRPr="00D210D2">
        <w:t xml:space="preserve">Например: </w:t>
      </w:r>
      <w:r w:rsidRPr="00D210D2">
        <w:fldChar w:fldCharType="begin"/>
      </w:r>
      <w:r w:rsidRPr="00D210D2">
        <w:instrText xml:space="preserve"> REF _Ref352279703 \h \* </w:instrText>
      </w:r>
      <w:r w:rsidRPr="00D210D2">
        <w:rPr>
          <w:lang w:val="en-US"/>
        </w:rPr>
        <w:instrText>Lower</w:instrText>
      </w:r>
      <w:r w:rsidRPr="00D210D2">
        <w:instrText xml:space="preserve"> </w:instrText>
      </w:r>
      <w:r w:rsidR="00D210D2">
        <w:instrText xml:space="preserve"> \* MERGEFORMAT </w:instrText>
      </w:r>
      <w:r w:rsidRPr="00D210D2">
        <w:fldChar w:fldCharType="separate"/>
      </w:r>
      <w:r w:rsidR="0040521F" w:rsidRPr="00D210D2">
        <w:t>рис. </w:t>
      </w:r>
      <w:r w:rsidR="0040521F">
        <w:t>1</w:t>
      </w:r>
      <w:r w:rsidRPr="00D210D2">
        <w:fldChar w:fldCharType="end"/>
      </w:r>
      <w:r w:rsidRPr="00D210D2">
        <w:t xml:space="preserve"> и </w:t>
      </w:r>
      <w:r w:rsidRPr="00D210D2">
        <w:fldChar w:fldCharType="begin"/>
      </w:r>
      <w:r w:rsidRPr="00D210D2">
        <w:instrText xml:space="preserve"> REF _Ref352405040 \h \* </w:instrText>
      </w:r>
      <w:r w:rsidRPr="00D210D2">
        <w:rPr>
          <w:lang w:val="en-US"/>
        </w:rPr>
        <w:instrText>Lower</w:instrText>
      </w:r>
      <w:r w:rsidRPr="00D210D2">
        <w:instrText xml:space="preserve"> </w:instrText>
      </w:r>
      <w:r w:rsidR="00D210D2">
        <w:instrText xml:space="preserve"> \* MERGEFORMAT </w:instrText>
      </w:r>
      <w:r w:rsidRPr="00D210D2">
        <w:fldChar w:fldCharType="separate"/>
      </w:r>
      <w:r w:rsidR="0040521F" w:rsidRPr="00D210D2">
        <w:t>рис. </w:t>
      </w:r>
      <w:r w:rsidR="0040521F">
        <w:t>2</w:t>
      </w:r>
      <w:r w:rsidRPr="00D210D2">
        <w:fldChar w:fldCharType="end"/>
      </w:r>
      <w:r w:rsidRPr="00D210D2">
        <w:t xml:space="preserve">, </w:t>
      </w:r>
      <w:r w:rsidR="0051514F" w:rsidRPr="00D210D2">
        <w:t>табл. 1</w:t>
      </w:r>
      <w:r w:rsidRPr="00D210D2">
        <w:t>.</w:t>
      </w:r>
      <w:r w:rsidR="00090485" w:rsidRPr="00D210D2">
        <w:t xml:space="preserve"> </w:t>
      </w:r>
      <w:r w:rsidR="00D24ECA" w:rsidRPr="00D210D2">
        <w:t xml:space="preserve">После вставки перекрестной ссылки (вкладка </w:t>
      </w:r>
      <w:r w:rsidR="00D24ECA" w:rsidRPr="00D210D2">
        <w:rPr>
          <w:rStyle w:val="aff4"/>
        </w:rPr>
        <w:t>Вставка</w:t>
      </w:r>
      <w:r w:rsidR="00D24ECA" w:rsidRPr="00D210D2">
        <w:t xml:space="preserve">, команда </w:t>
      </w:r>
      <w:r w:rsidR="00D24ECA" w:rsidRPr="00D210D2">
        <w:rPr>
          <w:rStyle w:val="aff4"/>
        </w:rPr>
        <w:t>Перекрестная ссылка</w:t>
      </w:r>
      <w:r w:rsidR="00D24ECA" w:rsidRPr="00D210D2">
        <w:rPr>
          <w:rStyle w:val="aff4"/>
          <w:i w:val="0"/>
        </w:rPr>
        <w:t>,</w:t>
      </w:r>
      <w:r w:rsidR="00D24ECA" w:rsidRPr="00D210D2">
        <w:t xml:space="preserve"> тип ссылки </w:t>
      </w:r>
      <w:r w:rsidR="00D24ECA" w:rsidRPr="00D210D2">
        <w:rPr>
          <w:rStyle w:val="aff4"/>
        </w:rPr>
        <w:t>Рис.</w:t>
      </w:r>
      <w:r w:rsidR="00D24ECA" w:rsidRPr="00D210D2">
        <w:t xml:space="preserve">) необходимо в ее контекстном меню (правая кнопка мыши) выбрать команду </w:t>
      </w:r>
      <w:proofErr w:type="gramStart"/>
      <w:r w:rsidR="00D24ECA" w:rsidRPr="00D210D2">
        <w:rPr>
          <w:i/>
        </w:rPr>
        <w:t>Изменить</w:t>
      </w:r>
      <w:proofErr w:type="gramEnd"/>
      <w:r w:rsidR="00D24ECA" w:rsidRPr="00D210D2">
        <w:rPr>
          <w:i/>
        </w:rPr>
        <w:t xml:space="preserve"> поле</w:t>
      </w:r>
      <w:r w:rsidR="00D24ECA" w:rsidRPr="00D210D2">
        <w:t xml:space="preserve">, и в списке </w:t>
      </w:r>
      <w:r w:rsidR="00D24ECA" w:rsidRPr="00D210D2">
        <w:rPr>
          <w:i/>
        </w:rPr>
        <w:t>Формат</w:t>
      </w:r>
      <w:r w:rsidR="00D24ECA" w:rsidRPr="00D210D2">
        <w:t xml:space="preserve"> выбрать </w:t>
      </w:r>
      <w:r w:rsidR="00D24ECA" w:rsidRPr="00D210D2">
        <w:rPr>
          <w:i/>
        </w:rPr>
        <w:t>Все строчные</w:t>
      </w:r>
      <w:r w:rsidR="00D24ECA" w:rsidRPr="00D210D2">
        <w:t>.</w:t>
      </w:r>
    </w:p>
    <w:p w:rsidR="008E392F" w:rsidRPr="00D210D2" w:rsidRDefault="008E392F" w:rsidP="00BC2A54">
      <w:pPr>
        <w:ind w:firstLine="426"/>
      </w:pPr>
      <w:r w:rsidRPr="00D210D2">
        <w:t xml:space="preserve">Перекрестные ссылки на литературу заключаются в квадратные скобки и перечисляются в порядке возрастания через запятую или </w:t>
      </w:r>
      <w:r w:rsidR="00BC2A54">
        <w:t xml:space="preserve">короткое </w:t>
      </w:r>
      <w:r w:rsidRPr="00D210D2">
        <w:t>тире, отделяемые друг от друга одним пробелом. Например: «предложено в [</w:t>
      </w:r>
      <w:r w:rsidR="00F0020B" w:rsidRPr="00D210D2">
        <w:fldChar w:fldCharType="begin"/>
      </w:r>
      <w:r w:rsidR="00F0020B" w:rsidRPr="00D210D2">
        <w:instrText xml:space="preserve"> REF _Ref453339616 \r \h </w:instrText>
      </w:r>
      <w:r w:rsidR="00D210D2">
        <w:instrText xml:space="preserve"> \* MERGEFORMAT </w:instrText>
      </w:r>
      <w:r w:rsidR="00F0020B" w:rsidRPr="00D210D2">
        <w:fldChar w:fldCharType="separate"/>
      </w:r>
      <w:r w:rsidR="0040521F">
        <w:t>1</w:t>
      </w:r>
      <w:r w:rsidR="00F0020B" w:rsidRPr="00D210D2">
        <w:fldChar w:fldCharType="end"/>
      </w:r>
      <w:r w:rsidRPr="00D210D2">
        <w:t>]», «приводится в обзорах [</w:t>
      </w:r>
      <w:r w:rsidR="00F0020B" w:rsidRPr="00D210D2">
        <w:fldChar w:fldCharType="begin"/>
      </w:r>
      <w:r w:rsidR="00F0020B" w:rsidRPr="00D210D2">
        <w:instrText xml:space="preserve"> REF _Ref453339616 \r \h </w:instrText>
      </w:r>
      <w:r w:rsidR="00D210D2">
        <w:instrText xml:space="preserve"> \* MERGEFORMAT </w:instrText>
      </w:r>
      <w:r w:rsidR="00F0020B" w:rsidRPr="00D210D2">
        <w:fldChar w:fldCharType="separate"/>
      </w:r>
      <w:r w:rsidR="0040521F">
        <w:t>1</w:t>
      </w:r>
      <w:r w:rsidR="00F0020B" w:rsidRPr="00D210D2">
        <w:fldChar w:fldCharType="end"/>
      </w:r>
      <w:r w:rsidR="00F0020B" w:rsidRPr="00D210D2">
        <w:t xml:space="preserve">, </w:t>
      </w:r>
      <w:r w:rsidR="00F0020B" w:rsidRPr="00D210D2">
        <w:fldChar w:fldCharType="begin"/>
      </w:r>
      <w:r w:rsidR="00F0020B" w:rsidRPr="00D210D2">
        <w:instrText xml:space="preserve"> REF _Ref453339845 \r \h </w:instrText>
      </w:r>
      <w:r w:rsidR="00D210D2">
        <w:instrText xml:space="preserve"> \* MERGEFORMAT </w:instrText>
      </w:r>
      <w:r w:rsidR="00F0020B" w:rsidRPr="00D210D2">
        <w:fldChar w:fldCharType="separate"/>
      </w:r>
      <w:r w:rsidR="0040521F">
        <w:t>3</w:t>
      </w:r>
      <w:r w:rsidR="00F0020B" w:rsidRPr="00D210D2">
        <w:fldChar w:fldCharType="end"/>
      </w:r>
      <w:r w:rsidRPr="00D210D2">
        <w:t>,</w:t>
      </w:r>
      <w:r w:rsidR="00F0020B" w:rsidRPr="00D210D2">
        <w:t xml:space="preserve"> </w:t>
      </w:r>
      <w:r w:rsidR="00F0020B" w:rsidRPr="00D210D2">
        <w:fldChar w:fldCharType="begin"/>
      </w:r>
      <w:r w:rsidR="00F0020B" w:rsidRPr="00D210D2">
        <w:instrText xml:space="preserve"> REF _Ref453339901 \r \h </w:instrText>
      </w:r>
      <w:r w:rsidR="00D210D2">
        <w:instrText xml:space="preserve"> \* MERGEFORMAT </w:instrText>
      </w:r>
      <w:r w:rsidR="00F0020B" w:rsidRPr="00D210D2">
        <w:fldChar w:fldCharType="separate"/>
      </w:r>
      <w:r w:rsidR="0040521F">
        <w:t>7</w:t>
      </w:r>
      <w:r w:rsidR="00F0020B" w:rsidRPr="00D210D2">
        <w:fldChar w:fldCharType="end"/>
      </w:r>
      <w:r w:rsidRPr="00D210D2">
        <w:t>]», «эксперименты, описанные в [</w:t>
      </w:r>
      <w:r w:rsidR="00F0020B" w:rsidRPr="00D210D2">
        <w:fldChar w:fldCharType="begin"/>
      </w:r>
      <w:r w:rsidR="00F0020B" w:rsidRPr="00D210D2">
        <w:instrText xml:space="preserve"> REF _Ref453339916 \r \h </w:instrText>
      </w:r>
      <w:r w:rsidR="00D210D2">
        <w:instrText xml:space="preserve"> \* MERGEFORMAT </w:instrText>
      </w:r>
      <w:r w:rsidR="00F0020B" w:rsidRPr="00D210D2">
        <w:fldChar w:fldCharType="separate"/>
      </w:r>
      <w:r w:rsidR="0040521F">
        <w:t>1</w:t>
      </w:r>
      <w:r w:rsidR="00F0020B" w:rsidRPr="00D210D2">
        <w:fldChar w:fldCharType="end"/>
      </w:r>
      <w:r w:rsidRPr="00D210D2">
        <w:t>–</w:t>
      </w:r>
      <w:r w:rsidR="00F0020B" w:rsidRPr="00D210D2">
        <w:fldChar w:fldCharType="begin"/>
      </w:r>
      <w:r w:rsidR="00F0020B" w:rsidRPr="00D210D2">
        <w:instrText xml:space="preserve"> REF _Ref453339927 \r \h </w:instrText>
      </w:r>
      <w:r w:rsidR="00D210D2">
        <w:instrText xml:space="preserve"> \* MERGEFORMAT </w:instrText>
      </w:r>
      <w:r w:rsidR="00F0020B" w:rsidRPr="00D210D2">
        <w:fldChar w:fldCharType="separate"/>
      </w:r>
      <w:r w:rsidR="0040521F">
        <w:t>6</w:t>
      </w:r>
      <w:r w:rsidR="00F0020B" w:rsidRPr="00D210D2">
        <w:fldChar w:fldCharType="end"/>
      </w:r>
      <w:r w:rsidRPr="00D210D2">
        <w:t>]», «основные положения теории, изложенные в [</w:t>
      </w:r>
      <w:r w:rsidR="00F0020B" w:rsidRPr="00D210D2">
        <w:fldChar w:fldCharType="begin"/>
      </w:r>
      <w:r w:rsidR="00F0020B" w:rsidRPr="00D210D2">
        <w:instrText xml:space="preserve"> REF _Ref453339916 \r \h </w:instrText>
      </w:r>
      <w:r w:rsidR="00D210D2">
        <w:instrText xml:space="preserve"> \* MERGEFORMAT </w:instrText>
      </w:r>
      <w:r w:rsidR="00F0020B" w:rsidRPr="00D210D2">
        <w:fldChar w:fldCharType="separate"/>
      </w:r>
      <w:r w:rsidR="0040521F">
        <w:t>1</w:t>
      </w:r>
      <w:r w:rsidR="00F0020B" w:rsidRPr="00D210D2">
        <w:fldChar w:fldCharType="end"/>
      </w:r>
      <w:r w:rsidRPr="00D210D2">
        <w:t>,</w:t>
      </w:r>
      <w:r w:rsidR="00F0020B" w:rsidRPr="00D210D2">
        <w:t xml:space="preserve"> </w:t>
      </w:r>
      <w:r w:rsidR="00F0020B" w:rsidRPr="00D210D2">
        <w:fldChar w:fldCharType="begin"/>
      </w:r>
      <w:r w:rsidR="00F0020B" w:rsidRPr="00D210D2">
        <w:instrText xml:space="preserve"> REF _Ref453339927 \r \h </w:instrText>
      </w:r>
      <w:r w:rsidR="00D210D2">
        <w:instrText xml:space="preserve"> \* MERGEFORMAT </w:instrText>
      </w:r>
      <w:r w:rsidR="00F0020B" w:rsidRPr="00D210D2">
        <w:fldChar w:fldCharType="separate"/>
      </w:r>
      <w:r w:rsidR="0040521F">
        <w:t>6</w:t>
      </w:r>
      <w:r w:rsidR="00F0020B" w:rsidRPr="00D210D2">
        <w:fldChar w:fldCharType="end"/>
      </w:r>
      <w:r w:rsidR="0075035B" w:rsidRPr="00D210D2">
        <w:t>–</w:t>
      </w:r>
      <w:r w:rsidR="00F0020B" w:rsidRPr="00D210D2">
        <w:fldChar w:fldCharType="begin"/>
      </w:r>
      <w:r w:rsidR="00F0020B" w:rsidRPr="00D210D2">
        <w:instrText xml:space="preserve"> REF _Ref453339965 \r \h </w:instrText>
      </w:r>
      <w:r w:rsidR="00D210D2">
        <w:instrText xml:space="preserve"> \* MERGEFORMAT </w:instrText>
      </w:r>
      <w:r w:rsidR="00F0020B" w:rsidRPr="00D210D2">
        <w:fldChar w:fldCharType="separate"/>
      </w:r>
      <w:r w:rsidR="0040521F">
        <w:t>8</w:t>
      </w:r>
      <w:r w:rsidR="00F0020B" w:rsidRPr="00D210D2">
        <w:fldChar w:fldCharType="end"/>
      </w:r>
      <w:r w:rsidRPr="00D210D2">
        <w:t>]».</w:t>
      </w:r>
    </w:p>
    <w:p w:rsidR="00293E30" w:rsidRPr="00D210D2" w:rsidRDefault="004801FA" w:rsidP="00BC2A54">
      <w:pPr>
        <w:pStyle w:val="20"/>
        <w:spacing w:line="240" w:lineRule="auto"/>
      </w:pPr>
      <w:r w:rsidRPr="00D210D2">
        <w:t>Прочие правила оформления текста</w:t>
      </w:r>
    </w:p>
    <w:p w:rsidR="004801FA" w:rsidRPr="00D210D2" w:rsidRDefault="004801FA" w:rsidP="00BC2A54">
      <w:pPr>
        <w:ind w:firstLine="426"/>
      </w:pPr>
      <w:r w:rsidRPr="00D210D2">
        <w:t xml:space="preserve">В основном тексте </w:t>
      </w:r>
      <w:r w:rsidR="00407CCF">
        <w:t xml:space="preserve">на русском языке </w:t>
      </w:r>
      <w:r w:rsidR="00407CCF" w:rsidRPr="00407CCF">
        <w:t xml:space="preserve">необходимо использовать </w:t>
      </w:r>
      <w:r w:rsidRPr="00D210D2">
        <w:rPr>
          <w:i/>
        </w:rPr>
        <w:t>кавычки</w:t>
      </w:r>
      <w:r w:rsidRPr="00D210D2">
        <w:t xml:space="preserve"> </w:t>
      </w:r>
      <w:proofErr w:type="gramStart"/>
      <w:r w:rsidRPr="00D210D2">
        <w:t>« и</w:t>
      </w:r>
      <w:proofErr w:type="gramEnd"/>
      <w:r w:rsidRPr="00D210D2">
        <w:t xml:space="preserve"> »</w:t>
      </w:r>
      <w:r w:rsidR="00407CCF">
        <w:t xml:space="preserve">, на английском языке </w:t>
      </w:r>
      <w:r w:rsidR="00407CCF" w:rsidRPr="00D210D2">
        <w:t>—</w:t>
      </w:r>
      <w:r w:rsidRPr="00D210D2">
        <w:t xml:space="preserve"> </w:t>
      </w:r>
      <w:r w:rsidR="00407CCF" w:rsidRPr="00407CCF">
        <w:t xml:space="preserve">“ </w:t>
      </w:r>
      <w:r w:rsidR="00407CCF">
        <w:t xml:space="preserve">и </w:t>
      </w:r>
      <w:r w:rsidR="00407CCF" w:rsidRPr="00407CCF">
        <w:t>”</w:t>
      </w:r>
      <w:r w:rsidRPr="00D210D2">
        <w:t>.</w:t>
      </w:r>
    </w:p>
    <w:p w:rsidR="00293E30" w:rsidRDefault="004801FA" w:rsidP="00BC2A54">
      <w:pPr>
        <w:ind w:firstLine="426"/>
      </w:pPr>
      <w:r w:rsidRPr="00D210D2">
        <w:rPr>
          <w:i/>
        </w:rPr>
        <w:t>Вместо буквы «ё»</w:t>
      </w:r>
      <w:r w:rsidRPr="00D210D2">
        <w:t xml:space="preserve"> </w:t>
      </w:r>
      <w:r w:rsidR="00787681" w:rsidRPr="00D210D2">
        <w:t>необходимо</w:t>
      </w:r>
      <w:r w:rsidRPr="00D210D2">
        <w:t xml:space="preserve"> использ</w:t>
      </w:r>
      <w:r w:rsidR="00787681" w:rsidRPr="00D210D2">
        <w:t xml:space="preserve">овать </w:t>
      </w:r>
      <w:r w:rsidRPr="00D210D2">
        <w:t>«е», за исключением имен собственных и особых случаев.</w:t>
      </w:r>
    </w:p>
    <w:p w:rsidR="00407CCF" w:rsidRPr="00D210D2" w:rsidRDefault="00407CCF" w:rsidP="00BC2A54">
      <w:pPr>
        <w:ind w:firstLine="426"/>
      </w:pPr>
      <w:r w:rsidRPr="00407CCF">
        <w:rPr>
          <w:i/>
        </w:rPr>
        <w:t>Дефис</w:t>
      </w:r>
      <w:r w:rsidRPr="00407CCF">
        <w:t xml:space="preserve"> (</w:t>
      </w:r>
      <w:r>
        <w:t>символ «-»</w:t>
      </w:r>
      <w:r w:rsidRPr="00407CCF">
        <w:t>) следует использовать при сокращениях, присоединении приставок или частиц к слову и в сложносоставных словах.</w:t>
      </w:r>
      <w:r>
        <w:t xml:space="preserve"> </w:t>
      </w:r>
      <w:r w:rsidRPr="00407CCF">
        <w:rPr>
          <w:i/>
        </w:rPr>
        <w:t>Короткое тире</w:t>
      </w:r>
      <w:r>
        <w:t xml:space="preserve"> (символ </w:t>
      </w:r>
      <w:r w:rsidRPr="00407CCF">
        <w:rPr>
          <w:i/>
        </w:rPr>
        <w:t>короткого тире</w:t>
      </w:r>
      <w:r>
        <w:t xml:space="preserve"> «</w:t>
      </w:r>
      <w:r w:rsidRPr="00D210D2">
        <w:t>–</w:t>
      </w:r>
      <w:r>
        <w:t xml:space="preserve">») </w:t>
      </w:r>
      <w:r w:rsidRPr="00407CCF">
        <w:t>следует использовать при указании диапазонов страниц в списке литературы, перекрестных ссылок и др.</w:t>
      </w:r>
      <w:r>
        <w:t xml:space="preserve"> </w:t>
      </w:r>
      <w:r w:rsidRPr="00407CCF">
        <w:rPr>
          <w:i/>
        </w:rPr>
        <w:t>Тире</w:t>
      </w:r>
      <w:r w:rsidRPr="00407CCF">
        <w:t xml:space="preserve"> </w:t>
      </w:r>
      <w:r>
        <w:t xml:space="preserve">(символ </w:t>
      </w:r>
      <w:r w:rsidRPr="00407CCF">
        <w:rPr>
          <w:i/>
        </w:rPr>
        <w:t>длинного тире</w:t>
      </w:r>
      <w:r>
        <w:t xml:space="preserve"> «</w:t>
      </w:r>
      <w:r w:rsidRPr="00D210D2">
        <w:t>—</w:t>
      </w:r>
      <w:r>
        <w:t xml:space="preserve">») используется в остальных случаях, </w:t>
      </w:r>
      <w:r w:rsidRPr="00407CCF">
        <w:t>выполня</w:t>
      </w:r>
      <w:r w:rsidR="0018417C">
        <w:t>я</w:t>
      </w:r>
      <w:r w:rsidRPr="00407CCF">
        <w:t xml:space="preserve"> разделительную и выделительную функции в предложении, и его постановка регулируется правилами грамматики</w:t>
      </w:r>
      <w:r>
        <w:t>.</w:t>
      </w:r>
    </w:p>
    <w:p w:rsidR="00D24ECA" w:rsidRPr="00D210D2" w:rsidRDefault="00407CCF" w:rsidP="00BC2A54">
      <w:pPr>
        <w:tabs>
          <w:tab w:val="left" w:pos="720"/>
        </w:tabs>
        <w:ind w:firstLine="360"/>
      </w:pPr>
      <w:r w:rsidRPr="00407CCF">
        <w:t xml:space="preserve">Названия на русском языке, содержащие две </w:t>
      </w:r>
      <w:r>
        <w:t xml:space="preserve">и более </w:t>
      </w:r>
      <w:r w:rsidRPr="00407CCF">
        <w:t>фамили</w:t>
      </w:r>
      <w:r>
        <w:t>и</w:t>
      </w:r>
      <w:r w:rsidRPr="00407CCF">
        <w:t>, следует писать через</w:t>
      </w:r>
      <w:r>
        <w:t xml:space="preserve"> символ длинного тире, например, </w:t>
      </w:r>
      <w:r w:rsidRPr="00D210D2">
        <w:t>«нормальная форма Бойса—Кодда»</w:t>
      </w:r>
      <w:r>
        <w:t xml:space="preserve"> (в то время как двойные фамилии следует писать через дефис,</w:t>
      </w:r>
      <w:r w:rsidRPr="00407CCF">
        <w:rPr>
          <w:i/>
        </w:rPr>
        <w:t xml:space="preserve"> </w:t>
      </w:r>
      <w:r w:rsidRPr="00407CCF">
        <w:t>н</w:t>
      </w:r>
      <w:r w:rsidR="00293C6C" w:rsidRPr="00D210D2">
        <w:t>апример</w:t>
      </w:r>
      <w:r>
        <w:t>,</w:t>
      </w:r>
      <w:r w:rsidR="00D24ECA" w:rsidRPr="00D210D2">
        <w:t xml:space="preserve"> </w:t>
      </w:r>
      <w:r w:rsidR="00293C6C" w:rsidRPr="00D210D2">
        <w:t xml:space="preserve">«супруги </w:t>
      </w:r>
      <w:proofErr w:type="spellStart"/>
      <w:r w:rsidR="00D24ECA" w:rsidRPr="00D210D2">
        <w:t>Жолио</w:t>
      </w:r>
      <w:proofErr w:type="spellEnd"/>
      <w:r w:rsidR="00D24ECA" w:rsidRPr="00D210D2">
        <w:t>-Кюри</w:t>
      </w:r>
      <w:r w:rsidR="00293C6C" w:rsidRPr="00D210D2">
        <w:t>»</w:t>
      </w:r>
      <w:r w:rsidR="00D24ECA" w:rsidRPr="00D210D2">
        <w:t>).</w:t>
      </w:r>
      <w:r>
        <w:t xml:space="preserve"> Названия на английском языке</w:t>
      </w:r>
      <w:r w:rsidRPr="00407CCF">
        <w:t xml:space="preserve">, содержащие две </w:t>
      </w:r>
      <w:r>
        <w:t xml:space="preserve">и более </w:t>
      </w:r>
      <w:r w:rsidRPr="00407CCF">
        <w:t>фамили</w:t>
      </w:r>
      <w:r>
        <w:t>и</w:t>
      </w:r>
      <w:r w:rsidRPr="00407CCF">
        <w:t>, следует писать через</w:t>
      </w:r>
      <w:r>
        <w:t xml:space="preserve"> символ короткого тире, например, </w:t>
      </w:r>
      <w:r w:rsidRPr="00407CCF">
        <w:t>“</w:t>
      </w:r>
      <w:proofErr w:type="spellStart"/>
      <w:r w:rsidRPr="00407CCF">
        <w:t>Boyce</w:t>
      </w:r>
      <w:proofErr w:type="spellEnd"/>
      <w:r w:rsidR="0000245B">
        <w:rPr>
          <w:rFonts w:cs="CMU Serif"/>
        </w:rPr>
        <w:t>–</w:t>
      </w:r>
      <w:proofErr w:type="spellStart"/>
      <w:r w:rsidRPr="00407CCF">
        <w:t>Codd</w:t>
      </w:r>
      <w:proofErr w:type="spellEnd"/>
      <w:r w:rsidRPr="00407CCF">
        <w:t xml:space="preserve"> </w:t>
      </w:r>
      <w:proofErr w:type="spellStart"/>
      <w:r w:rsidRPr="00407CCF">
        <w:t>normal</w:t>
      </w:r>
      <w:proofErr w:type="spellEnd"/>
      <w:r w:rsidRPr="00407CCF">
        <w:t xml:space="preserve"> </w:t>
      </w:r>
      <w:proofErr w:type="spellStart"/>
      <w:r w:rsidRPr="00407CCF">
        <w:t>form</w:t>
      </w:r>
      <w:proofErr w:type="spellEnd"/>
      <w:r w:rsidRPr="00407CCF">
        <w:t>”</w:t>
      </w:r>
      <w:r w:rsidRPr="00D210D2">
        <w:t>.</w:t>
      </w:r>
    </w:p>
    <w:p w:rsidR="00412CCE" w:rsidRPr="00D210D2" w:rsidRDefault="00412CCE" w:rsidP="00BC2A54">
      <w:pPr>
        <w:tabs>
          <w:tab w:val="left" w:pos="720"/>
        </w:tabs>
        <w:ind w:firstLine="360"/>
      </w:pPr>
      <w:r w:rsidRPr="00D210D2">
        <w:rPr>
          <w:i/>
        </w:rPr>
        <w:t>Сокращения</w:t>
      </w:r>
      <w:r w:rsidRPr="00D210D2">
        <w:t xml:space="preserve"> из нескольких слов разделяются неразрывными пробелами, </w:t>
      </w:r>
      <w:r w:rsidR="00A44A48" w:rsidRPr="00D210D2">
        <w:t xml:space="preserve">за исключением общеупотребительных, </w:t>
      </w:r>
      <w:r w:rsidRPr="00D210D2">
        <w:t>например</w:t>
      </w:r>
      <w:r w:rsidR="00407CCF">
        <w:t>,</w:t>
      </w:r>
      <w:r w:rsidRPr="00D210D2">
        <w:t xml:space="preserve"> </w:t>
      </w:r>
      <w:r w:rsidR="00A44A48" w:rsidRPr="00D210D2">
        <w:t>«</w:t>
      </w:r>
      <w:r w:rsidRPr="00D210D2">
        <w:t>745 мм рт. ст.</w:t>
      </w:r>
      <w:r w:rsidR="00A44A48" w:rsidRPr="00D210D2">
        <w:t>»</w:t>
      </w:r>
      <w:r w:rsidRPr="00D210D2">
        <w:t>, «т.е.».</w:t>
      </w:r>
    </w:p>
    <w:p w:rsidR="004801FA" w:rsidRPr="00D210D2" w:rsidRDefault="00EC0802" w:rsidP="00BC2A54">
      <w:pPr>
        <w:ind w:firstLine="426"/>
      </w:pPr>
      <w:r w:rsidRPr="00D210D2">
        <w:t xml:space="preserve">Для написания </w:t>
      </w:r>
      <w:r w:rsidRPr="00D210D2">
        <w:rPr>
          <w:i/>
        </w:rPr>
        <w:t>дат</w:t>
      </w:r>
      <w:r w:rsidRPr="00D210D2">
        <w:t xml:space="preserve"> используется </w:t>
      </w:r>
      <w:r w:rsidR="004801FA" w:rsidRPr="00D210D2">
        <w:t>ф</w:t>
      </w:r>
      <w:r w:rsidRPr="00D210D2">
        <w:t>ормат</w:t>
      </w:r>
      <w:r w:rsidR="004801FA" w:rsidRPr="00D210D2">
        <w:t xml:space="preserve"> ДД.ММ.ГГГГ, </w:t>
      </w:r>
      <w:proofErr w:type="gramStart"/>
      <w:r w:rsidR="004801FA" w:rsidRPr="00D210D2">
        <w:t>например</w:t>
      </w:r>
      <w:proofErr w:type="gramEnd"/>
      <w:r w:rsidR="004801FA" w:rsidRPr="00D210D2">
        <w:t>: 05.05.2012, 03.02.1971.</w:t>
      </w:r>
    </w:p>
    <w:p w:rsidR="00EC0802" w:rsidRPr="00D210D2" w:rsidRDefault="00EC0802" w:rsidP="00BC2A54">
      <w:pPr>
        <w:ind w:firstLine="426"/>
      </w:pPr>
      <w:r w:rsidRPr="00D210D2">
        <w:rPr>
          <w:i/>
        </w:rPr>
        <w:t>Единицы</w:t>
      </w:r>
      <w:r w:rsidRPr="00D210D2">
        <w:t xml:space="preserve"> </w:t>
      </w:r>
      <w:r w:rsidRPr="00D210D2">
        <w:rPr>
          <w:i/>
        </w:rPr>
        <w:t>измерения</w:t>
      </w:r>
      <w:r w:rsidRPr="00D210D2">
        <w:t xml:space="preserve"> указываются в русскоязычном варианте </w:t>
      </w:r>
      <w:r w:rsidR="00090485" w:rsidRPr="00D210D2">
        <w:t xml:space="preserve">(при наличии такового) </w:t>
      </w:r>
      <w:r w:rsidRPr="00D210D2">
        <w:t xml:space="preserve">и отделяются от числа неразрывным пробелом. </w:t>
      </w:r>
      <w:proofErr w:type="gramStart"/>
      <w:r w:rsidRPr="00D210D2">
        <w:t>Например</w:t>
      </w:r>
      <w:proofErr w:type="gramEnd"/>
      <w:r w:rsidRPr="00D210D2">
        <w:t>: 3</w:t>
      </w:r>
      <w:r w:rsidR="00BC2A54">
        <w:t>.</w:t>
      </w:r>
      <w:r w:rsidRPr="00D210D2">
        <w:t>2 ГГц, 5 Тб, 30 м/с</w:t>
      </w:r>
      <w:r w:rsidRPr="00D210D2">
        <w:rPr>
          <w:vertAlign w:val="superscript"/>
        </w:rPr>
        <w:t>2</w:t>
      </w:r>
      <w:r w:rsidRPr="00D210D2">
        <w:t>, 70 Дж/моль</w:t>
      </w:r>
      <w:r w:rsidR="00090485" w:rsidRPr="00D210D2">
        <w:t>, 20 °C, 50 %</w:t>
      </w:r>
      <w:r w:rsidRPr="00D210D2">
        <w:t>.</w:t>
      </w:r>
    </w:p>
    <w:p w:rsidR="003A6F86" w:rsidRPr="00D210D2" w:rsidRDefault="003A6F86" w:rsidP="00BC2A54">
      <w:pPr>
        <w:pStyle w:val="20"/>
        <w:spacing w:line="240" w:lineRule="auto"/>
      </w:pPr>
      <w:r w:rsidRPr="00D210D2">
        <w:t>Перевод наз</w:t>
      </w:r>
      <w:r w:rsidR="00FB1D18">
        <w:t>вания, аннотации, ключевых слов</w:t>
      </w:r>
      <w:r w:rsidR="00AA5F80" w:rsidRPr="00AA5F80">
        <w:t xml:space="preserve"> </w:t>
      </w:r>
      <w:r w:rsidR="00FB1D18" w:rsidRPr="00D210D2">
        <w:t>и списка</w:t>
      </w:r>
      <w:r w:rsidR="007C20EC">
        <w:br/>
      </w:r>
      <w:r w:rsidRPr="00D210D2">
        <w:t>литературы</w:t>
      </w:r>
    </w:p>
    <w:p w:rsidR="003A6F86" w:rsidRPr="00D210D2" w:rsidRDefault="00CA43DA" w:rsidP="00BC2A54">
      <w:pPr>
        <w:ind w:firstLine="425"/>
      </w:pPr>
      <w:r w:rsidRPr="00D210D2">
        <w:t xml:space="preserve">В переводе названия статьи на английский язык </w:t>
      </w:r>
      <w:r w:rsidR="00BB1D35" w:rsidRPr="00D210D2">
        <w:t xml:space="preserve">используются только прописные буквы, переносы в названии </w:t>
      </w:r>
      <w:r w:rsidRPr="00D210D2">
        <w:t>недопустимы.</w:t>
      </w:r>
      <w:r w:rsidR="00BC2A54">
        <w:t xml:space="preserve"> </w:t>
      </w:r>
      <w:r w:rsidR="00C7091D" w:rsidRPr="00D210D2">
        <w:t xml:space="preserve">В переводе </w:t>
      </w:r>
      <w:r w:rsidR="00B93AA5" w:rsidRPr="00D210D2">
        <w:t xml:space="preserve">названия, </w:t>
      </w:r>
      <w:r w:rsidRPr="00D210D2">
        <w:t xml:space="preserve">аннотации </w:t>
      </w:r>
      <w:r w:rsidR="00C7091D" w:rsidRPr="00D210D2">
        <w:t xml:space="preserve">и ключевых слов необходимо использовать адекватные предметной области англоязычные научные термины, </w:t>
      </w:r>
      <w:r w:rsidR="00667663" w:rsidRPr="00D210D2">
        <w:t xml:space="preserve">которые </w:t>
      </w:r>
      <w:r w:rsidR="00C7091D" w:rsidRPr="00D210D2">
        <w:t xml:space="preserve">могут </w:t>
      </w:r>
      <w:r w:rsidR="00667663" w:rsidRPr="00D210D2">
        <w:t>не соответств</w:t>
      </w:r>
      <w:r w:rsidR="00C7091D" w:rsidRPr="00D210D2">
        <w:t xml:space="preserve">овать </w:t>
      </w:r>
      <w:r w:rsidR="00667663" w:rsidRPr="00D210D2">
        <w:t xml:space="preserve">прямому переводу </w:t>
      </w:r>
      <w:r w:rsidR="00C7091D" w:rsidRPr="00D210D2">
        <w:t xml:space="preserve">с </w:t>
      </w:r>
      <w:r w:rsidR="00667663" w:rsidRPr="00D210D2">
        <w:t>русско</w:t>
      </w:r>
      <w:r w:rsidR="00C7091D" w:rsidRPr="00D210D2">
        <w:t xml:space="preserve">го </w:t>
      </w:r>
      <w:r w:rsidR="00667663" w:rsidRPr="00D210D2">
        <w:t>язы</w:t>
      </w:r>
      <w:r w:rsidR="00C7091D" w:rsidRPr="00D210D2">
        <w:t>ка на английский, например</w:t>
      </w:r>
      <w:r w:rsidR="00890DF1">
        <w:t>,</w:t>
      </w:r>
      <w:r w:rsidR="00C7091D" w:rsidRPr="00D210D2">
        <w:t xml:space="preserve"> «архитектура без совместного использования ресурсов» и </w:t>
      </w:r>
      <w:r w:rsidR="00F5783B" w:rsidRPr="00F5783B">
        <w:t>“</w:t>
      </w:r>
      <w:r w:rsidR="00C7091D" w:rsidRPr="00D210D2">
        <w:rPr>
          <w:lang w:val="en-US"/>
        </w:rPr>
        <w:t>shared</w:t>
      </w:r>
      <w:r w:rsidR="00C7091D" w:rsidRPr="00D210D2">
        <w:t>-</w:t>
      </w:r>
      <w:r w:rsidR="00C7091D" w:rsidRPr="00D210D2">
        <w:rPr>
          <w:lang w:val="en-US"/>
        </w:rPr>
        <w:t>nothing</w:t>
      </w:r>
      <w:r w:rsidR="00C7091D" w:rsidRPr="00D210D2">
        <w:t xml:space="preserve"> </w:t>
      </w:r>
      <w:r w:rsidR="00C7091D" w:rsidRPr="00D210D2">
        <w:rPr>
          <w:lang w:val="en-US"/>
        </w:rPr>
        <w:t>architecture</w:t>
      </w:r>
      <w:r w:rsidR="00F5783B" w:rsidRPr="00AA5F80">
        <w:t>”</w:t>
      </w:r>
      <w:r w:rsidRPr="00D210D2">
        <w:t xml:space="preserve">. </w:t>
      </w:r>
    </w:p>
    <w:p w:rsidR="005E417D" w:rsidRPr="00D210D2" w:rsidRDefault="005E417D" w:rsidP="00BC2A54">
      <w:pPr>
        <w:ind w:firstLine="426"/>
      </w:pPr>
      <w:r w:rsidRPr="00D210D2">
        <w:t>Обратите внимание, что</w:t>
      </w:r>
      <w:r w:rsidR="001944E4" w:rsidRPr="00D210D2">
        <w:t xml:space="preserve"> в случае</w:t>
      </w:r>
      <w:r w:rsidRPr="00D210D2">
        <w:t xml:space="preserve">, если статья, на которую указывает ссылка, переведена на английский язык и опубликована в английской версии журнала, то </w:t>
      </w:r>
      <w:r w:rsidRPr="00D210D2">
        <w:rPr>
          <w:i/>
        </w:rPr>
        <w:t>необходимо указывать ссылку из переводного источника</w:t>
      </w:r>
      <w:r w:rsidRPr="00D210D2">
        <w:t xml:space="preserve"> (сравните в разделе </w:t>
      </w:r>
      <w:r w:rsidR="00AA5F80" w:rsidRPr="00AA5F80">
        <w:t>“</w:t>
      </w:r>
      <w:r w:rsidRPr="00D210D2">
        <w:fldChar w:fldCharType="begin"/>
      </w:r>
      <w:r w:rsidRPr="00D210D2">
        <w:instrText xml:space="preserve"> REF _Ref353014208 \h </w:instrText>
      </w:r>
      <w:r w:rsidR="00D210D2">
        <w:instrText xml:space="preserve"> \* MERGEFORMAT </w:instrText>
      </w:r>
      <w:r w:rsidRPr="00D210D2">
        <w:fldChar w:fldCharType="separate"/>
      </w:r>
      <w:r w:rsidR="0040521F" w:rsidRPr="00D210D2">
        <w:rPr>
          <w:lang w:val="en-US"/>
        </w:rPr>
        <w:t>References</w:t>
      </w:r>
      <w:r w:rsidRPr="00D210D2">
        <w:fldChar w:fldCharType="end"/>
      </w:r>
      <w:r w:rsidR="00AA5F80" w:rsidRPr="00AA5F80">
        <w:t>”</w:t>
      </w:r>
      <w:r w:rsidRPr="00D210D2">
        <w:t xml:space="preserve"> переводы источников [</w:t>
      </w:r>
      <w:r w:rsidR="00F0020B" w:rsidRPr="00D210D2">
        <w:fldChar w:fldCharType="begin"/>
      </w:r>
      <w:r w:rsidR="00F0020B" w:rsidRPr="00D210D2">
        <w:instrText xml:space="preserve"> REF _Ref453339916 \r \h </w:instrText>
      </w:r>
      <w:r w:rsidR="00D210D2">
        <w:instrText xml:space="preserve"> \* MERGEFORMAT </w:instrText>
      </w:r>
      <w:r w:rsidR="00F0020B" w:rsidRPr="00D210D2">
        <w:fldChar w:fldCharType="separate"/>
      </w:r>
      <w:r w:rsidR="0040521F">
        <w:t>1</w:t>
      </w:r>
      <w:r w:rsidR="00F0020B" w:rsidRPr="00D210D2">
        <w:fldChar w:fldCharType="end"/>
      </w:r>
      <w:r w:rsidRPr="00D210D2">
        <w:t>] и [</w:t>
      </w:r>
      <w:r w:rsidR="00F0020B" w:rsidRPr="00D210D2">
        <w:fldChar w:fldCharType="begin"/>
      </w:r>
      <w:r w:rsidR="00F0020B" w:rsidRPr="00D210D2">
        <w:instrText xml:space="preserve"> REF _Ref453340031 \r \h </w:instrText>
      </w:r>
      <w:r w:rsidR="00D210D2">
        <w:instrText xml:space="preserve"> \* MERGEFORMAT </w:instrText>
      </w:r>
      <w:r w:rsidR="00F0020B" w:rsidRPr="00D210D2">
        <w:fldChar w:fldCharType="separate"/>
      </w:r>
      <w:r w:rsidR="0040521F">
        <w:t>4</w:t>
      </w:r>
      <w:r w:rsidR="00F0020B" w:rsidRPr="00D210D2">
        <w:fldChar w:fldCharType="end"/>
      </w:r>
      <w:r w:rsidRPr="00D210D2">
        <w:t>]).</w:t>
      </w:r>
    </w:p>
    <w:p w:rsidR="006A6205" w:rsidRPr="00D210D2" w:rsidRDefault="006A6205" w:rsidP="00BC2A54">
      <w:pPr>
        <w:pStyle w:val="10"/>
        <w:numPr>
          <w:ilvl w:val="0"/>
          <w:numId w:val="0"/>
        </w:numPr>
      </w:pPr>
      <w:bookmarkStart w:id="17" w:name="_Ref353289772"/>
      <w:r w:rsidRPr="00D210D2">
        <w:t>Заключение</w:t>
      </w:r>
      <w:bookmarkEnd w:id="17"/>
    </w:p>
    <w:p w:rsidR="006A6205" w:rsidRPr="00D210D2" w:rsidRDefault="0061321D" w:rsidP="00BC2A54">
      <w:pPr>
        <w:ind w:firstLine="397"/>
      </w:pPr>
      <w:r w:rsidRPr="00D210D2">
        <w:t xml:space="preserve">В </w:t>
      </w:r>
      <w:r w:rsidR="004B0E7E" w:rsidRPr="00D210D2">
        <w:t>заключении</w:t>
      </w:r>
      <w:r w:rsidRPr="00D210D2">
        <w:t xml:space="preserve"> необходимо представить </w:t>
      </w:r>
      <w:r w:rsidR="00475641" w:rsidRPr="00D210D2">
        <w:t xml:space="preserve">резюме работы, </w:t>
      </w:r>
      <w:r w:rsidRPr="00D210D2">
        <w:t xml:space="preserve">краткую сводку </w:t>
      </w:r>
      <w:r w:rsidR="00FE0C9C" w:rsidRPr="00D210D2">
        <w:t xml:space="preserve">основных </w:t>
      </w:r>
      <w:r w:rsidR="00475641" w:rsidRPr="00D210D2">
        <w:t xml:space="preserve">полученных </w:t>
      </w:r>
      <w:r w:rsidRPr="00D210D2">
        <w:t>результатов</w:t>
      </w:r>
      <w:r w:rsidR="004B0E7E" w:rsidRPr="00D210D2">
        <w:t>,</w:t>
      </w:r>
      <w:r w:rsidRPr="00D210D2">
        <w:t xml:space="preserve"> итоговые выводы и направления дальнейших исследований.</w:t>
      </w:r>
    </w:p>
    <w:p w:rsidR="0045333A" w:rsidRPr="00D210D2" w:rsidRDefault="0045333A" w:rsidP="00BC2A54">
      <w:bookmarkStart w:id="18" w:name="_Ref353009598"/>
    </w:p>
    <w:p w:rsidR="0045333A" w:rsidRPr="00D210D2" w:rsidRDefault="0045333A" w:rsidP="00BC2A54">
      <w:pPr>
        <w:pStyle w:val="afc"/>
      </w:pPr>
      <w:r w:rsidRPr="00D210D2">
        <w:t>Благодарность за финансовую поддержку в подготовке статьи необходимо поместить после заключения.</w:t>
      </w:r>
    </w:p>
    <w:p w:rsidR="00B109F7" w:rsidRPr="00D210D2" w:rsidRDefault="00DD67EB" w:rsidP="00BC2A54">
      <w:pPr>
        <w:pStyle w:val="10"/>
        <w:numPr>
          <w:ilvl w:val="0"/>
          <w:numId w:val="0"/>
        </w:numPr>
      </w:pPr>
      <w:bookmarkStart w:id="19" w:name="_Ref462421465"/>
      <w:r w:rsidRPr="00D210D2">
        <w:t>Литература</w:t>
      </w:r>
      <w:bookmarkEnd w:id="18"/>
      <w:bookmarkEnd w:id="19"/>
    </w:p>
    <w:p w:rsidR="00715CF3" w:rsidRPr="00D210D2" w:rsidRDefault="00715CF3" w:rsidP="00BC2A54">
      <w:pPr>
        <w:pStyle w:val="a"/>
        <w:ind w:left="426" w:hanging="426"/>
        <w:rPr>
          <w:lang w:val="ru-RU"/>
        </w:rPr>
      </w:pPr>
      <w:bookmarkStart w:id="20" w:name="_Ref453339916"/>
      <w:bookmarkStart w:id="21" w:name="_Ref453339616"/>
      <w:r w:rsidRPr="00D210D2">
        <w:rPr>
          <w:lang w:val="ru-RU"/>
        </w:rPr>
        <w:t>Акимова</w:t>
      </w:r>
      <w:r w:rsidRPr="00D210D2">
        <w:t> </w:t>
      </w:r>
      <w:r w:rsidRPr="00D210D2">
        <w:rPr>
          <w:lang w:val="ru-RU"/>
        </w:rPr>
        <w:t>Е.Н., Белоусов</w:t>
      </w:r>
      <w:r w:rsidRPr="00D210D2">
        <w:t> </w:t>
      </w:r>
      <w:r w:rsidRPr="00D210D2">
        <w:rPr>
          <w:lang w:val="ru-RU"/>
        </w:rPr>
        <w:t>Д.В. Распараллеливание решения линейной обратной задачи на МВС-1000 и графических процессорах // Параллельные вычислительные технологии (ПаВТ’2010): Труды международной научной конференции (Уфа, 29 марта – 2</w:t>
      </w:r>
      <w:r w:rsidRPr="00D210D2">
        <w:t> </w:t>
      </w:r>
      <w:r w:rsidRPr="00D210D2">
        <w:rPr>
          <w:lang w:val="ru-RU"/>
        </w:rPr>
        <w:t>апреля 2010 г.). Челябинск: Издательский центр ЮУрГУ, 2010. С. 18–27.</w:t>
      </w:r>
      <w:bookmarkEnd w:id="20"/>
    </w:p>
    <w:p w:rsidR="008E392F" w:rsidRPr="00D210D2" w:rsidRDefault="00137127" w:rsidP="00BC2A54">
      <w:pPr>
        <w:pStyle w:val="a"/>
        <w:ind w:left="426" w:hanging="426"/>
        <w:rPr>
          <w:lang w:val="ru-RU"/>
        </w:rPr>
      </w:pPr>
      <w:r w:rsidRPr="00D210D2">
        <w:rPr>
          <w:lang w:val="ru-RU"/>
        </w:rPr>
        <w:t>Ерёмин</w:t>
      </w:r>
      <w:r w:rsidR="00FF0C82" w:rsidRPr="00D210D2">
        <w:t> </w:t>
      </w:r>
      <w:r w:rsidRPr="00D210D2">
        <w:rPr>
          <w:lang w:val="ru-RU"/>
        </w:rPr>
        <w:t>И.И. Фейеровские методы для задач выпуклой и линейной оптимизации. Челябинск: Изд-во ЮУрГУ, 2009. 200</w:t>
      </w:r>
      <w:r w:rsidR="00FF0C82" w:rsidRPr="00D210D2">
        <w:t> </w:t>
      </w:r>
      <w:r w:rsidRPr="00D210D2">
        <w:rPr>
          <w:lang w:val="ru-RU"/>
        </w:rPr>
        <w:t>с.</w:t>
      </w:r>
      <w:bookmarkEnd w:id="21"/>
    </w:p>
    <w:p w:rsidR="008E392F" w:rsidRPr="00D210D2" w:rsidRDefault="00137127" w:rsidP="00BC2A54">
      <w:pPr>
        <w:pStyle w:val="a"/>
        <w:ind w:left="426" w:hanging="426"/>
        <w:rPr>
          <w:lang w:val="ru-RU"/>
        </w:rPr>
      </w:pPr>
      <w:bookmarkStart w:id="22" w:name="_Ref453339845"/>
      <w:r w:rsidRPr="00D210D2">
        <w:rPr>
          <w:lang w:val="ru-RU"/>
        </w:rPr>
        <w:t>Левин</w:t>
      </w:r>
      <w:r w:rsidR="00FF0C82" w:rsidRPr="00D210D2">
        <w:t> </w:t>
      </w:r>
      <w:r w:rsidRPr="00D210D2">
        <w:rPr>
          <w:lang w:val="ru-RU"/>
        </w:rPr>
        <w:t xml:space="preserve">В.К. Отечественные суперкомпьютеры семейства МВС. </w:t>
      </w:r>
      <w:r w:rsidRPr="00D210D2">
        <w:t>URL</w:t>
      </w:r>
      <w:r w:rsidRPr="00D210D2">
        <w:rPr>
          <w:lang w:val="ru-RU"/>
        </w:rPr>
        <w:t>:</w:t>
      </w:r>
      <w:r w:rsidR="00FF0C82" w:rsidRPr="00D210D2">
        <w:rPr>
          <w:lang w:val="ru-RU"/>
        </w:rPr>
        <w:t xml:space="preserve"> </w:t>
      </w:r>
      <w:r w:rsidRPr="00D210D2">
        <w:t>http</w:t>
      </w:r>
      <w:r w:rsidRPr="00D210D2">
        <w:rPr>
          <w:lang w:val="ru-RU"/>
        </w:rPr>
        <w:t>://</w:t>
      </w:r>
      <w:r w:rsidRPr="00D210D2">
        <w:t>parallel</w:t>
      </w:r>
      <w:r w:rsidRPr="00D210D2">
        <w:rPr>
          <w:lang w:val="ru-RU"/>
        </w:rPr>
        <w:t>.</w:t>
      </w:r>
      <w:proofErr w:type="spellStart"/>
      <w:r w:rsidRPr="00D210D2">
        <w:t>ru</w:t>
      </w:r>
      <w:proofErr w:type="spellEnd"/>
      <w:r w:rsidRPr="00D210D2">
        <w:rPr>
          <w:lang w:val="ru-RU"/>
        </w:rPr>
        <w:t>/</w:t>
      </w:r>
      <w:proofErr w:type="spellStart"/>
      <w:r w:rsidRPr="00D210D2">
        <w:t>mvs</w:t>
      </w:r>
      <w:proofErr w:type="spellEnd"/>
      <w:r w:rsidRPr="00D210D2">
        <w:rPr>
          <w:lang w:val="ru-RU"/>
        </w:rPr>
        <w:t>/</w:t>
      </w:r>
      <w:proofErr w:type="spellStart"/>
      <w:r w:rsidRPr="00D210D2">
        <w:t>levin</w:t>
      </w:r>
      <w:proofErr w:type="spellEnd"/>
      <w:r w:rsidRPr="00D210D2">
        <w:rPr>
          <w:lang w:val="ru-RU"/>
        </w:rPr>
        <w:t>.</w:t>
      </w:r>
      <w:r w:rsidRPr="00D210D2">
        <w:t>html</w:t>
      </w:r>
      <w:r w:rsidRPr="00D210D2">
        <w:rPr>
          <w:lang w:val="ru-RU"/>
        </w:rPr>
        <w:t xml:space="preserve"> (дата обращения: 27.05.2012).</w:t>
      </w:r>
      <w:bookmarkEnd w:id="22"/>
    </w:p>
    <w:p w:rsidR="008E392F" w:rsidRPr="00D210D2" w:rsidRDefault="00744BEB" w:rsidP="00BC2A54">
      <w:pPr>
        <w:pStyle w:val="a"/>
        <w:ind w:left="426" w:hanging="426"/>
        <w:rPr>
          <w:lang w:val="ru-RU"/>
        </w:rPr>
      </w:pPr>
      <w:bookmarkStart w:id="23" w:name="_Ref453340031"/>
      <w:r w:rsidRPr="00D210D2">
        <w:rPr>
          <w:lang w:val="ru-RU"/>
        </w:rPr>
        <w:t>Соколинский</w:t>
      </w:r>
      <w:r w:rsidR="00FF0C82" w:rsidRPr="00D210D2">
        <w:t> </w:t>
      </w:r>
      <w:r w:rsidRPr="00D210D2">
        <w:rPr>
          <w:lang w:val="ru-RU"/>
        </w:rPr>
        <w:t>Л.Б. Организация параллельного выполнения запросов в многопроцессорной машине баз данных с иерархической архитектурой // Программирование. 2001. №</w:t>
      </w:r>
      <w:r w:rsidR="00FF0C82" w:rsidRPr="00D210D2">
        <w:t> </w:t>
      </w:r>
      <w:r w:rsidRPr="00D210D2">
        <w:rPr>
          <w:lang w:val="ru-RU"/>
        </w:rPr>
        <w:t>6. С.</w:t>
      </w:r>
      <w:r w:rsidR="00FF0C82" w:rsidRPr="00D210D2">
        <w:rPr>
          <w:lang w:val="ru-RU"/>
        </w:rPr>
        <w:t> </w:t>
      </w:r>
      <w:r w:rsidRPr="00D210D2">
        <w:rPr>
          <w:lang w:val="ru-RU"/>
        </w:rPr>
        <w:t>13–29.</w:t>
      </w:r>
      <w:bookmarkEnd w:id="23"/>
    </w:p>
    <w:p w:rsidR="008E392F" w:rsidRPr="00D210D2" w:rsidRDefault="00744BEB" w:rsidP="00BC2A54">
      <w:pPr>
        <w:pStyle w:val="a"/>
        <w:ind w:left="426" w:hanging="426"/>
      </w:pPr>
      <w:r w:rsidRPr="00D210D2">
        <w:t>Amit</w:t>
      </w:r>
      <w:r w:rsidR="00FF0C82" w:rsidRPr="00D210D2">
        <w:t> </w:t>
      </w:r>
      <w:r w:rsidRPr="00D210D2">
        <w:t xml:space="preserve">Y. 2D Object </w:t>
      </w:r>
      <w:r w:rsidR="002700EC" w:rsidRPr="00D210D2">
        <w:t>detection and recognition: models, algorithms and networks</w:t>
      </w:r>
      <w:r w:rsidRPr="00D210D2">
        <w:t>. MIT Press, 2002. 325</w:t>
      </w:r>
      <w:r w:rsidR="00FF0C82" w:rsidRPr="002700EC">
        <w:t> </w:t>
      </w:r>
      <w:r w:rsidRPr="00D210D2">
        <w:t>p.</w:t>
      </w:r>
    </w:p>
    <w:p w:rsidR="008E392F" w:rsidRPr="00BC2A54" w:rsidRDefault="00744BEB" w:rsidP="00BC2A54">
      <w:pPr>
        <w:pStyle w:val="a"/>
        <w:ind w:left="426" w:hanging="426"/>
        <w:rPr>
          <w:lang w:val="ru-RU"/>
        </w:rPr>
      </w:pPr>
      <w:bookmarkStart w:id="24" w:name="_Ref453339927"/>
      <w:proofErr w:type="spellStart"/>
      <w:r w:rsidRPr="00D210D2">
        <w:t>Cadez</w:t>
      </w:r>
      <w:proofErr w:type="spellEnd"/>
      <w:r w:rsidR="00FF0C82" w:rsidRPr="00D210D2">
        <w:t> </w:t>
      </w:r>
      <w:r w:rsidRPr="00D210D2">
        <w:t>I., Heckerman</w:t>
      </w:r>
      <w:r w:rsidR="00FF0C82" w:rsidRPr="00D210D2">
        <w:t> </w:t>
      </w:r>
      <w:r w:rsidRPr="00D210D2">
        <w:t>D., Meek</w:t>
      </w:r>
      <w:r w:rsidR="00FF0C82" w:rsidRPr="00D210D2">
        <w:t> </w:t>
      </w:r>
      <w:r w:rsidRPr="00D210D2">
        <w:t xml:space="preserve">C., et al. Visualization of </w:t>
      </w:r>
      <w:r w:rsidR="002700EC" w:rsidRPr="00D210D2">
        <w:t>navigation patterns on a web site using model based clustering</w:t>
      </w:r>
      <w:r w:rsidRPr="00D210D2">
        <w:t>. Technical Report MSR-TR-00-18. Microsoft Research. 2000. URL</w:t>
      </w:r>
      <w:r w:rsidRPr="00BC2A54">
        <w:rPr>
          <w:lang w:val="ru-RU"/>
        </w:rPr>
        <w:t xml:space="preserve">: </w:t>
      </w:r>
      <w:r w:rsidRPr="00D210D2">
        <w:t>http</w:t>
      </w:r>
      <w:r w:rsidRPr="00BC2A54">
        <w:rPr>
          <w:lang w:val="ru-RU"/>
        </w:rPr>
        <w:t>://</w:t>
      </w:r>
      <w:r w:rsidRPr="00D210D2">
        <w:t>research</w:t>
      </w:r>
      <w:r w:rsidRPr="00BC2A54">
        <w:rPr>
          <w:lang w:val="ru-RU"/>
        </w:rPr>
        <w:t>.</w:t>
      </w:r>
      <w:proofErr w:type="spellStart"/>
      <w:r w:rsidRPr="00D210D2">
        <w:t>microsoft</w:t>
      </w:r>
      <w:proofErr w:type="spellEnd"/>
      <w:r w:rsidRPr="00BC2A54">
        <w:rPr>
          <w:lang w:val="ru-RU"/>
        </w:rPr>
        <w:t>.</w:t>
      </w:r>
      <w:r w:rsidRPr="00D210D2">
        <w:t>com</w:t>
      </w:r>
      <w:r w:rsidRPr="00BC2A54">
        <w:rPr>
          <w:lang w:val="ru-RU"/>
        </w:rPr>
        <w:t>/</w:t>
      </w:r>
      <w:r w:rsidRPr="00D210D2">
        <w:t>pubs</w:t>
      </w:r>
      <w:r w:rsidRPr="00BC2A54">
        <w:rPr>
          <w:lang w:val="ru-RU"/>
        </w:rPr>
        <w:t>/69752/</w:t>
      </w:r>
      <w:proofErr w:type="spellStart"/>
      <w:r w:rsidRPr="00D210D2">
        <w:t>tr</w:t>
      </w:r>
      <w:proofErr w:type="spellEnd"/>
      <w:r w:rsidRPr="00BC2A54">
        <w:rPr>
          <w:lang w:val="ru-RU"/>
        </w:rPr>
        <w:t>-2000-18.</w:t>
      </w:r>
      <w:r w:rsidRPr="00D210D2">
        <w:t>pdf</w:t>
      </w:r>
      <w:r w:rsidRPr="00BC2A54">
        <w:rPr>
          <w:lang w:val="ru-RU"/>
        </w:rPr>
        <w:t xml:space="preserve"> (</w:t>
      </w:r>
      <w:r w:rsidRPr="00D210D2">
        <w:rPr>
          <w:lang w:val="ru-RU"/>
        </w:rPr>
        <w:t>дата</w:t>
      </w:r>
      <w:r w:rsidRPr="00BC2A54">
        <w:rPr>
          <w:lang w:val="ru-RU"/>
        </w:rPr>
        <w:t xml:space="preserve"> </w:t>
      </w:r>
      <w:r w:rsidRPr="00D210D2">
        <w:rPr>
          <w:lang w:val="ru-RU"/>
        </w:rPr>
        <w:t>обращения</w:t>
      </w:r>
      <w:r w:rsidRPr="00BC2A54">
        <w:rPr>
          <w:lang w:val="ru-RU"/>
        </w:rPr>
        <w:t>: 13.12.2009).</w:t>
      </w:r>
      <w:bookmarkEnd w:id="24"/>
    </w:p>
    <w:p w:rsidR="008E392F" w:rsidRPr="00D210D2" w:rsidRDefault="00744BEB" w:rsidP="00BC2A54">
      <w:pPr>
        <w:pStyle w:val="a"/>
        <w:ind w:left="426" w:hanging="426"/>
      </w:pPr>
      <w:bookmarkStart w:id="25" w:name="_Ref453339901"/>
      <w:r w:rsidRPr="00D210D2">
        <w:t>Levshin</w:t>
      </w:r>
      <w:r w:rsidR="00FF0C82" w:rsidRPr="00D210D2">
        <w:t> </w:t>
      </w:r>
      <w:r w:rsidRPr="00D210D2">
        <w:t>D.V., Markov</w:t>
      </w:r>
      <w:r w:rsidR="00FF0C82" w:rsidRPr="00D210D2">
        <w:t> </w:t>
      </w:r>
      <w:r w:rsidRPr="00D210D2">
        <w:t xml:space="preserve">A.S. Algorithms for </w:t>
      </w:r>
      <w:r w:rsidR="002700EC" w:rsidRPr="00D210D2">
        <w:t xml:space="preserve">integrating </w:t>
      </w:r>
      <w:r w:rsidRPr="00D210D2">
        <w:t xml:space="preserve">PostgreSQL with the Semantic Web // Programming and Computer Software. 2009. </w:t>
      </w:r>
      <w:r w:rsidR="00200E91" w:rsidRPr="00D210D2">
        <w:t>V</w:t>
      </w:r>
      <w:r w:rsidR="00FF0C82" w:rsidRPr="00D210D2">
        <w:t>ol</w:t>
      </w:r>
      <w:r w:rsidRPr="00D210D2">
        <w:t>.</w:t>
      </w:r>
      <w:r w:rsidR="00FF0C82" w:rsidRPr="00D210D2">
        <w:t> </w:t>
      </w:r>
      <w:r w:rsidRPr="00D210D2">
        <w:t xml:space="preserve">35, </w:t>
      </w:r>
      <w:r w:rsidR="00A54238">
        <w:t>n</w:t>
      </w:r>
      <w:r w:rsidR="00FF0C82" w:rsidRPr="00D210D2">
        <w:t>o</w:t>
      </w:r>
      <w:r w:rsidRPr="00D210D2">
        <w:t>.</w:t>
      </w:r>
      <w:r w:rsidR="00FF0C82" w:rsidRPr="00D210D2">
        <w:t> </w:t>
      </w:r>
      <w:r w:rsidRPr="00D210D2">
        <w:t xml:space="preserve">3. </w:t>
      </w:r>
      <w:r w:rsidR="00200E91" w:rsidRPr="00D210D2">
        <w:t>P.</w:t>
      </w:r>
      <w:r w:rsidR="00FF0C82" w:rsidRPr="00D210D2">
        <w:t> </w:t>
      </w:r>
      <w:r w:rsidRPr="00D210D2">
        <w:t>136–144.</w:t>
      </w:r>
      <w:bookmarkEnd w:id="25"/>
      <w:r w:rsidR="00925D2F" w:rsidRPr="002700EC">
        <w:t xml:space="preserve"> DOI:</w:t>
      </w:r>
      <w:r w:rsidR="00925D2F" w:rsidRPr="00D210D2">
        <w:t> </w:t>
      </w:r>
      <w:hyperlink r:id="rId17" w:history="1">
        <w:r w:rsidR="00925D2F" w:rsidRPr="002700EC">
          <w:rPr>
            <w:rStyle w:val="aff9"/>
            <w:color w:val="auto"/>
            <w:u w:val="none"/>
          </w:rPr>
          <w:t>10.1134/S0361768809030025</w:t>
        </w:r>
      </w:hyperlink>
      <w:r w:rsidR="00925D2F" w:rsidRPr="00D210D2">
        <w:t>.</w:t>
      </w:r>
    </w:p>
    <w:p w:rsidR="008E392F" w:rsidRPr="00D210D2" w:rsidRDefault="00744BEB" w:rsidP="00BC2A54">
      <w:pPr>
        <w:pStyle w:val="a"/>
        <w:ind w:left="426" w:hanging="426"/>
      </w:pPr>
      <w:bookmarkStart w:id="26" w:name="_Ref453339965"/>
      <w:r w:rsidRPr="00D210D2">
        <w:t>Stonebraker</w:t>
      </w:r>
      <w:r w:rsidR="00FF0C82" w:rsidRPr="00D210D2">
        <w:t> </w:t>
      </w:r>
      <w:r w:rsidRPr="00D210D2">
        <w:t xml:space="preserve">M., </w:t>
      </w:r>
      <w:proofErr w:type="spellStart"/>
      <w:r w:rsidRPr="00D210D2">
        <w:t>Kemnitz</w:t>
      </w:r>
      <w:proofErr w:type="spellEnd"/>
      <w:r w:rsidR="00FF0C82" w:rsidRPr="00D210D2">
        <w:t> </w:t>
      </w:r>
      <w:r w:rsidRPr="00D210D2">
        <w:t xml:space="preserve">G. The POSTGRES </w:t>
      </w:r>
      <w:r w:rsidR="002700EC" w:rsidRPr="00D210D2">
        <w:t>next</w:t>
      </w:r>
      <w:r w:rsidRPr="00D210D2">
        <w:t xml:space="preserve">-generation Database Management System // Communications of the ACM. Oct. 1991. </w:t>
      </w:r>
      <w:r w:rsidR="00200E91" w:rsidRPr="00D210D2">
        <w:t>V</w:t>
      </w:r>
      <w:r w:rsidR="00FF0C82" w:rsidRPr="00D210D2">
        <w:t>ol</w:t>
      </w:r>
      <w:r w:rsidRPr="00D210D2">
        <w:t>.</w:t>
      </w:r>
      <w:r w:rsidR="00FF0C82" w:rsidRPr="00D210D2">
        <w:t> </w:t>
      </w:r>
      <w:r w:rsidRPr="00D210D2">
        <w:t xml:space="preserve">34, </w:t>
      </w:r>
      <w:r w:rsidR="00A54238">
        <w:t>n</w:t>
      </w:r>
      <w:r w:rsidR="00FF0C82" w:rsidRPr="00D210D2">
        <w:t>o</w:t>
      </w:r>
      <w:r w:rsidRPr="00D210D2">
        <w:t>.</w:t>
      </w:r>
      <w:r w:rsidR="00FF0C82" w:rsidRPr="00D210D2">
        <w:t> </w:t>
      </w:r>
      <w:r w:rsidRPr="00D210D2">
        <w:t xml:space="preserve">10. </w:t>
      </w:r>
      <w:r w:rsidR="00200E91" w:rsidRPr="00D210D2">
        <w:t>P</w:t>
      </w:r>
      <w:r w:rsidRPr="00D210D2">
        <w:t>.</w:t>
      </w:r>
      <w:r w:rsidR="00FF0C82" w:rsidRPr="00D210D2">
        <w:t> </w:t>
      </w:r>
      <w:r w:rsidRPr="00D210D2">
        <w:t>78–92.</w:t>
      </w:r>
      <w:bookmarkEnd w:id="26"/>
      <w:r w:rsidR="00925D2F" w:rsidRPr="00D210D2">
        <w:t xml:space="preserve"> DOI: </w:t>
      </w:r>
      <w:hyperlink r:id="rId18" w:history="1">
        <w:r w:rsidR="00925D2F" w:rsidRPr="00D210D2">
          <w:rPr>
            <w:rStyle w:val="aff9"/>
            <w:color w:val="auto"/>
            <w:u w:val="none"/>
          </w:rPr>
          <w:t>10.1145/125223.125262</w:t>
        </w:r>
      </w:hyperlink>
      <w:r w:rsidR="00925D2F" w:rsidRPr="00D210D2">
        <w:t>.</w:t>
      </w:r>
    </w:p>
    <w:p w:rsidR="00C40628" w:rsidRPr="002700EC" w:rsidRDefault="00C40628" w:rsidP="00BC2A54">
      <w:pPr>
        <w:rPr>
          <w:lang w:val="en-US"/>
        </w:rPr>
      </w:pPr>
    </w:p>
    <w:p w:rsidR="00A264B9" w:rsidRDefault="00F05175" w:rsidP="00BC2A54">
      <w:pPr>
        <w:ind w:firstLine="397"/>
      </w:pPr>
      <w:r>
        <w:t>Первый</w:t>
      </w:r>
      <w:r w:rsidRPr="00A264B9">
        <w:t xml:space="preserve"> </w:t>
      </w:r>
      <w:r w:rsidR="00A264B9" w:rsidRPr="00A264B9">
        <w:t>Алекса</w:t>
      </w:r>
      <w:r w:rsidR="00A264B9">
        <w:t xml:space="preserve">ндр </w:t>
      </w:r>
      <w:r w:rsidR="00122F27">
        <w:t>Борисо</w:t>
      </w:r>
      <w:r w:rsidR="00A264B9">
        <w:t xml:space="preserve">вич, д.ф.-м.н., профессор, кафедра системного программирования, </w:t>
      </w:r>
      <w:r w:rsidR="00A264B9" w:rsidRPr="00A264B9">
        <w:t>Южно-Уральский государственный университет (национальный исследовательский университет)</w:t>
      </w:r>
      <w:r w:rsidR="00A264B9">
        <w:t xml:space="preserve"> (Челябинск, Российская Федерация)</w:t>
      </w:r>
    </w:p>
    <w:p w:rsidR="00A264B9" w:rsidRPr="00A264B9" w:rsidRDefault="00F05175" w:rsidP="00BC2A54">
      <w:pPr>
        <w:ind w:firstLine="397"/>
      </w:pPr>
      <w:r>
        <w:t xml:space="preserve">Второй </w:t>
      </w:r>
      <w:r w:rsidR="00A264B9">
        <w:t xml:space="preserve">Владимир Григорьевич, к.т.н., доцент, </w:t>
      </w:r>
      <w:r w:rsidR="00A264B9" w:rsidRPr="00A264B9">
        <w:t>кафедра суперкомпьютеров и квантовой информатики</w:t>
      </w:r>
      <w:r w:rsidR="00A264B9">
        <w:t>, Московский государственный университет имени М.В. Ломоносова (Москва, Российская Федерация)</w:t>
      </w:r>
    </w:p>
    <w:p w:rsidR="00C8262B" w:rsidRPr="00C8262B" w:rsidRDefault="00C8262B" w:rsidP="00BC2A54">
      <w:pPr>
        <w:pBdr>
          <w:bottom w:val="single" w:sz="4" w:space="1" w:color="auto"/>
        </w:pBdr>
        <w:spacing w:after="200"/>
        <w:jc w:val="left"/>
      </w:pPr>
    </w:p>
    <w:p w:rsidR="00DE2603" w:rsidRPr="003001FA" w:rsidRDefault="00DE2603" w:rsidP="00BC2A54">
      <w:pPr>
        <w:pStyle w:val="af0"/>
        <w:keepLines w:val="0"/>
        <w:ind w:right="-2"/>
        <w:jc w:val="right"/>
        <w:rPr>
          <w:b w:val="0"/>
          <w:lang w:val="en-US"/>
        </w:rPr>
      </w:pPr>
      <w:r w:rsidRPr="00D210D2">
        <w:rPr>
          <w:rStyle w:val="af1"/>
          <w:b/>
          <w:sz w:val="22"/>
          <w:szCs w:val="22"/>
          <w:lang w:val="en-US"/>
        </w:rPr>
        <w:t>DOI: </w:t>
      </w:r>
      <w:hyperlink r:id="rId19" w:history="1">
        <w:r w:rsidRPr="00D210D2">
          <w:rPr>
            <w:rStyle w:val="af1"/>
            <w:b/>
            <w:sz w:val="22"/>
            <w:szCs w:val="22"/>
            <w:lang w:val="en-US"/>
          </w:rPr>
          <w:t>10.14529/</w:t>
        </w:r>
        <w:proofErr w:type="spellStart"/>
        <w:r w:rsidRPr="00D210D2">
          <w:rPr>
            <w:rStyle w:val="af1"/>
            <w:b/>
            <w:sz w:val="22"/>
            <w:szCs w:val="22"/>
            <w:lang w:val="en-US"/>
          </w:rPr>
          <w:t>cmseXXXXXX</w:t>
        </w:r>
        <w:proofErr w:type="spellEnd"/>
      </w:hyperlink>
    </w:p>
    <w:p w:rsidR="00817826" w:rsidRPr="00715CF3" w:rsidRDefault="00A7309B" w:rsidP="00BC2A54">
      <w:pPr>
        <w:pStyle w:val="af0"/>
        <w:rPr>
          <w:rStyle w:val="af1"/>
          <w:b/>
          <w:lang w:val="en-US"/>
        </w:rPr>
      </w:pPr>
      <w:r w:rsidRPr="00715CF3">
        <w:rPr>
          <w:rStyle w:val="af1"/>
          <w:b/>
          <w:lang w:val="en-US"/>
        </w:rPr>
        <w:t>THE TEMPLATE</w:t>
      </w:r>
      <w:r w:rsidR="00FB0874" w:rsidRPr="0069067C">
        <w:rPr>
          <w:rStyle w:val="af1"/>
          <w:b/>
          <w:lang w:val="en-US"/>
        </w:rPr>
        <w:t xml:space="preserve"> </w:t>
      </w:r>
      <w:r w:rsidRPr="00715CF3">
        <w:rPr>
          <w:rStyle w:val="af1"/>
          <w:b/>
          <w:lang w:val="en-US"/>
        </w:rPr>
        <w:t xml:space="preserve">FOR PAPER SUBMISSION </w:t>
      </w:r>
      <w:r w:rsidR="0040521F">
        <w:rPr>
          <w:rStyle w:val="af1"/>
          <w:b/>
          <w:lang w:val="en-US"/>
        </w:rPr>
        <w:br/>
      </w:r>
      <w:r w:rsidRPr="00715CF3">
        <w:rPr>
          <w:rStyle w:val="af1"/>
          <w:b/>
          <w:lang w:val="en-US"/>
        </w:rPr>
        <w:t xml:space="preserve">FOR THE “COMPUTATIONAL MATHEMATICS </w:t>
      </w:r>
      <w:r w:rsidR="0040521F">
        <w:rPr>
          <w:rStyle w:val="af1"/>
          <w:b/>
          <w:lang w:val="en-US"/>
        </w:rPr>
        <w:br/>
      </w:r>
      <w:r w:rsidRPr="00715CF3">
        <w:rPr>
          <w:rStyle w:val="af1"/>
          <w:b/>
          <w:lang w:val="en-US"/>
        </w:rPr>
        <w:t>AND SOFTWARE ENGINEERING” SERIES</w:t>
      </w:r>
    </w:p>
    <w:p w:rsidR="009C204F" w:rsidRPr="00D210D2" w:rsidRDefault="009C204F" w:rsidP="00BC2A54">
      <w:pPr>
        <w:jc w:val="center"/>
        <w:rPr>
          <w:sz w:val="12"/>
          <w:szCs w:val="12"/>
          <w:lang w:val="en-US"/>
        </w:rPr>
      </w:pPr>
    </w:p>
    <w:p w:rsidR="00EE609F" w:rsidRPr="00D210D2" w:rsidRDefault="00EE609F" w:rsidP="00BC2A54">
      <w:pPr>
        <w:pStyle w:val="af4"/>
        <w:rPr>
          <w:lang w:val="en-US"/>
        </w:rPr>
      </w:pPr>
      <w:r w:rsidRPr="00D210D2">
        <w:rPr>
          <w:lang w:val="en-US"/>
        </w:rPr>
        <w:t xml:space="preserve">© </w:t>
      </w:r>
      <w:r w:rsidRPr="00D210D2">
        <w:rPr>
          <w:lang w:val="en-US"/>
        </w:rPr>
        <w:fldChar w:fldCharType="begin"/>
      </w:r>
      <w:r w:rsidRPr="00D210D2">
        <w:instrText xml:space="preserve"> TIME \@ "yyyy" </w:instrText>
      </w:r>
      <w:r w:rsidRPr="00D210D2">
        <w:rPr>
          <w:lang w:val="en-US"/>
        </w:rPr>
        <w:fldChar w:fldCharType="separate"/>
      </w:r>
      <w:r w:rsidR="00BC2A54">
        <w:rPr>
          <w:noProof/>
        </w:rPr>
        <w:t>2021</w:t>
      </w:r>
      <w:r w:rsidRPr="00D210D2">
        <w:rPr>
          <w:lang w:val="en-US"/>
        </w:rPr>
        <w:fldChar w:fldCharType="end"/>
      </w:r>
      <w:r w:rsidRPr="00D210D2">
        <w:rPr>
          <w:lang w:val="en-US"/>
        </w:rPr>
        <w:t xml:space="preserve"> A.B. </w:t>
      </w:r>
      <w:r w:rsidR="00C1334E">
        <w:rPr>
          <w:lang w:val="en-US"/>
        </w:rPr>
        <w:t>Pervyi</w:t>
      </w:r>
      <w:r w:rsidRPr="00D210D2">
        <w:rPr>
          <w:b w:val="0"/>
          <w:vertAlign w:val="superscript"/>
          <w:lang w:val="en-US"/>
        </w:rPr>
        <w:t>1</w:t>
      </w:r>
      <w:r w:rsidRPr="00D210D2">
        <w:rPr>
          <w:lang w:val="en-US"/>
        </w:rPr>
        <w:t xml:space="preserve">, </w:t>
      </w:r>
      <w:r w:rsidR="00C1334E">
        <w:rPr>
          <w:lang w:val="en-US"/>
        </w:rPr>
        <w:t>V</w:t>
      </w:r>
      <w:r w:rsidRPr="00D210D2">
        <w:rPr>
          <w:lang w:val="en-US"/>
        </w:rPr>
        <w:t>.</w:t>
      </w:r>
      <w:r w:rsidR="00C1334E">
        <w:rPr>
          <w:lang w:val="en-US"/>
        </w:rPr>
        <w:t>G</w:t>
      </w:r>
      <w:r w:rsidRPr="00D210D2">
        <w:rPr>
          <w:lang w:val="en-US"/>
        </w:rPr>
        <w:t>. </w:t>
      </w:r>
      <w:r w:rsidR="00C1334E">
        <w:rPr>
          <w:lang w:val="en-US"/>
        </w:rPr>
        <w:t>Vtoroi</w:t>
      </w:r>
      <w:r w:rsidRPr="00D210D2">
        <w:rPr>
          <w:b w:val="0"/>
          <w:vertAlign w:val="superscript"/>
          <w:lang w:val="en-US"/>
        </w:rPr>
        <w:t>2</w:t>
      </w:r>
    </w:p>
    <w:p w:rsidR="00EE609F" w:rsidRPr="00D210D2" w:rsidRDefault="00EE609F" w:rsidP="00BC2A54">
      <w:pPr>
        <w:jc w:val="center"/>
        <w:rPr>
          <w:i/>
          <w:lang w:val="en-US"/>
        </w:rPr>
      </w:pPr>
      <w:r w:rsidRPr="00D210D2">
        <w:rPr>
          <w:vertAlign w:val="superscript"/>
          <w:lang w:val="en-US"/>
        </w:rPr>
        <w:t>1</w:t>
      </w:r>
      <w:r w:rsidRPr="00D210D2">
        <w:rPr>
          <w:i/>
          <w:lang w:val="en-US"/>
        </w:rPr>
        <w:t>South Ural State University</w:t>
      </w:r>
      <w:r w:rsidR="00E960B9" w:rsidRPr="00D210D2">
        <w:rPr>
          <w:i/>
          <w:lang w:val="en-US"/>
        </w:rPr>
        <w:t xml:space="preserve"> </w:t>
      </w:r>
      <w:r w:rsidRPr="00D210D2">
        <w:rPr>
          <w:i/>
          <w:lang w:val="en-US"/>
        </w:rPr>
        <w:t>(</w:t>
      </w:r>
      <w:r w:rsidR="00E960B9" w:rsidRPr="00D210D2">
        <w:rPr>
          <w:i/>
          <w:lang w:val="en-US"/>
        </w:rPr>
        <w:t>pr. </w:t>
      </w:r>
      <w:proofErr w:type="spellStart"/>
      <w:r w:rsidR="00E960B9" w:rsidRPr="00D210D2">
        <w:rPr>
          <w:i/>
          <w:lang w:val="en-US"/>
        </w:rPr>
        <w:t>Lenina</w:t>
      </w:r>
      <w:proofErr w:type="spellEnd"/>
      <w:r w:rsidR="00E960B9" w:rsidRPr="00D210D2">
        <w:rPr>
          <w:i/>
          <w:lang w:val="en-US"/>
        </w:rPr>
        <w:t xml:space="preserve"> 76, Chelyabinsk, </w:t>
      </w:r>
      <w:r w:rsidRPr="00D210D2">
        <w:rPr>
          <w:i/>
          <w:lang w:val="en-US"/>
        </w:rPr>
        <w:t xml:space="preserve">454080 </w:t>
      </w:r>
      <w:r w:rsidR="00E960B9" w:rsidRPr="00D210D2">
        <w:rPr>
          <w:i/>
          <w:lang w:val="en-US"/>
        </w:rPr>
        <w:t>Russia</w:t>
      </w:r>
      <w:r w:rsidRPr="00D210D2">
        <w:rPr>
          <w:i/>
          <w:lang w:val="en-US"/>
        </w:rPr>
        <w:t>),</w:t>
      </w:r>
      <w:r w:rsidRPr="00D210D2">
        <w:rPr>
          <w:lang w:val="en-US"/>
        </w:rPr>
        <w:br/>
      </w:r>
      <w:r w:rsidR="00E960B9" w:rsidRPr="00D210D2">
        <w:rPr>
          <w:vertAlign w:val="superscript"/>
          <w:lang w:val="en-US"/>
        </w:rPr>
        <w:t>2</w:t>
      </w:r>
      <w:r w:rsidR="00E960B9" w:rsidRPr="00D210D2">
        <w:rPr>
          <w:i/>
          <w:lang w:val="en-US"/>
        </w:rPr>
        <w:t xml:space="preserve">Lomonosov Moscow State University (GSP-1, </w:t>
      </w:r>
      <w:proofErr w:type="spellStart"/>
      <w:r w:rsidR="00E960B9" w:rsidRPr="00D210D2">
        <w:rPr>
          <w:i/>
          <w:lang w:val="en-US"/>
        </w:rPr>
        <w:t>Leninskie</w:t>
      </w:r>
      <w:proofErr w:type="spellEnd"/>
      <w:r w:rsidR="00E960B9" w:rsidRPr="00D210D2">
        <w:rPr>
          <w:vertAlign w:val="superscript"/>
          <w:lang w:val="en-US"/>
        </w:rPr>
        <w:t xml:space="preserve"> </w:t>
      </w:r>
      <w:r w:rsidR="00E960B9" w:rsidRPr="00D210D2">
        <w:rPr>
          <w:i/>
          <w:lang w:val="en-US"/>
        </w:rPr>
        <w:t>Gory 1, Moscow, 119991 Russia)</w:t>
      </w:r>
      <w:r w:rsidRPr="00D210D2">
        <w:rPr>
          <w:i/>
          <w:lang w:val="en-US"/>
        </w:rPr>
        <w:br/>
        <w:t>E-mail: first.author@susu.ru, second.author@msu.ru</w:t>
      </w:r>
    </w:p>
    <w:p w:rsidR="00EE609F" w:rsidRPr="00D210D2" w:rsidRDefault="00E960B9" w:rsidP="00BC2A54">
      <w:pPr>
        <w:jc w:val="center"/>
        <w:rPr>
          <w:lang w:val="en-US"/>
        </w:rPr>
      </w:pPr>
      <w:r w:rsidRPr="00D210D2">
        <w:rPr>
          <w:lang w:val="en-US"/>
        </w:rPr>
        <w:t>Received</w:t>
      </w:r>
      <w:r w:rsidR="00EE609F" w:rsidRPr="00D210D2">
        <w:rPr>
          <w:lang w:val="en-US"/>
        </w:rPr>
        <w:t xml:space="preserve">: </w:t>
      </w:r>
      <w:r w:rsidR="003001FA" w:rsidRPr="003001FA">
        <w:rPr>
          <w:lang w:val="en-US"/>
        </w:rPr>
        <w:t>ДД.</w:t>
      </w:r>
      <w:proofErr w:type="gramStart"/>
      <w:r w:rsidR="003001FA" w:rsidRPr="003001FA">
        <w:rPr>
          <w:lang w:val="en-US"/>
        </w:rPr>
        <w:t>ММ.ГГГГ</w:t>
      </w:r>
      <w:proofErr w:type="gramEnd"/>
    </w:p>
    <w:p w:rsidR="00862CBB" w:rsidRPr="00D210D2" w:rsidRDefault="00862CBB" w:rsidP="00BC2A54">
      <w:pPr>
        <w:keepNext/>
        <w:rPr>
          <w:lang w:val="en-US"/>
        </w:rPr>
      </w:pPr>
    </w:p>
    <w:p w:rsidR="00817826" w:rsidRPr="00D210D2" w:rsidRDefault="00DB5E7A" w:rsidP="00BC2A54">
      <w:pPr>
        <w:pStyle w:val="af2"/>
        <w:ind w:left="0"/>
        <w:rPr>
          <w:lang w:val="en-US"/>
        </w:rPr>
      </w:pPr>
      <w:r w:rsidRPr="00D210D2">
        <w:rPr>
          <w:lang w:val="en-US"/>
        </w:rPr>
        <w:t>Abstract’s optimal size is from 1</w:t>
      </w:r>
      <w:r w:rsidR="007A1D1B" w:rsidRPr="007A1D1B">
        <w:rPr>
          <w:lang w:val="en-US"/>
        </w:rPr>
        <w:t>5</w:t>
      </w:r>
      <w:r w:rsidRPr="00D210D2">
        <w:rPr>
          <w:lang w:val="en-US"/>
        </w:rPr>
        <w:t>0 to 2</w:t>
      </w:r>
      <w:r w:rsidR="007A1D1B" w:rsidRPr="007A1D1B">
        <w:rPr>
          <w:lang w:val="en-US"/>
        </w:rPr>
        <w:t>5</w:t>
      </w:r>
      <w:r w:rsidRPr="00D210D2">
        <w:rPr>
          <w:lang w:val="en-US"/>
        </w:rPr>
        <w:t>0 words.</w:t>
      </w:r>
      <w:r w:rsidRPr="00DB5E7A">
        <w:rPr>
          <w:lang w:val="en-US"/>
        </w:rPr>
        <w:t xml:space="preserve"> </w:t>
      </w:r>
      <w:r w:rsidR="006E3FB9" w:rsidRPr="00D210D2">
        <w:rPr>
          <w:lang w:val="en-US"/>
        </w:rPr>
        <w:t xml:space="preserve">The abstract should be a short summary of the paper that needs to be understood without reference to the paper itself. Abstract reflects the scientific content of the paper and contains information about </w:t>
      </w:r>
      <w:r w:rsidR="00307399" w:rsidRPr="00D210D2">
        <w:rPr>
          <w:lang w:val="en-US"/>
        </w:rPr>
        <w:t>problems</w:t>
      </w:r>
      <w:r w:rsidR="006E3FB9" w:rsidRPr="00D210D2">
        <w:rPr>
          <w:lang w:val="en-US"/>
        </w:rPr>
        <w:t>, methods</w:t>
      </w:r>
      <w:r w:rsidR="00307399" w:rsidRPr="00D210D2">
        <w:rPr>
          <w:lang w:val="en-US"/>
        </w:rPr>
        <w:t xml:space="preserve"> and </w:t>
      </w:r>
      <w:r w:rsidR="006E3FB9" w:rsidRPr="00D210D2">
        <w:rPr>
          <w:lang w:val="en-US"/>
        </w:rPr>
        <w:t xml:space="preserve">results. Abstract should not contain references to the </w:t>
      </w:r>
      <w:r w:rsidR="00F10FC4" w:rsidRPr="00D210D2">
        <w:rPr>
          <w:lang w:val="en-US"/>
        </w:rPr>
        <w:t>figures</w:t>
      </w:r>
      <w:r w:rsidR="006E3FB9" w:rsidRPr="00D210D2">
        <w:rPr>
          <w:lang w:val="en-US"/>
        </w:rPr>
        <w:t xml:space="preserve">, formulas, references and </w:t>
      </w:r>
      <w:r w:rsidR="00F10FC4" w:rsidRPr="00D210D2">
        <w:rPr>
          <w:lang w:val="en-US"/>
        </w:rPr>
        <w:t>acknowledgements</w:t>
      </w:r>
      <w:r w:rsidR="006E3FB9" w:rsidRPr="00D210D2">
        <w:rPr>
          <w:lang w:val="en-US"/>
        </w:rPr>
        <w:t xml:space="preserve">. </w:t>
      </w:r>
    </w:p>
    <w:p w:rsidR="00817826" w:rsidRPr="00D210D2" w:rsidRDefault="00091A92" w:rsidP="00BC2A54">
      <w:pPr>
        <w:ind w:firstLine="397"/>
        <w:rPr>
          <w:sz w:val="18"/>
          <w:lang w:val="en-US"/>
        </w:rPr>
      </w:pPr>
      <w:r w:rsidRPr="00D210D2">
        <w:rPr>
          <w:i/>
          <w:sz w:val="18"/>
          <w:lang w:val="en-US"/>
        </w:rPr>
        <w:t>Keywords</w:t>
      </w:r>
      <w:r w:rsidR="00817826" w:rsidRPr="00D210D2">
        <w:rPr>
          <w:i/>
          <w:sz w:val="18"/>
          <w:lang w:val="en-US"/>
        </w:rPr>
        <w:t xml:space="preserve">: </w:t>
      </w:r>
      <w:r w:rsidR="0053496D" w:rsidRPr="00D210D2">
        <w:rPr>
          <w:i/>
          <w:sz w:val="18"/>
          <w:lang w:val="en-US"/>
        </w:rPr>
        <w:t xml:space="preserve">from </w:t>
      </w:r>
      <w:r w:rsidR="00EB432A" w:rsidRPr="00D210D2">
        <w:rPr>
          <w:i/>
          <w:sz w:val="18"/>
          <w:lang w:val="en-US"/>
        </w:rPr>
        <w:t>3</w:t>
      </w:r>
      <w:r w:rsidR="0053496D" w:rsidRPr="00D210D2">
        <w:rPr>
          <w:i/>
          <w:sz w:val="18"/>
          <w:lang w:val="en-US"/>
        </w:rPr>
        <w:t xml:space="preserve"> to 10 key words and (or) the phrases separated by commas should be specified here</w:t>
      </w:r>
      <w:r w:rsidR="00817826" w:rsidRPr="00D210D2">
        <w:rPr>
          <w:i/>
          <w:sz w:val="18"/>
          <w:lang w:val="en-US"/>
        </w:rPr>
        <w:t>.</w:t>
      </w:r>
    </w:p>
    <w:p w:rsidR="00E960B9" w:rsidRPr="00D210D2" w:rsidRDefault="00E960B9" w:rsidP="00BC2A54">
      <w:pPr>
        <w:keepNext/>
        <w:spacing w:before="120"/>
        <w:rPr>
          <w:b/>
          <w:lang w:val="en-US"/>
        </w:rPr>
      </w:pPr>
      <w:r w:rsidRPr="00D210D2">
        <w:rPr>
          <w:b/>
          <w:lang w:val="en-US"/>
        </w:rPr>
        <w:t>FOR CITATION</w:t>
      </w:r>
    </w:p>
    <w:p w:rsidR="00E960B9" w:rsidRDefault="00C1334E" w:rsidP="00BC2A54">
      <w:pPr>
        <w:ind w:firstLine="426"/>
        <w:rPr>
          <w:lang w:val="en-US"/>
        </w:rPr>
      </w:pPr>
      <w:proofErr w:type="spellStart"/>
      <w:r>
        <w:rPr>
          <w:lang w:val="en-US"/>
        </w:rPr>
        <w:t>Pervyi</w:t>
      </w:r>
      <w:proofErr w:type="spellEnd"/>
      <w:r w:rsidR="00967E06" w:rsidRPr="00D210D2">
        <w:rPr>
          <w:lang w:val="en-US"/>
        </w:rPr>
        <w:t> </w:t>
      </w:r>
      <w:r w:rsidR="00E960B9" w:rsidRPr="00D210D2">
        <w:rPr>
          <w:lang w:val="en-US"/>
        </w:rPr>
        <w:t xml:space="preserve">A.B., </w:t>
      </w:r>
      <w:proofErr w:type="spellStart"/>
      <w:r>
        <w:rPr>
          <w:lang w:val="en-US"/>
        </w:rPr>
        <w:t>Vtoroi</w:t>
      </w:r>
      <w:proofErr w:type="spellEnd"/>
      <w:r w:rsidR="00967E06" w:rsidRPr="00D210D2">
        <w:rPr>
          <w:lang w:val="en-US"/>
        </w:rPr>
        <w:t> </w:t>
      </w:r>
      <w:r>
        <w:rPr>
          <w:lang w:val="en-US"/>
        </w:rPr>
        <w:t>V</w:t>
      </w:r>
      <w:r w:rsidR="00E960B9" w:rsidRPr="00D210D2">
        <w:rPr>
          <w:lang w:val="en-US"/>
        </w:rPr>
        <w:t>.</w:t>
      </w:r>
      <w:r>
        <w:rPr>
          <w:lang w:val="en-US"/>
        </w:rPr>
        <w:t>G</w:t>
      </w:r>
      <w:r w:rsidR="00E960B9" w:rsidRPr="00D210D2">
        <w:rPr>
          <w:lang w:val="en-US"/>
        </w:rPr>
        <w:t xml:space="preserve">. The </w:t>
      </w:r>
      <w:r w:rsidR="002700EC" w:rsidRPr="00D210D2">
        <w:rPr>
          <w:lang w:val="en-US"/>
        </w:rPr>
        <w:t>template for paper submission</w:t>
      </w:r>
      <w:r w:rsidR="00E960B9" w:rsidRPr="00D210D2">
        <w:rPr>
          <w:lang w:val="en-US"/>
        </w:rPr>
        <w:t xml:space="preserve"> for the “Computational Mathematics and Software Engineering” </w:t>
      </w:r>
      <w:r w:rsidR="002700EC" w:rsidRPr="00D210D2">
        <w:rPr>
          <w:lang w:val="en-US"/>
        </w:rPr>
        <w:t>series</w:t>
      </w:r>
      <w:r w:rsidR="00E960B9" w:rsidRPr="00D210D2">
        <w:rPr>
          <w:lang w:val="en-US"/>
        </w:rPr>
        <w:t xml:space="preserve">. </w:t>
      </w:r>
      <w:r w:rsidR="00E960B9" w:rsidRPr="005566A5">
        <w:rPr>
          <w:i/>
          <w:lang w:val="en-US"/>
        </w:rPr>
        <w:t>Bulletin of the South Ural State University. Series: Computational Mathematics and Software Engineering.</w:t>
      </w:r>
      <w:r w:rsidR="00E960B9" w:rsidRPr="00D210D2">
        <w:rPr>
          <w:lang w:val="en-US"/>
        </w:rPr>
        <w:t xml:space="preserve"> </w:t>
      </w:r>
      <w:r w:rsidR="00E960B9" w:rsidRPr="00D210D2">
        <w:fldChar w:fldCharType="begin"/>
      </w:r>
      <w:r w:rsidR="00E960B9" w:rsidRPr="00D210D2">
        <w:instrText xml:space="preserve"> TIME \@ "yyyy" </w:instrText>
      </w:r>
      <w:r w:rsidR="00E960B9" w:rsidRPr="00D210D2">
        <w:fldChar w:fldCharType="separate"/>
      </w:r>
      <w:r w:rsidR="00BC2A54">
        <w:rPr>
          <w:noProof/>
        </w:rPr>
        <w:t>2021</w:t>
      </w:r>
      <w:r w:rsidR="00E960B9" w:rsidRPr="00D210D2">
        <w:fldChar w:fldCharType="end"/>
      </w:r>
      <w:r w:rsidR="00A54238">
        <w:rPr>
          <w:lang w:val="en-US"/>
        </w:rPr>
        <w:t>. V</w:t>
      </w:r>
      <w:r w:rsidR="00E960B9" w:rsidRPr="00D210D2">
        <w:rPr>
          <w:lang w:val="en-US"/>
        </w:rPr>
        <w:t xml:space="preserve">ol. X, no. Y. </w:t>
      </w:r>
      <w:r w:rsidR="006E67A8">
        <w:rPr>
          <w:lang w:val="en-US"/>
        </w:rPr>
        <w:t>P</w:t>
      </w:r>
      <w:r w:rsidR="00E960B9" w:rsidRPr="00D210D2">
        <w:rPr>
          <w:lang w:val="en-US"/>
        </w:rPr>
        <w:t>. Z1–Z2. (in Russian) DOI: </w:t>
      </w:r>
      <w:hyperlink r:id="rId20" w:history="1">
        <w:r w:rsidR="00294B37" w:rsidRPr="00D210D2">
          <w:rPr>
            <w:rStyle w:val="aff9"/>
            <w:color w:val="auto"/>
            <w:u w:val="none"/>
            <w:lang w:val="en-US"/>
          </w:rPr>
          <w:t>10.14529/</w:t>
        </w:r>
        <w:proofErr w:type="spellStart"/>
        <w:r w:rsidR="00294B37" w:rsidRPr="00D210D2">
          <w:rPr>
            <w:rStyle w:val="aff9"/>
            <w:color w:val="auto"/>
            <w:u w:val="none"/>
            <w:lang w:val="en-US"/>
          </w:rPr>
          <w:t>cmseXXXXXX</w:t>
        </w:r>
        <w:proofErr w:type="spellEnd"/>
      </w:hyperlink>
      <w:r w:rsidR="00E960B9" w:rsidRPr="00D210D2">
        <w:rPr>
          <w:lang w:val="en-US"/>
        </w:rPr>
        <w:t>.</w:t>
      </w:r>
    </w:p>
    <w:p w:rsidR="00DB5E7A" w:rsidRDefault="00DB5E7A" w:rsidP="00BC2A54">
      <w:pPr>
        <w:rPr>
          <w:lang w:val="en-US"/>
        </w:rPr>
      </w:pPr>
    </w:p>
    <w:p w:rsidR="00DB5E7A" w:rsidRPr="00DB5E7A" w:rsidRDefault="00DB5E7A" w:rsidP="00BC2A54">
      <w:pPr>
        <w:ind w:firstLine="426"/>
        <w:rPr>
          <w:i/>
          <w:lang w:val="en-US"/>
        </w:rPr>
      </w:pPr>
      <w:r w:rsidRPr="00DB5E7A">
        <w:rPr>
          <w:i/>
          <w:lang w:val="en-US"/>
        </w:rPr>
        <w:t>This paper is distributed under the terms of the Creative Commons Attribution-Non Commercial 3.0 License which permits non-commercial use, reproduction and distribution of the work without further permission provided the original work is properly cites.</w:t>
      </w:r>
    </w:p>
    <w:p w:rsidR="00817826" w:rsidRPr="00D210D2" w:rsidRDefault="00310478" w:rsidP="00BC2A54">
      <w:pPr>
        <w:pStyle w:val="10"/>
        <w:numPr>
          <w:ilvl w:val="0"/>
          <w:numId w:val="0"/>
        </w:numPr>
        <w:rPr>
          <w:lang w:val="en-US"/>
        </w:rPr>
      </w:pPr>
      <w:bookmarkStart w:id="27" w:name="_Ref353014208"/>
      <w:r w:rsidRPr="00D210D2">
        <w:rPr>
          <w:lang w:val="en-US"/>
        </w:rPr>
        <w:t>References</w:t>
      </w:r>
      <w:bookmarkEnd w:id="27"/>
    </w:p>
    <w:p w:rsidR="00715CF3" w:rsidRPr="00D210D2" w:rsidRDefault="00715CF3" w:rsidP="00BC2A54">
      <w:pPr>
        <w:pStyle w:val="a"/>
        <w:numPr>
          <w:ilvl w:val="0"/>
          <w:numId w:val="45"/>
        </w:numPr>
        <w:ind w:left="426" w:hanging="426"/>
      </w:pPr>
      <w:r w:rsidRPr="00D210D2">
        <w:t xml:space="preserve">Akimova E.N., </w:t>
      </w:r>
      <w:proofErr w:type="spellStart"/>
      <w:r w:rsidRPr="00D210D2">
        <w:t>Belousov</w:t>
      </w:r>
      <w:proofErr w:type="spellEnd"/>
      <w:r w:rsidRPr="00D210D2">
        <w:t xml:space="preserve"> D.V. Parallelization of </w:t>
      </w:r>
      <w:r w:rsidR="007A1D1B" w:rsidRPr="00D210D2">
        <w:t>linear inverse pr</w:t>
      </w:r>
      <w:r w:rsidR="007A1D1B">
        <w:t xml:space="preserve">oblem </w:t>
      </w:r>
      <w:r w:rsidR="00262692">
        <w:t xml:space="preserve">on the MVS-1000 and GPUs. </w:t>
      </w:r>
      <w:r w:rsidRPr="00D210D2">
        <w:t>Parallel Computational Technologies (PCT'2010): Proceedings of the International Scientific Conference (Ufa, Russ</w:t>
      </w:r>
      <w:r w:rsidR="00262692">
        <w:t>ia, March, 29 – April, 2, 2010</w:t>
      </w:r>
      <w:r w:rsidR="00031888">
        <w:t>)</w:t>
      </w:r>
      <w:r w:rsidRPr="00D210D2">
        <w:t xml:space="preserve">. Chelyabinsk, Publishing of the South Ural State University, 2010. </w:t>
      </w:r>
      <w:r w:rsidR="006E67A8">
        <w:t>P</w:t>
      </w:r>
      <w:r w:rsidRPr="00D210D2">
        <w:t>. 18–27. (in Russian)</w:t>
      </w:r>
    </w:p>
    <w:p w:rsidR="005A4A56" w:rsidRPr="00D210D2" w:rsidRDefault="00744BEB" w:rsidP="00BC2A54">
      <w:pPr>
        <w:pStyle w:val="a"/>
        <w:numPr>
          <w:ilvl w:val="0"/>
          <w:numId w:val="45"/>
        </w:numPr>
        <w:ind w:left="426" w:hanging="426"/>
      </w:pPr>
      <w:r w:rsidRPr="00D210D2">
        <w:t>Eremin</w:t>
      </w:r>
      <w:r w:rsidR="00FF0C82" w:rsidRPr="00D210D2">
        <w:t> </w:t>
      </w:r>
      <w:r w:rsidR="00262692">
        <w:t xml:space="preserve">I.I. </w:t>
      </w:r>
      <w:proofErr w:type="spellStart"/>
      <w:r w:rsidRPr="00D210D2">
        <w:t>Fejer</w:t>
      </w:r>
      <w:proofErr w:type="spellEnd"/>
      <w:r w:rsidRPr="00D210D2">
        <w:t xml:space="preserve"> Methods for </w:t>
      </w:r>
      <w:r w:rsidR="007A1D1B" w:rsidRPr="00D210D2">
        <w:t>problems of</w:t>
      </w:r>
      <w:r w:rsidR="007A1D1B">
        <w:t xml:space="preserve"> convex and linear optimization</w:t>
      </w:r>
      <w:r w:rsidRPr="00D210D2">
        <w:t>. Chelyabinsk, Publishing of the South Ural State University, 2009. 200</w:t>
      </w:r>
      <w:r w:rsidR="00FF0C82" w:rsidRPr="00D210D2">
        <w:t> </w:t>
      </w:r>
      <w:r w:rsidR="003060FE" w:rsidRPr="00D210D2">
        <w:t>p.</w:t>
      </w:r>
    </w:p>
    <w:p w:rsidR="0006602E" w:rsidRPr="00D210D2" w:rsidRDefault="00744BEB" w:rsidP="00BC2A54">
      <w:pPr>
        <w:pStyle w:val="a"/>
        <w:ind w:left="426" w:hanging="426"/>
      </w:pPr>
      <w:r w:rsidRPr="00D210D2">
        <w:t>Levin</w:t>
      </w:r>
      <w:r w:rsidR="00FF0C82" w:rsidRPr="00D210D2">
        <w:t> </w:t>
      </w:r>
      <w:r w:rsidR="00262692">
        <w:t xml:space="preserve">V.K. </w:t>
      </w:r>
      <w:r w:rsidRPr="00D210D2">
        <w:t>Nation</w:t>
      </w:r>
      <w:r w:rsidR="00262692">
        <w:t xml:space="preserve">al </w:t>
      </w:r>
      <w:r w:rsidR="007A1D1B">
        <w:t xml:space="preserve">family </w:t>
      </w:r>
      <w:r w:rsidR="00262692">
        <w:t xml:space="preserve">of MVS </w:t>
      </w:r>
      <w:r w:rsidR="007A1D1B">
        <w:t>supercomputers</w:t>
      </w:r>
      <w:r w:rsidRPr="00D210D2">
        <w:t xml:space="preserve">. </w:t>
      </w:r>
      <w:r w:rsidR="00CB2B85">
        <w:t>URL</w:t>
      </w:r>
      <w:r w:rsidRPr="00D210D2">
        <w:t>: http://parallel.ru/mvs/levin.html (accessed: 27.05.2012).</w:t>
      </w:r>
    </w:p>
    <w:p w:rsidR="006A6205" w:rsidRPr="00D210D2" w:rsidRDefault="00744BEB" w:rsidP="00BC2A54">
      <w:pPr>
        <w:pStyle w:val="a"/>
        <w:ind w:left="426" w:hanging="426"/>
      </w:pPr>
      <w:r w:rsidRPr="00D210D2">
        <w:t>Sokolinsky</w:t>
      </w:r>
      <w:r w:rsidR="00FF0C82" w:rsidRPr="00D210D2">
        <w:t> </w:t>
      </w:r>
      <w:r w:rsidRPr="00D210D2">
        <w:t xml:space="preserve">L.B. Organization of </w:t>
      </w:r>
      <w:r w:rsidR="007A1D1B" w:rsidRPr="00D210D2">
        <w:t>parallel query processing in multiprocessor database machines with hierarchical architecture.</w:t>
      </w:r>
      <w:r w:rsidRPr="00D210D2">
        <w:t xml:space="preserve"> </w:t>
      </w:r>
      <w:r w:rsidRPr="00D210D2">
        <w:rPr>
          <w:i/>
        </w:rPr>
        <w:t>Programming and Computer Software</w:t>
      </w:r>
      <w:r w:rsidR="00A54238">
        <w:t>. 2001. V</w:t>
      </w:r>
      <w:r w:rsidRPr="00D210D2">
        <w:t>ol.</w:t>
      </w:r>
      <w:r w:rsidR="00FF0C82" w:rsidRPr="00D210D2">
        <w:t> </w:t>
      </w:r>
      <w:r w:rsidRPr="00D210D2">
        <w:t>27, no.</w:t>
      </w:r>
      <w:r w:rsidR="00CE115E" w:rsidRPr="00D210D2">
        <w:t> </w:t>
      </w:r>
      <w:r w:rsidRPr="00D210D2">
        <w:t xml:space="preserve">6. </w:t>
      </w:r>
      <w:r w:rsidR="006E67A8">
        <w:t>P</w:t>
      </w:r>
      <w:r w:rsidRPr="00D210D2">
        <w:t>.</w:t>
      </w:r>
      <w:r w:rsidR="00CE115E" w:rsidRPr="00D210D2">
        <w:t> </w:t>
      </w:r>
      <w:r w:rsidRPr="00D210D2">
        <w:t>297–308.</w:t>
      </w:r>
      <w:r w:rsidR="000C6EF1" w:rsidRPr="00D210D2">
        <w:t xml:space="preserve"> DOI: </w:t>
      </w:r>
      <w:hyperlink r:id="rId21" w:history="1">
        <w:r w:rsidR="000C6EF1" w:rsidRPr="00D210D2">
          <w:rPr>
            <w:rStyle w:val="aff9"/>
            <w:color w:val="auto"/>
            <w:u w:val="none"/>
          </w:rPr>
          <w:t>10.1023/A:1012706401123</w:t>
        </w:r>
      </w:hyperlink>
      <w:r w:rsidR="000C6EF1" w:rsidRPr="00D210D2">
        <w:t>.</w:t>
      </w:r>
    </w:p>
    <w:p w:rsidR="0006602E" w:rsidRPr="00D210D2" w:rsidRDefault="00744BEB" w:rsidP="00BC2A54">
      <w:pPr>
        <w:pStyle w:val="a"/>
        <w:ind w:left="426" w:hanging="426"/>
      </w:pPr>
      <w:r w:rsidRPr="00D210D2">
        <w:t>Amit</w:t>
      </w:r>
      <w:r w:rsidR="00FF0C82" w:rsidRPr="00D210D2">
        <w:t> </w:t>
      </w:r>
      <w:r w:rsidRPr="00D210D2">
        <w:t xml:space="preserve">Y. </w:t>
      </w:r>
      <w:r w:rsidRPr="007A1D1B">
        <w:t xml:space="preserve">2D </w:t>
      </w:r>
      <w:r w:rsidR="007A1D1B" w:rsidRPr="007A1D1B">
        <w:t>object detection and recognition: models, algorithms and networks</w:t>
      </w:r>
      <w:r w:rsidRPr="00D210D2">
        <w:t>. MIT Press, 2002. 325</w:t>
      </w:r>
      <w:r w:rsidR="00CE115E" w:rsidRPr="00D210D2">
        <w:t> </w:t>
      </w:r>
      <w:r w:rsidRPr="00D210D2">
        <w:t>p.</w:t>
      </w:r>
    </w:p>
    <w:p w:rsidR="0006602E" w:rsidRPr="00D210D2" w:rsidRDefault="00744BEB" w:rsidP="00BC2A54">
      <w:pPr>
        <w:pStyle w:val="a"/>
        <w:ind w:left="426" w:hanging="426"/>
      </w:pPr>
      <w:proofErr w:type="spellStart"/>
      <w:r w:rsidRPr="00D210D2">
        <w:t>Cadez</w:t>
      </w:r>
      <w:proofErr w:type="spellEnd"/>
      <w:r w:rsidR="00FF0C82" w:rsidRPr="00D210D2">
        <w:t> </w:t>
      </w:r>
      <w:r w:rsidRPr="00D210D2">
        <w:t>I., Heckerman</w:t>
      </w:r>
      <w:r w:rsidR="00FF0C82" w:rsidRPr="00D210D2">
        <w:t> </w:t>
      </w:r>
      <w:r w:rsidRPr="00D210D2">
        <w:t>D., Meek</w:t>
      </w:r>
      <w:r w:rsidR="00FF0C82" w:rsidRPr="00D210D2">
        <w:t> </w:t>
      </w:r>
      <w:r w:rsidRPr="00D210D2">
        <w:t xml:space="preserve">C., et al. </w:t>
      </w:r>
      <w:r w:rsidRPr="007A1D1B">
        <w:t xml:space="preserve">Visualization of </w:t>
      </w:r>
      <w:r w:rsidR="007A1D1B" w:rsidRPr="007A1D1B">
        <w:t xml:space="preserve">navigation patterns </w:t>
      </w:r>
      <w:r w:rsidRPr="007A1D1B">
        <w:t xml:space="preserve">on a </w:t>
      </w:r>
      <w:r w:rsidR="007A1D1B" w:rsidRPr="007A1D1B">
        <w:t>web site using model based clustering</w:t>
      </w:r>
      <w:r w:rsidRPr="007A1D1B">
        <w:t>.</w:t>
      </w:r>
      <w:r w:rsidRPr="00D210D2">
        <w:t xml:space="preserve"> Technical Report MSR-TR-00-18. Microsoft Research. 2000. </w:t>
      </w:r>
      <w:r w:rsidR="00CB2B85">
        <w:t>URL</w:t>
      </w:r>
      <w:r w:rsidRPr="00D210D2">
        <w:t xml:space="preserve">: </w:t>
      </w:r>
      <w:hyperlink r:id="rId22" w:history="1">
        <w:r w:rsidRPr="00D210D2">
          <w:t>http://research.microsoft.com/pubs/69752/tr-2000-18.pdf</w:t>
        </w:r>
      </w:hyperlink>
      <w:r w:rsidRPr="00D210D2">
        <w:t xml:space="preserve"> (</w:t>
      </w:r>
      <w:r w:rsidR="00FF0C82" w:rsidRPr="00D210D2">
        <w:t>accessed</w:t>
      </w:r>
      <w:r w:rsidRPr="00D210D2">
        <w:t>: 13.12.2009).</w:t>
      </w:r>
    </w:p>
    <w:p w:rsidR="0006602E" w:rsidRPr="00D210D2" w:rsidRDefault="00744BEB" w:rsidP="00BC2A54">
      <w:pPr>
        <w:pStyle w:val="a"/>
        <w:ind w:left="426" w:hanging="426"/>
      </w:pPr>
      <w:r w:rsidRPr="00D210D2">
        <w:t>Levshin</w:t>
      </w:r>
      <w:r w:rsidR="00FF0C82" w:rsidRPr="00D210D2">
        <w:t> </w:t>
      </w:r>
      <w:r w:rsidRPr="00D210D2">
        <w:t>D.V., Markov</w:t>
      </w:r>
      <w:r w:rsidR="00FF0C82" w:rsidRPr="00D210D2">
        <w:t> </w:t>
      </w:r>
      <w:r w:rsidRPr="00D210D2">
        <w:t xml:space="preserve">A.S. Algorithms for </w:t>
      </w:r>
      <w:r w:rsidR="007A1D1B" w:rsidRPr="00D210D2">
        <w:t xml:space="preserve">integrating </w:t>
      </w:r>
      <w:r w:rsidRPr="00D210D2">
        <w:t>Pos</w:t>
      </w:r>
      <w:r w:rsidR="00F60669" w:rsidRPr="00D210D2">
        <w:t>tgreSQL with the Semantic Web.</w:t>
      </w:r>
      <w:r w:rsidRPr="00D210D2">
        <w:t xml:space="preserve"> </w:t>
      </w:r>
      <w:r w:rsidRPr="00D210D2">
        <w:rPr>
          <w:i/>
        </w:rPr>
        <w:t>Programming and Computer Software</w:t>
      </w:r>
      <w:r w:rsidRPr="00D210D2">
        <w:t xml:space="preserve">. 2009. </w:t>
      </w:r>
      <w:r w:rsidR="00A54238">
        <w:t>V</w:t>
      </w:r>
      <w:r w:rsidR="00FF0C82" w:rsidRPr="00D210D2">
        <w:t>ol</w:t>
      </w:r>
      <w:r w:rsidRPr="00D210D2">
        <w:t>.</w:t>
      </w:r>
      <w:r w:rsidR="00FF0C82" w:rsidRPr="00D210D2">
        <w:t> </w:t>
      </w:r>
      <w:r w:rsidRPr="00D210D2">
        <w:t xml:space="preserve">35, </w:t>
      </w:r>
      <w:r w:rsidR="00FF0C82" w:rsidRPr="00D210D2">
        <w:t>no</w:t>
      </w:r>
      <w:r w:rsidRPr="00D210D2">
        <w:t>.</w:t>
      </w:r>
      <w:r w:rsidR="00FF0C82" w:rsidRPr="00D210D2">
        <w:t> </w:t>
      </w:r>
      <w:r w:rsidRPr="00D210D2">
        <w:t xml:space="preserve">3. </w:t>
      </w:r>
      <w:r w:rsidR="006E67A8">
        <w:t>P</w:t>
      </w:r>
      <w:r w:rsidRPr="00D210D2">
        <w:t>.</w:t>
      </w:r>
      <w:r w:rsidR="00CE115E" w:rsidRPr="00D210D2">
        <w:t> </w:t>
      </w:r>
      <w:r w:rsidRPr="00D210D2">
        <w:t>136–144.</w:t>
      </w:r>
      <w:r w:rsidR="001A4FCD" w:rsidRPr="00D210D2">
        <w:t xml:space="preserve"> </w:t>
      </w:r>
      <w:r w:rsidR="001A4FCD" w:rsidRPr="007A1D1B">
        <w:t>DOI:</w:t>
      </w:r>
      <w:r w:rsidR="001A4FCD" w:rsidRPr="00D210D2">
        <w:t> </w:t>
      </w:r>
      <w:hyperlink r:id="rId23" w:history="1">
        <w:r w:rsidR="001A4FCD" w:rsidRPr="007A1D1B">
          <w:rPr>
            <w:rStyle w:val="aff9"/>
            <w:color w:val="auto"/>
            <w:u w:val="none"/>
          </w:rPr>
          <w:t>10.1134/S0361768809030025</w:t>
        </w:r>
      </w:hyperlink>
      <w:r w:rsidR="001A4FCD" w:rsidRPr="00D210D2">
        <w:t>.</w:t>
      </w:r>
    </w:p>
    <w:p w:rsidR="006A6205" w:rsidRPr="00D210D2" w:rsidRDefault="00744BEB" w:rsidP="00BC2A54">
      <w:pPr>
        <w:pStyle w:val="a"/>
        <w:ind w:left="426" w:hanging="426"/>
      </w:pPr>
      <w:r w:rsidRPr="00D210D2">
        <w:t>Stonebraker</w:t>
      </w:r>
      <w:r w:rsidR="00FF0C82" w:rsidRPr="00D210D2">
        <w:t> </w:t>
      </w:r>
      <w:r w:rsidRPr="00D210D2">
        <w:t xml:space="preserve">M., </w:t>
      </w:r>
      <w:proofErr w:type="spellStart"/>
      <w:r w:rsidRPr="00D210D2">
        <w:t>Kemnitz</w:t>
      </w:r>
      <w:proofErr w:type="spellEnd"/>
      <w:r w:rsidR="00FF0C82" w:rsidRPr="00D210D2">
        <w:t> </w:t>
      </w:r>
      <w:r w:rsidRPr="00D210D2">
        <w:t xml:space="preserve">G. The POSTGRES </w:t>
      </w:r>
      <w:r w:rsidR="007A1D1B" w:rsidRPr="00D210D2">
        <w:t xml:space="preserve">next-generation </w:t>
      </w:r>
      <w:r w:rsidR="00F60669" w:rsidRPr="00D210D2">
        <w:t>Database Management System.</w:t>
      </w:r>
      <w:r w:rsidRPr="00D210D2">
        <w:t xml:space="preserve"> </w:t>
      </w:r>
      <w:r w:rsidRPr="00D210D2">
        <w:rPr>
          <w:i/>
        </w:rPr>
        <w:t>Communications of the ACM</w:t>
      </w:r>
      <w:r w:rsidRPr="00D210D2">
        <w:t xml:space="preserve">. Oct. 1991. </w:t>
      </w:r>
      <w:r w:rsidR="00A54238">
        <w:t>V</w:t>
      </w:r>
      <w:r w:rsidR="00FF0C82" w:rsidRPr="00D210D2">
        <w:t>ol</w:t>
      </w:r>
      <w:r w:rsidRPr="00D210D2">
        <w:t>.</w:t>
      </w:r>
      <w:r w:rsidR="00FF0C82" w:rsidRPr="00D210D2">
        <w:t> </w:t>
      </w:r>
      <w:r w:rsidRPr="00D210D2">
        <w:t xml:space="preserve">34, </w:t>
      </w:r>
      <w:r w:rsidR="00FF0C82" w:rsidRPr="00D210D2">
        <w:t>no</w:t>
      </w:r>
      <w:r w:rsidRPr="00D210D2">
        <w:t>.</w:t>
      </w:r>
      <w:r w:rsidR="00FF0C82" w:rsidRPr="00D210D2">
        <w:t> </w:t>
      </w:r>
      <w:r w:rsidRPr="00D210D2">
        <w:t xml:space="preserve">10. </w:t>
      </w:r>
      <w:r w:rsidR="006E67A8">
        <w:t>P</w:t>
      </w:r>
      <w:r w:rsidRPr="00D210D2">
        <w:t>.</w:t>
      </w:r>
      <w:r w:rsidR="00FF0C82" w:rsidRPr="00D210D2">
        <w:t> </w:t>
      </w:r>
      <w:r w:rsidRPr="00D210D2">
        <w:t>78–92.</w:t>
      </w:r>
      <w:r w:rsidR="001A4FCD" w:rsidRPr="00D210D2">
        <w:t xml:space="preserve"> DOI: </w:t>
      </w:r>
      <w:hyperlink r:id="rId24" w:history="1">
        <w:r w:rsidR="001A4FCD" w:rsidRPr="00D210D2">
          <w:rPr>
            <w:rStyle w:val="aff9"/>
            <w:color w:val="auto"/>
            <w:u w:val="none"/>
          </w:rPr>
          <w:t>10.1145/125223.125262</w:t>
        </w:r>
      </w:hyperlink>
      <w:r w:rsidR="001A4FCD" w:rsidRPr="00D210D2">
        <w:t>.</w:t>
      </w:r>
    </w:p>
    <w:sectPr w:rsidR="006A6205" w:rsidRPr="00D210D2" w:rsidSect="00082E4B">
      <w:footnotePr>
        <w:numFmt w:val="chicago"/>
      </w:footnotePr>
      <w:type w:val="continuous"/>
      <w:pgSz w:w="11906" w:h="16838"/>
      <w:pgMar w:top="1418" w:right="1418" w:bottom="1418" w:left="1418" w:header="992" w:footer="103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91D03" w:rsidRDefault="00791D03" w:rsidP="00582102">
      <w:r>
        <w:separator/>
      </w:r>
    </w:p>
  </w:endnote>
  <w:endnote w:type="continuationSeparator" w:id="0">
    <w:p w:rsidR="00791D03" w:rsidRDefault="00791D03" w:rsidP="005821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  <w:embedRegular r:id="rId1" w:fontKey="{01C95C37-9D66-4045-98CD-2BB14F57F64C}"/>
    <w:embedBold r:id="rId2" w:fontKey="{F6D8A1BC-5A91-4793-AA90-3A1F1A6EEBA3}"/>
    <w:embedItalic r:id="rId3" w:fontKey="{7B827852-FC80-446C-988F-B6BC01542253}"/>
    <w:embedBoldItalic r:id="rId4" w:fontKey="{D48B9FB6-D486-409B-9630-386554BBED3D}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  <w:embedRegular r:id="rId5" w:fontKey="{9ECF8E2C-3A82-4C6A-B66A-CD8CF17A282B}"/>
    <w:embedBold r:id="rId6" w:fontKey="{A3305E76-02F7-42DA-9EAA-4CB3931FD6CA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54A1EDBE-E9A5-4D9E-81FD-DC1A5CFFF810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8" w:fontKey="{C6525338-BD97-44EF-8B0D-AEB3766E418C}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  <w:embedRegular r:id="rId9" w:fontKey="{82E1CE07-06FB-47EC-BBF5-B94193D98ED5}"/>
    <w:embedBold r:id="rId10" w:fontKey="{EE6EB235-F7D5-4232-852F-64422C844EF4}"/>
    <w:embedItalic r:id="rId11" w:fontKey="{5AB6E1FE-ECD8-4F80-AF51-25AB60738E06}"/>
    <w:embedBoldItalic r:id="rId12" w:fontKey="{CB1B780D-A630-4F8F-BAA5-0D58D3682F13}"/>
  </w:font>
  <w:font w:name="CMU Serif">
    <w:altName w:val="Cambria Math"/>
    <w:panose1 w:val="02000603000000000000"/>
    <w:charset w:val="00"/>
    <w:family w:val="auto"/>
    <w:pitch w:val="variable"/>
    <w:sig w:usb0="E10002FF" w:usb1="5201E9EB" w:usb2="02020004" w:usb3="00000000" w:csb0="0000019F" w:csb1="00000000"/>
    <w:embedRegular r:id="rId13" w:fontKey="{6AE3049E-6636-43FB-8204-455D471CF3EC}"/>
    <w:embedBold r:id="rId14" w:fontKey="{6F599016-1248-40F3-B57E-EB809865574B}"/>
    <w:embedItalic r:id="rId15" w:fontKey="{B86C2688-D78F-493F-BFB8-562283759ACE}"/>
    <w:embedBoldItalic r:id="rId16" w:fontKey="{26AE3331-9391-42B5-9F77-419E8FE504EB}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  <w:embedRegular r:id="rId17" w:fontKey="{2E3ADA10-72A1-48B5-86D9-9E02E20E791F}"/>
    <w:embedBold r:id="rId18" w:fontKey="{FFCDEC13-0834-4E02-8F05-455D6A6DC6E0}"/>
    <w:embedItalic r:id="rId19" w:fontKey="{B350D40E-9BE9-43A1-9449-3A3772A44E2F}"/>
    <w:embedBoldItalic r:id="rId20" w:fontKey="{CBC71A13-98CB-4D0A-84B7-E87EB257FC4F}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  <w:embedRegular r:id="rId21" w:fontKey="{2AB816F1-EE6F-4EDF-A77A-C892B3ECDE24}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  <w:embedItalic r:id="rId22" w:fontKey="{1F434B79-7D11-422B-8C6C-E9C41593FEEC}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C114B" w:rsidRDefault="00AC114B">
    <w:pPr>
      <w:pStyle w:val="a6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C114B" w:rsidRDefault="00AC114B">
    <w:pPr>
      <w:pStyle w:val="a6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C114B" w:rsidRDefault="00AC114B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91D03" w:rsidRDefault="00791D03" w:rsidP="00582102">
      <w:r>
        <w:separator/>
      </w:r>
    </w:p>
  </w:footnote>
  <w:footnote w:type="continuationSeparator" w:id="0">
    <w:p w:rsidR="00791D03" w:rsidRDefault="00791D03" w:rsidP="00582102">
      <w:r>
        <w:continuationSeparator/>
      </w:r>
    </w:p>
  </w:footnote>
  <w:footnote w:id="1">
    <w:p w:rsidR="00AF3E67" w:rsidRDefault="00AF3E67">
      <w:pPr>
        <w:pStyle w:val="ad"/>
      </w:pPr>
      <w:r w:rsidRPr="00AF3E67">
        <w:rPr>
          <w:rStyle w:val="af"/>
        </w:rPr>
        <w:sym w:font="Symbol" w:char="F02A"/>
      </w:r>
      <w:r>
        <w:t xml:space="preserve"> Если статья рекомендована к публикации программным комитетом научной конференции, это указывается в сноске к названию статьи.</w:t>
      </w:r>
      <w:r w:rsidRPr="003F5F1B">
        <w:t xml:space="preserve"> </w:t>
      </w:r>
      <w:r w:rsidRPr="0045333A">
        <w:t>Благодарность за финансовую поддержку в подготовке статьи необходимо поместить после заключения.</w:t>
      </w:r>
    </w:p>
  </w:footnote>
  <w:footnote w:id="2">
    <w:p w:rsidR="00AF3E67" w:rsidRDefault="00AF3E67">
      <w:pPr>
        <w:pStyle w:val="ad"/>
      </w:pPr>
      <w:r>
        <w:rPr>
          <w:rStyle w:val="af"/>
        </w:rPr>
        <w:t>1</w:t>
      </w:r>
      <w:r>
        <w:t xml:space="preserve"> См. </w:t>
      </w:r>
      <w:hyperlink r:id="rId1" w:history="1">
        <w:r w:rsidRPr="00AF3E67">
          <w:rPr>
            <w:rStyle w:val="aff9"/>
            <w:color w:val="auto"/>
            <w:u w:val="none"/>
          </w:rPr>
          <w:t>http://</w:t>
        </w:r>
        <w:proofErr w:type="spellStart"/>
        <w:r w:rsidRPr="00AF3E67">
          <w:rPr>
            <w:rStyle w:val="aff9"/>
            <w:color w:val="auto"/>
            <w:u w:val="none"/>
            <w:lang w:val="en-US"/>
          </w:rPr>
          <w:t>vestnik</w:t>
        </w:r>
        <w:proofErr w:type="spellEnd"/>
        <w:r w:rsidRPr="00AF3E67">
          <w:rPr>
            <w:rStyle w:val="aff9"/>
            <w:color w:val="auto"/>
            <w:u w:val="none"/>
          </w:rPr>
          <w:t>.susu.ru/</w:t>
        </w:r>
        <w:r w:rsidRPr="00AF3E67">
          <w:rPr>
            <w:rStyle w:val="aff9"/>
            <w:color w:val="auto"/>
            <w:u w:val="none"/>
            <w:lang w:val="en-US"/>
          </w:rPr>
          <w:t>upload</w:t>
        </w:r>
        <w:r w:rsidRPr="00AF3E67">
          <w:rPr>
            <w:rStyle w:val="aff9"/>
            <w:color w:val="auto"/>
            <w:u w:val="none"/>
          </w:rPr>
          <w:t>/</w:t>
        </w:r>
        <w:r w:rsidRPr="00AF3E67">
          <w:rPr>
            <w:rStyle w:val="aff9"/>
            <w:color w:val="auto"/>
            <w:u w:val="none"/>
            <w:lang w:val="en-US"/>
          </w:rPr>
          <w:t>journals</w:t>
        </w:r>
        <w:r w:rsidRPr="00AF3E67">
          <w:rPr>
            <w:rStyle w:val="aff9"/>
            <w:color w:val="auto"/>
            <w:u w:val="none"/>
          </w:rPr>
          <w:t>/3/</w:t>
        </w:r>
        <w:proofErr w:type="spellStart"/>
        <w:r w:rsidRPr="00AF3E67">
          <w:rPr>
            <w:rStyle w:val="aff9"/>
            <w:color w:val="auto"/>
            <w:u w:val="none"/>
          </w:rPr>
          <w:t>docs</w:t>
        </w:r>
        <w:proofErr w:type="spellEnd"/>
        <w:r w:rsidRPr="00AF3E67">
          <w:rPr>
            <w:rStyle w:val="aff9"/>
            <w:color w:val="auto"/>
            <w:u w:val="none"/>
          </w:rPr>
          <w:t>/gost705-2008.pdf</w:t>
        </w:r>
      </w:hyperlink>
      <w:r>
        <w:t xml:space="preserve">, </w:t>
      </w:r>
      <w:r w:rsidRPr="00587567">
        <w:t>Приложение А. Примеры библиографических ссылок. Затекстовые библиографические ссылки, стр.</w:t>
      </w:r>
      <w:r>
        <w:t> 16.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C114B" w:rsidRDefault="00AC114B">
    <w:pPr>
      <w:pStyle w:val="a4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C114B" w:rsidRDefault="00AC114B">
    <w:pPr>
      <w:pStyle w:val="a4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82E4B" w:rsidRPr="00AC114B" w:rsidRDefault="00082E4B" w:rsidP="006376BA">
    <w:pPr>
      <w:pStyle w:val="a4"/>
      <w:jc w:val="center"/>
      <w:rPr>
        <w:vanish/>
      </w:rPr>
    </w:pPr>
    <w:r w:rsidRPr="00AC114B">
      <w:rPr>
        <w:vanish/>
        <w:color w:val="FF0000"/>
        <w:sz w:val="28"/>
      </w:rPr>
      <w:t xml:space="preserve">При подаче статьи ее текст загружается в систему </w:t>
    </w:r>
    <w:r w:rsidRPr="00AC114B">
      <w:rPr>
        <w:b/>
        <w:vanish/>
        <w:color w:val="FF0000"/>
        <w:sz w:val="28"/>
      </w:rPr>
      <w:t xml:space="preserve">в формате </w:t>
    </w:r>
    <w:r w:rsidRPr="00AC114B">
      <w:rPr>
        <w:b/>
        <w:vanish/>
        <w:color w:val="FF0000"/>
        <w:sz w:val="28"/>
        <w:lang w:val="en-US"/>
      </w:rPr>
      <w:t>PDF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0F4038"/>
    <w:multiLevelType w:val="multilevel"/>
    <w:tmpl w:val="4298236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06CA2B11"/>
    <w:multiLevelType w:val="multilevel"/>
    <w:tmpl w:val="2E4442E0"/>
    <w:numStyleLink w:val="2"/>
  </w:abstractNum>
  <w:abstractNum w:abstractNumId="2" w15:restartNumberingAfterBreak="0">
    <w:nsid w:val="14971AE1"/>
    <w:multiLevelType w:val="multilevel"/>
    <w:tmpl w:val="17AA408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3" w15:restartNumberingAfterBreak="0">
    <w:nsid w:val="1B2A5D9F"/>
    <w:multiLevelType w:val="multilevel"/>
    <w:tmpl w:val="59C43AE6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4" w15:restartNumberingAfterBreak="0">
    <w:nsid w:val="27790FC1"/>
    <w:multiLevelType w:val="multilevel"/>
    <w:tmpl w:val="07FE0B88"/>
    <w:name w:val="Лемма"/>
    <w:lvl w:ilvl="0">
      <w:start w:val="1"/>
      <w:numFmt w:val="decimal"/>
      <w:lvlText w:val="%1"/>
      <w:lvlJc w:val="left"/>
      <w:rPr>
        <w:rFonts w:hint="default"/>
      </w:rPr>
    </w:lvl>
    <w:lvl w:ilvl="1">
      <w:start w:val="1"/>
      <w:numFmt w:val="lowerLetter"/>
      <w:lvlText w:val="%2)"/>
      <w:lvlJc w:val="left"/>
    </w:lvl>
    <w:lvl w:ilvl="2">
      <w:start w:val="1"/>
      <w:numFmt w:val="lowerRoman"/>
      <w:lvlText w:val="%3)"/>
      <w:lvlJc w:val="left"/>
    </w:lvl>
    <w:lvl w:ilvl="3">
      <w:start w:val="1"/>
      <w:numFmt w:val="decimal"/>
      <w:lvlText w:val="(%4)"/>
      <w:lvlJc w:val="left"/>
    </w:lvl>
    <w:lvl w:ilvl="4">
      <w:start w:val="1"/>
      <w:numFmt w:val="lowerLetter"/>
      <w:lvlText w:val="(%5)"/>
      <w:lvlJc w:val="left"/>
    </w:lvl>
    <w:lvl w:ilvl="5">
      <w:start w:val="1"/>
      <w:numFmt w:val="lowerRoman"/>
      <w:lvlText w:val="(%6)"/>
      <w:lvlJc w:val="lef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left"/>
    </w:lvl>
  </w:abstractNum>
  <w:abstractNum w:abstractNumId="5" w15:restartNumberingAfterBreak="0">
    <w:nsid w:val="2D251AE2"/>
    <w:multiLevelType w:val="multilevel"/>
    <w:tmpl w:val="2E4442E0"/>
    <w:styleLink w:val="2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abstractNum w:abstractNumId="6" w15:restartNumberingAfterBreak="0">
    <w:nsid w:val="2F882F92"/>
    <w:multiLevelType w:val="multilevel"/>
    <w:tmpl w:val="321491AE"/>
    <w:styleLink w:val="1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abstractNum w:abstractNumId="7" w15:restartNumberingAfterBreak="0">
    <w:nsid w:val="34247B0A"/>
    <w:multiLevelType w:val="hybridMultilevel"/>
    <w:tmpl w:val="F85C814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4E9061F"/>
    <w:multiLevelType w:val="hybridMultilevel"/>
    <w:tmpl w:val="27926264"/>
    <w:lvl w:ilvl="0" w:tplc="1CCAB2B6">
      <w:start w:val="1"/>
      <w:numFmt w:val="bullet"/>
      <w:lvlText w:val="‒"/>
      <w:lvlJc w:val="left"/>
      <w:pPr>
        <w:ind w:left="111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9" w15:restartNumberingAfterBreak="0">
    <w:nsid w:val="39C62D41"/>
    <w:multiLevelType w:val="multilevel"/>
    <w:tmpl w:val="A5D8DAA0"/>
    <w:lvl w:ilvl="0">
      <w:start w:val="1"/>
      <w:numFmt w:val="decimal"/>
      <w:pStyle w:val="10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20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abstractNum w:abstractNumId="10" w15:restartNumberingAfterBreak="0">
    <w:nsid w:val="3E7D7D05"/>
    <w:multiLevelType w:val="multilevel"/>
    <w:tmpl w:val="26CEF2E6"/>
    <w:name w:val="Определение"/>
    <w:lvl w:ilvl="0">
      <w:start w:val="1"/>
      <w:numFmt w:val="decimal"/>
      <w:lvlText w:val="%1"/>
      <w:lvlJc w:val="left"/>
      <w:rPr>
        <w:rFonts w:hint="default"/>
      </w:rPr>
    </w:lvl>
    <w:lvl w:ilvl="1">
      <w:start w:val="1"/>
      <w:numFmt w:val="lowerLetter"/>
      <w:lvlText w:val="%2)"/>
      <w:lvlJc w:val="left"/>
    </w:lvl>
    <w:lvl w:ilvl="2">
      <w:start w:val="1"/>
      <w:numFmt w:val="lowerRoman"/>
      <w:lvlText w:val="%3)"/>
      <w:lvlJc w:val="left"/>
    </w:lvl>
    <w:lvl w:ilvl="3">
      <w:start w:val="1"/>
      <w:numFmt w:val="decimal"/>
      <w:lvlText w:val="(%4)"/>
      <w:lvlJc w:val="left"/>
    </w:lvl>
    <w:lvl w:ilvl="4">
      <w:start w:val="1"/>
      <w:numFmt w:val="lowerLetter"/>
      <w:lvlText w:val="(%5)"/>
      <w:lvlJc w:val="left"/>
    </w:lvl>
    <w:lvl w:ilvl="5">
      <w:start w:val="1"/>
      <w:numFmt w:val="lowerRoman"/>
      <w:lvlText w:val="(%6)"/>
      <w:lvlJc w:val="lef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left"/>
    </w:lvl>
  </w:abstractNum>
  <w:abstractNum w:abstractNumId="11" w15:restartNumberingAfterBreak="0">
    <w:nsid w:val="402879F7"/>
    <w:multiLevelType w:val="multilevel"/>
    <w:tmpl w:val="A488A1DE"/>
    <w:name w:val="Пример"/>
    <w:lvl w:ilvl="0">
      <w:start w:val="1"/>
      <w:numFmt w:val="decimal"/>
      <w:lvlText w:val="%1"/>
      <w:lvlJc w:val="left"/>
      <w:rPr>
        <w:rFonts w:hint="default"/>
      </w:rPr>
    </w:lvl>
    <w:lvl w:ilvl="1">
      <w:start w:val="1"/>
      <w:numFmt w:val="lowerLetter"/>
      <w:lvlText w:val="%2)"/>
      <w:lvlJc w:val="left"/>
    </w:lvl>
    <w:lvl w:ilvl="2">
      <w:start w:val="1"/>
      <w:numFmt w:val="lowerRoman"/>
      <w:lvlText w:val="%3)"/>
      <w:lvlJc w:val="left"/>
    </w:lvl>
    <w:lvl w:ilvl="3">
      <w:start w:val="1"/>
      <w:numFmt w:val="decimal"/>
      <w:lvlText w:val="(%4)"/>
      <w:lvlJc w:val="left"/>
    </w:lvl>
    <w:lvl w:ilvl="4">
      <w:start w:val="1"/>
      <w:numFmt w:val="lowerLetter"/>
      <w:lvlText w:val="(%5)"/>
      <w:lvlJc w:val="left"/>
    </w:lvl>
    <w:lvl w:ilvl="5">
      <w:start w:val="1"/>
      <w:numFmt w:val="lowerRoman"/>
      <w:lvlText w:val="(%6)"/>
      <w:lvlJc w:val="lef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left"/>
    </w:lvl>
  </w:abstractNum>
  <w:abstractNum w:abstractNumId="12" w15:restartNumberingAfterBreak="0">
    <w:nsid w:val="40F121AE"/>
    <w:multiLevelType w:val="hybridMultilevel"/>
    <w:tmpl w:val="ADFE8548"/>
    <w:lvl w:ilvl="0" w:tplc="CEC27EAE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1A33DAE"/>
    <w:multiLevelType w:val="hybridMultilevel"/>
    <w:tmpl w:val="EDF42C44"/>
    <w:lvl w:ilvl="0" w:tplc="B7F840D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4E4291F"/>
    <w:multiLevelType w:val="multilevel"/>
    <w:tmpl w:val="04190025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15" w15:restartNumberingAfterBreak="0">
    <w:nsid w:val="470E3036"/>
    <w:multiLevelType w:val="hybridMultilevel"/>
    <w:tmpl w:val="E8B05FF4"/>
    <w:lvl w:ilvl="0" w:tplc="199A96FC">
      <w:start w:val="1"/>
      <w:numFmt w:val="decimal"/>
      <w:lvlText w:val="%1."/>
      <w:lvlJc w:val="left"/>
      <w:pPr>
        <w:ind w:left="1068" w:hanging="70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73B5DFB"/>
    <w:multiLevelType w:val="hybridMultilevel"/>
    <w:tmpl w:val="454268DC"/>
    <w:name w:val="Определение2"/>
    <w:lvl w:ilvl="0" w:tplc="9334DCCE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A740378"/>
    <w:multiLevelType w:val="multilevel"/>
    <w:tmpl w:val="FE243B36"/>
    <w:name w:val="Теорема"/>
    <w:lvl w:ilvl="0">
      <w:start w:val="1"/>
      <w:numFmt w:val="decimal"/>
      <w:lvlText w:val="%1"/>
      <w:lvlJc w:val="left"/>
      <w:rPr>
        <w:rFonts w:hint="default"/>
      </w:rPr>
    </w:lvl>
    <w:lvl w:ilvl="1">
      <w:start w:val="1"/>
      <w:numFmt w:val="lowerLetter"/>
      <w:lvlText w:val="%2)"/>
      <w:lvlJc w:val="left"/>
    </w:lvl>
    <w:lvl w:ilvl="2">
      <w:start w:val="1"/>
      <w:numFmt w:val="lowerRoman"/>
      <w:lvlText w:val="%3)"/>
      <w:lvlJc w:val="left"/>
    </w:lvl>
    <w:lvl w:ilvl="3">
      <w:start w:val="1"/>
      <w:numFmt w:val="decimal"/>
      <w:lvlText w:val="(%4)"/>
      <w:lvlJc w:val="left"/>
    </w:lvl>
    <w:lvl w:ilvl="4">
      <w:start w:val="1"/>
      <w:numFmt w:val="lowerLetter"/>
      <w:lvlText w:val="(%5)"/>
      <w:lvlJc w:val="left"/>
    </w:lvl>
    <w:lvl w:ilvl="5">
      <w:start w:val="1"/>
      <w:numFmt w:val="lowerRoman"/>
      <w:lvlText w:val="(%6)"/>
      <w:lvlJc w:val="lef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left"/>
    </w:lvl>
  </w:abstractNum>
  <w:abstractNum w:abstractNumId="18" w15:restartNumberingAfterBreak="0">
    <w:nsid w:val="4CB037D5"/>
    <w:multiLevelType w:val="hybridMultilevel"/>
    <w:tmpl w:val="5442E048"/>
    <w:lvl w:ilvl="0" w:tplc="B7F840D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FD85E47"/>
    <w:multiLevelType w:val="multilevel"/>
    <w:tmpl w:val="3044060C"/>
    <w:name w:val="Предложение"/>
    <w:lvl w:ilvl="0">
      <w:start w:val="1"/>
      <w:numFmt w:val="decimal"/>
      <w:lvlText w:val="%1"/>
      <w:lvlJc w:val="left"/>
      <w:rPr>
        <w:rFonts w:hint="default"/>
      </w:rPr>
    </w:lvl>
    <w:lvl w:ilvl="1">
      <w:start w:val="1"/>
      <w:numFmt w:val="lowerLetter"/>
      <w:lvlText w:val="%2)"/>
      <w:lvlJc w:val="left"/>
    </w:lvl>
    <w:lvl w:ilvl="2">
      <w:start w:val="1"/>
      <w:numFmt w:val="lowerRoman"/>
      <w:lvlText w:val="%3)"/>
      <w:lvlJc w:val="left"/>
    </w:lvl>
    <w:lvl w:ilvl="3">
      <w:start w:val="1"/>
      <w:numFmt w:val="decimal"/>
      <w:lvlText w:val="(%4)"/>
      <w:lvlJc w:val="left"/>
    </w:lvl>
    <w:lvl w:ilvl="4">
      <w:start w:val="1"/>
      <w:numFmt w:val="lowerLetter"/>
      <w:lvlText w:val="(%5)"/>
      <w:lvlJc w:val="left"/>
    </w:lvl>
    <w:lvl w:ilvl="5">
      <w:start w:val="1"/>
      <w:numFmt w:val="lowerRoman"/>
      <w:lvlText w:val="(%6)"/>
      <w:lvlJc w:val="lef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left"/>
    </w:lvl>
  </w:abstractNum>
  <w:abstractNum w:abstractNumId="20" w15:restartNumberingAfterBreak="0">
    <w:nsid w:val="51C361FA"/>
    <w:multiLevelType w:val="hybridMultilevel"/>
    <w:tmpl w:val="007CFEB0"/>
    <w:lvl w:ilvl="0" w:tplc="5A000F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30F37D1"/>
    <w:multiLevelType w:val="hybridMultilevel"/>
    <w:tmpl w:val="D5F0ECCE"/>
    <w:lvl w:ilvl="0" w:tplc="1CECD7C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5BF412F"/>
    <w:multiLevelType w:val="multilevel"/>
    <w:tmpl w:val="63205C4E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23" w15:restartNumberingAfterBreak="0">
    <w:nsid w:val="5D973C20"/>
    <w:multiLevelType w:val="multilevel"/>
    <w:tmpl w:val="321491AE"/>
    <w:numStyleLink w:val="1"/>
  </w:abstractNum>
  <w:abstractNum w:abstractNumId="24" w15:restartNumberingAfterBreak="0">
    <w:nsid w:val="60EF0F06"/>
    <w:multiLevelType w:val="multilevel"/>
    <w:tmpl w:val="60749E72"/>
    <w:name w:val="Формула"/>
    <w:lvl w:ilvl="0">
      <w:start w:val="1"/>
      <w:numFmt w:val="decimal"/>
      <w:lvlText w:val="(%1)"/>
      <w:lvlJc w:val="left"/>
      <w:rPr>
        <w:rFonts w:hint="default"/>
      </w:rPr>
    </w:lvl>
    <w:lvl w:ilvl="1">
      <w:start w:val="1"/>
      <w:numFmt w:val="lowerLetter"/>
      <w:lvlText w:val="%2)"/>
      <w:lvlJc w:val="left"/>
    </w:lvl>
    <w:lvl w:ilvl="2">
      <w:start w:val="1"/>
      <w:numFmt w:val="lowerRoman"/>
      <w:lvlText w:val="%3)"/>
      <w:lvlJc w:val="left"/>
    </w:lvl>
    <w:lvl w:ilvl="3">
      <w:start w:val="1"/>
      <w:numFmt w:val="decimal"/>
      <w:lvlText w:val="(%4)"/>
      <w:lvlJc w:val="left"/>
    </w:lvl>
    <w:lvl w:ilvl="4">
      <w:start w:val="1"/>
      <w:numFmt w:val="lowerLetter"/>
      <w:lvlText w:val="(%5)"/>
      <w:lvlJc w:val="left"/>
    </w:lvl>
    <w:lvl w:ilvl="5">
      <w:start w:val="1"/>
      <w:numFmt w:val="lowerRoman"/>
      <w:lvlText w:val="(%6)"/>
      <w:lvlJc w:val="lef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left"/>
    </w:lvl>
  </w:abstractNum>
  <w:abstractNum w:abstractNumId="25" w15:restartNumberingAfterBreak="0">
    <w:nsid w:val="63587601"/>
    <w:multiLevelType w:val="hybridMultilevel"/>
    <w:tmpl w:val="D21895D0"/>
    <w:name w:val="Следствие2"/>
    <w:lvl w:ilvl="0" w:tplc="52AE3D6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4B9697D"/>
    <w:multiLevelType w:val="multilevel"/>
    <w:tmpl w:val="83D2AC3C"/>
    <w:name w:val="Литература"/>
    <w:lvl w:ilvl="0">
      <w:start w:val="1"/>
      <w:numFmt w:val="decimal"/>
      <w:lvlText w:val="%1"/>
      <w:lvlJc w:val="left"/>
      <w:rPr>
        <w:rFonts w:hint="default"/>
      </w:rPr>
    </w:lvl>
    <w:lvl w:ilvl="1">
      <w:start w:val="1"/>
      <w:numFmt w:val="lowerLetter"/>
      <w:lvlText w:val="%2)"/>
      <w:lvlJc w:val="left"/>
    </w:lvl>
    <w:lvl w:ilvl="2">
      <w:start w:val="1"/>
      <w:numFmt w:val="lowerRoman"/>
      <w:lvlText w:val="%3)"/>
      <w:lvlJc w:val="left"/>
    </w:lvl>
    <w:lvl w:ilvl="3">
      <w:start w:val="1"/>
      <w:numFmt w:val="decimal"/>
      <w:lvlText w:val="(%4)"/>
      <w:lvlJc w:val="left"/>
    </w:lvl>
    <w:lvl w:ilvl="4">
      <w:start w:val="1"/>
      <w:numFmt w:val="lowerLetter"/>
      <w:lvlText w:val="(%5)"/>
      <w:lvlJc w:val="left"/>
    </w:lvl>
    <w:lvl w:ilvl="5">
      <w:start w:val="1"/>
      <w:numFmt w:val="lowerRoman"/>
      <w:lvlText w:val="(%6)"/>
      <w:lvlJc w:val="lef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left"/>
    </w:lvl>
  </w:abstractNum>
  <w:abstractNum w:abstractNumId="27" w15:restartNumberingAfterBreak="0">
    <w:nsid w:val="65B10E82"/>
    <w:multiLevelType w:val="hybridMultilevel"/>
    <w:tmpl w:val="882A29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98614F4"/>
    <w:multiLevelType w:val="hybridMultilevel"/>
    <w:tmpl w:val="B714EB8E"/>
    <w:lvl w:ilvl="0" w:tplc="2676FF36">
      <w:start w:val="1"/>
      <w:numFmt w:val="decimal"/>
      <w:pStyle w:val="a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4873D45"/>
    <w:multiLevelType w:val="hybridMultilevel"/>
    <w:tmpl w:val="860260F0"/>
    <w:lvl w:ilvl="0" w:tplc="F8B6EC3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73E55A2"/>
    <w:multiLevelType w:val="multilevel"/>
    <w:tmpl w:val="435C893A"/>
    <w:name w:val="Следствие"/>
    <w:lvl w:ilvl="0">
      <w:start w:val="1"/>
      <w:numFmt w:val="decimal"/>
      <w:lvlText w:val="%1"/>
      <w:lvlJc w:val="left"/>
      <w:rPr>
        <w:rFonts w:hint="default"/>
      </w:rPr>
    </w:lvl>
    <w:lvl w:ilvl="1">
      <w:start w:val="1"/>
      <w:numFmt w:val="lowerLetter"/>
      <w:lvlText w:val="%2)"/>
      <w:lvlJc w:val="left"/>
    </w:lvl>
    <w:lvl w:ilvl="2">
      <w:start w:val="1"/>
      <w:numFmt w:val="lowerRoman"/>
      <w:lvlText w:val="%3)"/>
      <w:lvlJc w:val="left"/>
    </w:lvl>
    <w:lvl w:ilvl="3">
      <w:start w:val="1"/>
      <w:numFmt w:val="decimal"/>
      <w:lvlText w:val="(%4)"/>
      <w:lvlJc w:val="left"/>
    </w:lvl>
    <w:lvl w:ilvl="4">
      <w:start w:val="1"/>
      <w:numFmt w:val="lowerLetter"/>
      <w:lvlText w:val="(%5)"/>
      <w:lvlJc w:val="left"/>
    </w:lvl>
    <w:lvl w:ilvl="5">
      <w:start w:val="1"/>
      <w:numFmt w:val="lowerRoman"/>
      <w:lvlText w:val="(%6)"/>
      <w:lvlJc w:val="lef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left"/>
    </w:lvl>
  </w:abstractNum>
  <w:abstractNum w:abstractNumId="31" w15:restartNumberingAfterBreak="0">
    <w:nsid w:val="784B297B"/>
    <w:multiLevelType w:val="multilevel"/>
    <w:tmpl w:val="9ABEECFA"/>
    <w:name w:val="Замечание"/>
    <w:lvl w:ilvl="0">
      <w:start w:val="1"/>
      <w:numFmt w:val="decimal"/>
      <w:lvlText w:val="%1"/>
      <w:lvlJc w:val="left"/>
      <w:rPr>
        <w:rFonts w:hint="default"/>
      </w:rPr>
    </w:lvl>
    <w:lvl w:ilvl="1">
      <w:start w:val="1"/>
      <w:numFmt w:val="lowerLetter"/>
      <w:lvlText w:val="%2)"/>
      <w:lvlJc w:val="left"/>
    </w:lvl>
    <w:lvl w:ilvl="2">
      <w:start w:val="1"/>
      <w:numFmt w:val="lowerRoman"/>
      <w:lvlText w:val="%3)"/>
      <w:lvlJc w:val="left"/>
    </w:lvl>
    <w:lvl w:ilvl="3">
      <w:start w:val="1"/>
      <w:numFmt w:val="decimal"/>
      <w:lvlText w:val="(%4)"/>
      <w:lvlJc w:val="left"/>
    </w:lvl>
    <w:lvl w:ilvl="4">
      <w:start w:val="1"/>
      <w:numFmt w:val="lowerLetter"/>
      <w:lvlText w:val="(%5)"/>
      <w:lvlJc w:val="left"/>
    </w:lvl>
    <w:lvl w:ilvl="5">
      <w:start w:val="1"/>
      <w:numFmt w:val="lowerRoman"/>
      <w:lvlText w:val="(%6)"/>
      <w:lvlJc w:val="lef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left"/>
    </w:lvl>
  </w:abstractNum>
  <w:abstractNum w:abstractNumId="32" w15:restartNumberingAfterBreak="0">
    <w:nsid w:val="7A50334D"/>
    <w:multiLevelType w:val="multilevel"/>
    <w:tmpl w:val="4E5E05F2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num w:numId="1">
    <w:abstractNumId w:val="27"/>
  </w:num>
  <w:num w:numId="2">
    <w:abstractNumId w:val="21"/>
  </w:num>
  <w:num w:numId="3">
    <w:abstractNumId w:val="21"/>
  </w:num>
  <w:num w:numId="4">
    <w:abstractNumId w:val="21"/>
  </w:num>
  <w:num w:numId="5">
    <w:abstractNumId w:val="21"/>
    <w:lvlOverride w:ilvl="0">
      <w:startOverride w:val="1"/>
    </w:lvlOverride>
  </w:num>
  <w:num w:numId="6">
    <w:abstractNumId w:val="21"/>
  </w:num>
  <w:num w:numId="7">
    <w:abstractNumId w:val="21"/>
  </w:num>
  <w:num w:numId="8">
    <w:abstractNumId w:val="21"/>
    <w:lvlOverride w:ilvl="0">
      <w:startOverride w:val="1"/>
    </w:lvlOverride>
  </w:num>
  <w:num w:numId="9">
    <w:abstractNumId w:val="21"/>
    <w:lvlOverride w:ilvl="0">
      <w:startOverride w:val="1"/>
    </w:lvlOverride>
  </w:num>
  <w:num w:numId="10">
    <w:abstractNumId w:val="18"/>
  </w:num>
  <w:num w:numId="11">
    <w:abstractNumId w:val="15"/>
  </w:num>
  <w:num w:numId="12">
    <w:abstractNumId w:val="22"/>
  </w:num>
  <w:num w:numId="13">
    <w:abstractNumId w:val="32"/>
  </w:num>
  <w:num w:numId="14">
    <w:abstractNumId w:val="22"/>
    <w:lvlOverride w:ilvl="0">
      <w:lvl w:ilvl="0">
        <w:start w:val="1"/>
        <w:numFmt w:val="decimal"/>
        <w:lvlText w:val="%1"/>
        <w:lvlJc w:val="left"/>
        <w:pPr>
          <w:ind w:left="432" w:hanging="432"/>
        </w:pPr>
        <w:rPr>
          <w:rFonts w:hint="default"/>
        </w:rPr>
      </w:lvl>
    </w:lvlOverride>
    <w:lvlOverride w:ilvl="1">
      <w:lvl w:ilvl="1">
        <w:start w:val="1"/>
        <w:numFmt w:val="decimal"/>
        <w:lvlText w:val="%1.%2."/>
        <w:lvlJc w:val="left"/>
        <w:pPr>
          <w:ind w:left="576" w:hanging="576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."/>
        <w:lvlJc w:val="left"/>
        <w:pPr>
          <w:ind w:left="720" w:hanging="720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"/>
        <w:lvlJc w:val="left"/>
        <w:pPr>
          <w:ind w:left="864" w:hanging="864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"/>
        <w:lvlJc w:val="left"/>
        <w:pPr>
          <w:ind w:left="1008" w:hanging="1008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"/>
        <w:lvlJc w:val="left"/>
        <w:pPr>
          <w:ind w:left="1152" w:hanging="1152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"/>
        <w:lvlJc w:val="left"/>
        <w:pPr>
          <w:ind w:left="1296" w:hanging="1296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"/>
        <w:lvlJc w:val="left"/>
        <w:pPr>
          <w:ind w:left="1440" w:hanging="1440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"/>
        <w:lvlJc w:val="left"/>
        <w:pPr>
          <w:ind w:left="1584" w:hanging="1584"/>
        </w:pPr>
        <w:rPr>
          <w:rFonts w:hint="default"/>
        </w:rPr>
      </w:lvl>
    </w:lvlOverride>
  </w:num>
  <w:num w:numId="15">
    <w:abstractNumId w:val="22"/>
  </w:num>
  <w:num w:numId="16">
    <w:abstractNumId w:val="8"/>
  </w:num>
  <w:num w:numId="17">
    <w:abstractNumId w:val="22"/>
  </w:num>
  <w:num w:numId="18">
    <w:abstractNumId w:val="17"/>
  </w:num>
  <w:num w:numId="19">
    <w:abstractNumId w:val="4"/>
  </w:num>
  <w:num w:numId="20">
    <w:abstractNumId w:val="19"/>
  </w:num>
  <w:num w:numId="21">
    <w:abstractNumId w:val="30"/>
  </w:num>
  <w:num w:numId="22">
    <w:abstractNumId w:val="25"/>
  </w:num>
  <w:num w:numId="23">
    <w:abstractNumId w:val="10"/>
  </w:num>
  <w:num w:numId="24">
    <w:abstractNumId w:val="16"/>
  </w:num>
  <w:num w:numId="25">
    <w:abstractNumId w:val="31"/>
  </w:num>
  <w:num w:numId="26">
    <w:abstractNumId w:val="11"/>
  </w:num>
  <w:num w:numId="27">
    <w:abstractNumId w:val="24"/>
  </w:num>
  <w:num w:numId="28">
    <w:abstractNumId w:val="20"/>
  </w:num>
  <w:num w:numId="29">
    <w:abstractNumId w:val="13"/>
  </w:num>
  <w:num w:numId="30">
    <w:abstractNumId w:val="26"/>
  </w:num>
  <w:num w:numId="31">
    <w:abstractNumId w:val="28"/>
  </w:num>
  <w:num w:numId="32">
    <w:abstractNumId w:val="3"/>
  </w:num>
  <w:num w:numId="33">
    <w:abstractNumId w:val="0"/>
  </w:num>
  <w:num w:numId="34">
    <w:abstractNumId w:val="2"/>
  </w:num>
  <w:num w:numId="35">
    <w:abstractNumId w:val="6"/>
  </w:num>
  <w:num w:numId="36">
    <w:abstractNumId w:val="23"/>
  </w:num>
  <w:num w:numId="37">
    <w:abstractNumId w:val="14"/>
  </w:num>
  <w:num w:numId="38">
    <w:abstractNumId w:val="5"/>
  </w:num>
  <w:num w:numId="39">
    <w:abstractNumId w:val="1"/>
  </w:num>
  <w:num w:numId="40">
    <w:abstractNumId w:val="9"/>
  </w:num>
  <w:num w:numId="41">
    <w:abstractNumId w:val="9"/>
  </w:num>
  <w:num w:numId="42">
    <w:abstractNumId w:val="12"/>
  </w:num>
  <w:num w:numId="43">
    <w:abstractNumId w:val="7"/>
  </w:num>
  <w:num w:numId="44">
    <w:abstractNumId w:val="29"/>
  </w:num>
  <w:num w:numId="45">
    <w:abstractNumId w:val="28"/>
    <w:lvlOverride w:ilvl="0">
      <w:startOverride w:val="1"/>
    </w:lvlOverride>
  </w:num>
  <w:num w:numId="46">
    <w:abstractNumId w:val="28"/>
  </w:num>
</w:numbering>
</file>

<file path=word/people.xml><?xml version="1.0" encoding="utf-8"?>
<w15:people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Мария">
    <w15:presenceInfo w15:providerId="None" w15:userId="Мария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hideSpellingErrors/>
  <w:hideGrammaticalErrors/>
  <w:proofState w:spelling="clean" w:grammar="clean"/>
  <w:defaultTabStop w:val="709"/>
  <w:autoHyphenation/>
  <w:hyphenationZone w:val="357"/>
  <w:doNotHyphenateCaps/>
  <w:evenAndOddHeaders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numFmt w:val="chicago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2102"/>
    <w:rsid w:val="0000245B"/>
    <w:rsid w:val="00003283"/>
    <w:rsid w:val="00013DE0"/>
    <w:rsid w:val="000227DD"/>
    <w:rsid w:val="000242B9"/>
    <w:rsid w:val="00031888"/>
    <w:rsid w:val="00043C56"/>
    <w:rsid w:val="000502AF"/>
    <w:rsid w:val="0005434B"/>
    <w:rsid w:val="0006396A"/>
    <w:rsid w:val="0006602E"/>
    <w:rsid w:val="0007344A"/>
    <w:rsid w:val="0007372E"/>
    <w:rsid w:val="000824BD"/>
    <w:rsid w:val="00082E4B"/>
    <w:rsid w:val="00090485"/>
    <w:rsid w:val="00091A92"/>
    <w:rsid w:val="000A371B"/>
    <w:rsid w:val="000A79E3"/>
    <w:rsid w:val="000C6EF1"/>
    <w:rsid w:val="000E3B7D"/>
    <w:rsid w:val="000E50BE"/>
    <w:rsid w:val="000E5B03"/>
    <w:rsid w:val="000F3CDC"/>
    <w:rsid w:val="000F6010"/>
    <w:rsid w:val="0012298F"/>
    <w:rsid w:val="00122F27"/>
    <w:rsid w:val="0012532B"/>
    <w:rsid w:val="001257FB"/>
    <w:rsid w:val="00131B8C"/>
    <w:rsid w:val="001348C5"/>
    <w:rsid w:val="00137127"/>
    <w:rsid w:val="00141E74"/>
    <w:rsid w:val="001523A2"/>
    <w:rsid w:val="00153322"/>
    <w:rsid w:val="0015419D"/>
    <w:rsid w:val="00175C9C"/>
    <w:rsid w:val="00176970"/>
    <w:rsid w:val="0017785A"/>
    <w:rsid w:val="00180A33"/>
    <w:rsid w:val="0018417C"/>
    <w:rsid w:val="001944E4"/>
    <w:rsid w:val="00196163"/>
    <w:rsid w:val="001A4FCD"/>
    <w:rsid w:val="001A7C3A"/>
    <w:rsid w:val="001B7C1A"/>
    <w:rsid w:val="001C551A"/>
    <w:rsid w:val="001D2B9F"/>
    <w:rsid w:val="00200E91"/>
    <w:rsid w:val="00202E0D"/>
    <w:rsid w:val="00205EFD"/>
    <w:rsid w:val="002121CB"/>
    <w:rsid w:val="00216CC5"/>
    <w:rsid w:val="0023156F"/>
    <w:rsid w:val="002345A3"/>
    <w:rsid w:val="0024179D"/>
    <w:rsid w:val="0025307E"/>
    <w:rsid w:val="00262692"/>
    <w:rsid w:val="00265FF0"/>
    <w:rsid w:val="00267E1E"/>
    <w:rsid w:val="002700EC"/>
    <w:rsid w:val="0028411A"/>
    <w:rsid w:val="00293C6C"/>
    <w:rsid w:val="00293E30"/>
    <w:rsid w:val="00294B37"/>
    <w:rsid w:val="002A1131"/>
    <w:rsid w:val="002C06FE"/>
    <w:rsid w:val="002C114F"/>
    <w:rsid w:val="002C277E"/>
    <w:rsid w:val="002C42D5"/>
    <w:rsid w:val="002D46DF"/>
    <w:rsid w:val="002D4FF7"/>
    <w:rsid w:val="002E64B0"/>
    <w:rsid w:val="003001FA"/>
    <w:rsid w:val="003060FE"/>
    <w:rsid w:val="00307399"/>
    <w:rsid w:val="00310478"/>
    <w:rsid w:val="00323C1B"/>
    <w:rsid w:val="00327CA9"/>
    <w:rsid w:val="00351343"/>
    <w:rsid w:val="00356102"/>
    <w:rsid w:val="003641B3"/>
    <w:rsid w:val="0037310D"/>
    <w:rsid w:val="0037686B"/>
    <w:rsid w:val="003771CB"/>
    <w:rsid w:val="00381F9B"/>
    <w:rsid w:val="003A6F86"/>
    <w:rsid w:val="003C1F4D"/>
    <w:rsid w:val="003C7D63"/>
    <w:rsid w:val="003D73CB"/>
    <w:rsid w:val="003E3862"/>
    <w:rsid w:val="003F5F1B"/>
    <w:rsid w:val="0040043E"/>
    <w:rsid w:val="0040521F"/>
    <w:rsid w:val="0040765D"/>
    <w:rsid w:val="00407CCF"/>
    <w:rsid w:val="00411C06"/>
    <w:rsid w:val="00412CCE"/>
    <w:rsid w:val="0041799A"/>
    <w:rsid w:val="0042130D"/>
    <w:rsid w:val="004349BC"/>
    <w:rsid w:val="00435599"/>
    <w:rsid w:val="004375C4"/>
    <w:rsid w:val="00440668"/>
    <w:rsid w:val="00443A35"/>
    <w:rsid w:val="0045333A"/>
    <w:rsid w:val="00454644"/>
    <w:rsid w:val="004654D2"/>
    <w:rsid w:val="0047153E"/>
    <w:rsid w:val="00473930"/>
    <w:rsid w:val="0047527E"/>
    <w:rsid w:val="00475641"/>
    <w:rsid w:val="0047581A"/>
    <w:rsid w:val="004776FB"/>
    <w:rsid w:val="004801FA"/>
    <w:rsid w:val="00481BD8"/>
    <w:rsid w:val="0048531C"/>
    <w:rsid w:val="004913B2"/>
    <w:rsid w:val="004A1BF7"/>
    <w:rsid w:val="004B0E7E"/>
    <w:rsid w:val="004B3167"/>
    <w:rsid w:val="004C21BD"/>
    <w:rsid w:val="004C5D31"/>
    <w:rsid w:val="004C7EB6"/>
    <w:rsid w:val="004D1991"/>
    <w:rsid w:val="004D5828"/>
    <w:rsid w:val="004E5963"/>
    <w:rsid w:val="004F03E2"/>
    <w:rsid w:val="005121FE"/>
    <w:rsid w:val="005132F7"/>
    <w:rsid w:val="0051514F"/>
    <w:rsid w:val="0051699B"/>
    <w:rsid w:val="0053496D"/>
    <w:rsid w:val="0053519E"/>
    <w:rsid w:val="005566A5"/>
    <w:rsid w:val="00562E63"/>
    <w:rsid w:val="00564E17"/>
    <w:rsid w:val="005803E4"/>
    <w:rsid w:val="00582102"/>
    <w:rsid w:val="00586BEB"/>
    <w:rsid w:val="00587567"/>
    <w:rsid w:val="0059273E"/>
    <w:rsid w:val="005A00D2"/>
    <w:rsid w:val="005A4360"/>
    <w:rsid w:val="005A4A56"/>
    <w:rsid w:val="005A72B8"/>
    <w:rsid w:val="005B13A2"/>
    <w:rsid w:val="005D55D7"/>
    <w:rsid w:val="005E417D"/>
    <w:rsid w:val="005F69B3"/>
    <w:rsid w:val="006062EE"/>
    <w:rsid w:val="00611F64"/>
    <w:rsid w:val="0061321D"/>
    <w:rsid w:val="006215DE"/>
    <w:rsid w:val="0062416D"/>
    <w:rsid w:val="00631917"/>
    <w:rsid w:val="0063345C"/>
    <w:rsid w:val="006340FE"/>
    <w:rsid w:val="0063584C"/>
    <w:rsid w:val="006376BA"/>
    <w:rsid w:val="00646A4E"/>
    <w:rsid w:val="00656794"/>
    <w:rsid w:val="00665E88"/>
    <w:rsid w:val="00667663"/>
    <w:rsid w:val="0069067C"/>
    <w:rsid w:val="00692D83"/>
    <w:rsid w:val="006A6205"/>
    <w:rsid w:val="006B1A49"/>
    <w:rsid w:val="006C75A8"/>
    <w:rsid w:val="006E3FB9"/>
    <w:rsid w:val="006E67A8"/>
    <w:rsid w:val="006F4D6F"/>
    <w:rsid w:val="006F712D"/>
    <w:rsid w:val="00706248"/>
    <w:rsid w:val="0070664A"/>
    <w:rsid w:val="00715CF3"/>
    <w:rsid w:val="00723DD6"/>
    <w:rsid w:val="00724AF1"/>
    <w:rsid w:val="007322B9"/>
    <w:rsid w:val="00735D08"/>
    <w:rsid w:val="007447BB"/>
    <w:rsid w:val="00744BEB"/>
    <w:rsid w:val="0075035B"/>
    <w:rsid w:val="00753217"/>
    <w:rsid w:val="007564BC"/>
    <w:rsid w:val="00774A8B"/>
    <w:rsid w:val="00777529"/>
    <w:rsid w:val="00780356"/>
    <w:rsid w:val="00787681"/>
    <w:rsid w:val="00791D03"/>
    <w:rsid w:val="00796C7A"/>
    <w:rsid w:val="007A1BC6"/>
    <w:rsid w:val="007A1D1B"/>
    <w:rsid w:val="007A588E"/>
    <w:rsid w:val="007B6FF3"/>
    <w:rsid w:val="007C20EC"/>
    <w:rsid w:val="007C3790"/>
    <w:rsid w:val="007C4D35"/>
    <w:rsid w:val="007C5A68"/>
    <w:rsid w:val="007D10E7"/>
    <w:rsid w:val="007D2F9D"/>
    <w:rsid w:val="007D3DC4"/>
    <w:rsid w:val="007E1B71"/>
    <w:rsid w:val="007E5A09"/>
    <w:rsid w:val="007F39B2"/>
    <w:rsid w:val="007F4A71"/>
    <w:rsid w:val="00810CBA"/>
    <w:rsid w:val="00816055"/>
    <w:rsid w:val="00817826"/>
    <w:rsid w:val="00834BF7"/>
    <w:rsid w:val="00835768"/>
    <w:rsid w:val="008508BF"/>
    <w:rsid w:val="00852426"/>
    <w:rsid w:val="008573DE"/>
    <w:rsid w:val="00862CBB"/>
    <w:rsid w:val="0088086F"/>
    <w:rsid w:val="00885B57"/>
    <w:rsid w:val="00890DF1"/>
    <w:rsid w:val="0089265B"/>
    <w:rsid w:val="00892700"/>
    <w:rsid w:val="008B2113"/>
    <w:rsid w:val="008C015B"/>
    <w:rsid w:val="008C01CA"/>
    <w:rsid w:val="008D3AD8"/>
    <w:rsid w:val="008E1ADE"/>
    <w:rsid w:val="008E392F"/>
    <w:rsid w:val="008E453E"/>
    <w:rsid w:val="008F2E37"/>
    <w:rsid w:val="00905007"/>
    <w:rsid w:val="009062B2"/>
    <w:rsid w:val="00914560"/>
    <w:rsid w:val="00915684"/>
    <w:rsid w:val="009171F7"/>
    <w:rsid w:val="00925D2F"/>
    <w:rsid w:val="00926BF0"/>
    <w:rsid w:val="00937C3E"/>
    <w:rsid w:val="0095021C"/>
    <w:rsid w:val="00950805"/>
    <w:rsid w:val="009652E9"/>
    <w:rsid w:val="00967E06"/>
    <w:rsid w:val="00971C7D"/>
    <w:rsid w:val="00993D00"/>
    <w:rsid w:val="00995B43"/>
    <w:rsid w:val="009A2630"/>
    <w:rsid w:val="009B0156"/>
    <w:rsid w:val="009B1FC7"/>
    <w:rsid w:val="009B6AC9"/>
    <w:rsid w:val="009C204F"/>
    <w:rsid w:val="009C3A24"/>
    <w:rsid w:val="009C78E8"/>
    <w:rsid w:val="009D44E2"/>
    <w:rsid w:val="009D4F40"/>
    <w:rsid w:val="009E0B5A"/>
    <w:rsid w:val="009E56C7"/>
    <w:rsid w:val="009F0A65"/>
    <w:rsid w:val="009F45F5"/>
    <w:rsid w:val="00A0334E"/>
    <w:rsid w:val="00A04BCF"/>
    <w:rsid w:val="00A15C89"/>
    <w:rsid w:val="00A264B9"/>
    <w:rsid w:val="00A3619A"/>
    <w:rsid w:val="00A44A48"/>
    <w:rsid w:val="00A4521D"/>
    <w:rsid w:val="00A479F8"/>
    <w:rsid w:val="00A5268D"/>
    <w:rsid w:val="00A52989"/>
    <w:rsid w:val="00A54238"/>
    <w:rsid w:val="00A57336"/>
    <w:rsid w:val="00A60FF9"/>
    <w:rsid w:val="00A62031"/>
    <w:rsid w:val="00A7309B"/>
    <w:rsid w:val="00A85E79"/>
    <w:rsid w:val="00A90C82"/>
    <w:rsid w:val="00A958D1"/>
    <w:rsid w:val="00AA5F80"/>
    <w:rsid w:val="00AB0A84"/>
    <w:rsid w:val="00AB699D"/>
    <w:rsid w:val="00AC0D4B"/>
    <w:rsid w:val="00AC114B"/>
    <w:rsid w:val="00AC128E"/>
    <w:rsid w:val="00AC5784"/>
    <w:rsid w:val="00AF1CE2"/>
    <w:rsid w:val="00AF3E67"/>
    <w:rsid w:val="00AF4010"/>
    <w:rsid w:val="00AF4872"/>
    <w:rsid w:val="00B020B9"/>
    <w:rsid w:val="00B109F7"/>
    <w:rsid w:val="00B14A4C"/>
    <w:rsid w:val="00B21B9E"/>
    <w:rsid w:val="00B240F9"/>
    <w:rsid w:val="00B569B6"/>
    <w:rsid w:val="00B6320C"/>
    <w:rsid w:val="00B63635"/>
    <w:rsid w:val="00B7098F"/>
    <w:rsid w:val="00B710CF"/>
    <w:rsid w:val="00B74BC0"/>
    <w:rsid w:val="00B74C95"/>
    <w:rsid w:val="00B925CD"/>
    <w:rsid w:val="00B93AA5"/>
    <w:rsid w:val="00B951A6"/>
    <w:rsid w:val="00B971A8"/>
    <w:rsid w:val="00BA6510"/>
    <w:rsid w:val="00BB1D35"/>
    <w:rsid w:val="00BB26B5"/>
    <w:rsid w:val="00BC2A54"/>
    <w:rsid w:val="00BC453C"/>
    <w:rsid w:val="00BD2970"/>
    <w:rsid w:val="00BD3646"/>
    <w:rsid w:val="00BD54C9"/>
    <w:rsid w:val="00BD54F3"/>
    <w:rsid w:val="00BD62ED"/>
    <w:rsid w:val="00BE067F"/>
    <w:rsid w:val="00BF01C3"/>
    <w:rsid w:val="00BF7DDC"/>
    <w:rsid w:val="00C1334E"/>
    <w:rsid w:val="00C22574"/>
    <w:rsid w:val="00C25589"/>
    <w:rsid w:val="00C31481"/>
    <w:rsid w:val="00C40628"/>
    <w:rsid w:val="00C44408"/>
    <w:rsid w:val="00C5102E"/>
    <w:rsid w:val="00C57260"/>
    <w:rsid w:val="00C6484F"/>
    <w:rsid w:val="00C7091D"/>
    <w:rsid w:val="00C72ABA"/>
    <w:rsid w:val="00C81A06"/>
    <w:rsid w:val="00C8262B"/>
    <w:rsid w:val="00C83A87"/>
    <w:rsid w:val="00C90093"/>
    <w:rsid w:val="00C944E3"/>
    <w:rsid w:val="00C955DB"/>
    <w:rsid w:val="00C96FEA"/>
    <w:rsid w:val="00C97415"/>
    <w:rsid w:val="00CA43DA"/>
    <w:rsid w:val="00CB245D"/>
    <w:rsid w:val="00CB2B85"/>
    <w:rsid w:val="00CB566D"/>
    <w:rsid w:val="00CE115E"/>
    <w:rsid w:val="00CE78B8"/>
    <w:rsid w:val="00CF6D36"/>
    <w:rsid w:val="00D054ED"/>
    <w:rsid w:val="00D12E69"/>
    <w:rsid w:val="00D1742D"/>
    <w:rsid w:val="00D210D2"/>
    <w:rsid w:val="00D24ECA"/>
    <w:rsid w:val="00D3509B"/>
    <w:rsid w:val="00D35716"/>
    <w:rsid w:val="00D44EF9"/>
    <w:rsid w:val="00D50B2E"/>
    <w:rsid w:val="00D50CEF"/>
    <w:rsid w:val="00D531B3"/>
    <w:rsid w:val="00D645A4"/>
    <w:rsid w:val="00D70381"/>
    <w:rsid w:val="00D752E1"/>
    <w:rsid w:val="00DA495D"/>
    <w:rsid w:val="00DB5E7A"/>
    <w:rsid w:val="00DD1D52"/>
    <w:rsid w:val="00DD67EB"/>
    <w:rsid w:val="00DE2603"/>
    <w:rsid w:val="00E060CE"/>
    <w:rsid w:val="00E12FBE"/>
    <w:rsid w:val="00E15100"/>
    <w:rsid w:val="00E31E74"/>
    <w:rsid w:val="00E37A5B"/>
    <w:rsid w:val="00E44556"/>
    <w:rsid w:val="00E60697"/>
    <w:rsid w:val="00E62175"/>
    <w:rsid w:val="00E709CF"/>
    <w:rsid w:val="00E71FA1"/>
    <w:rsid w:val="00E80C89"/>
    <w:rsid w:val="00E960B9"/>
    <w:rsid w:val="00EA766E"/>
    <w:rsid w:val="00EB3AD9"/>
    <w:rsid w:val="00EB3D30"/>
    <w:rsid w:val="00EB432A"/>
    <w:rsid w:val="00EC0802"/>
    <w:rsid w:val="00EC2016"/>
    <w:rsid w:val="00ED057F"/>
    <w:rsid w:val="00ED5F93"/>
    <w:rsid w:val="00EE0C39"/>
    <w:rsid w:val="00EE5EC2"/>
    <w:rsid w:val="00EE609F"/>
    <w:rsid w:val="00EE7E02"/>
    <w:rsid w:val="00EF0EAF"/>
    <w:rsid w:val="00F0020B"/>
    <w:rsid w:val="00F03376"/>
    <w:rsid w:val="00F03FB6"/>
    <w:rsid w:val="00F05175"/>
    <w:rsid w:val="00F10FC4"/>
    <w:rsid w:val="00F13550"/>
    <w:rsid w:val="00F16611"/>
    <w:rsid w:val="00F33E0F"/>
    <w:rsid w:val="00F349E1"/>
    <w:rsid w:val="00F34D2F"/>
    <w:rsid w:val="00F35BB9"/>
    <w:rsid w:val="00F515AA"/>
    <w:rsid w:val="00F530B4"/>
    <w:rsid w:val="00F53469"/>
    <w:rsid w:val="00F5783B"/>
    <w:rsid w:val="00F60669"/>
    <w:rsid w:val="00F64AFC"/>
    <w:rsid w:val="00F925CA"/>
    <w:rsid w:val="00F92FD6"/>
    <w:rsid w:val="00F944B8"/>
    <w:rsid w:val="00F95D04"/>
    <w:rsid w:val="00F9646E"/>
    <w:rsid w:val="00FB0874"/>
    <w:rsid w:val="00FB1D18"/>
    <w:rsid w:val="00FD0306"/>
    <w:rsid w:val="00FD4ADC"/>
    <w:rsid w:val="00FD5E92"/>
    <w:rsid w:val="00FE0C9C"/>
    <w:rsid w:val="00FE6C19"/>
    <w:rsid w:val="00FF0C82"/>
    <w:rsid w:val="00FF3255"/>
    <w:rsid w:val="00FF4F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1C1A3113"/>
  <w15:docId w15:val="{214B8688-4EB7-4D22-BAA4-B8BFD0E6FB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0227DD"/>
    <w:pPr>
      <w:spacing w:after="0" w:line="240" w:lineRule="auto"/>
      <w:jc w:val="both"/>
    </w:pPr>
    <w:rPr>
      <w:rFonts w:ascii="CMU Serif" w:hAnsi="CMU Serif"/>
    </w:rPr>
  </w:style>
  <w:style w:type="paragraph" w:styleId="10">
    <w:name w:val="heading 1"/>
    <w:basedOn w:val="a0"/>
    <w:next w:val="a0"/>
    <w:link w:val="11"/>
    <w:autoRedefine/>
    <w:uiPriority w:val="9"/>
    <w:qFormat/>
    <w:rsid w:val="00F03376"/>
    <w:pPr>
      <w:keepNext/>
      <w:keepLines/>
      <w:numPr>
        <w:numId w:val="40"/>
      </w:numPr>
      <w:spacing w:before="120" w:after="120"/>
      <w:jc w:val="left"/>
      <w:outlineLvl w:val="0"/>
    </w:pPr>
    <w:rPr>
      <w:rFonts w:eastAsiaTheme="majorEastAsia" w:cstheme="majorBidi"/>
      <w:b/>
      <w:bCs/>
      <w:sz w:val="28"/>
      <w:szCs w:val="28"/>
    </w:rPr>
  </w:style>
  <w:style w:type="paragraph" w:styleId="20">
    <w:name w:val="heading 2"/>
    <w:basedOn w:val="a0"/>
    <w:next w:val="a0"/>
    <w:link w:val="21"/>
    <w:autoRedefine/>
    <w:uiPriority w:val="9"/>
    <w:unhideWhenUsed/>
    <w:qFormat/>
    <w:rsid w:val="00BC2A54"/>
    <w:pPr>
      <w:keepNext/>
      <w:keepLines/>
      <w:numPr>
        <w:ilvl w:val="1"/>
        <w:numId w:val="40"/>
      </w:numPr>
      <w:spacing w:before="120" w:after="120" w:line="216" w:lineRule="auto"/>
      <w:ind w:left="578" w:hanging="578"/>
      <w:jc w:val="left"/>
      <w:outlineLvl w:val="1"/>
    </w:pPr>
    <w:rPr>
      <w:rFonts w:eastAsiaTheme="majorEastAsia" w:cs="CMU Serif"/>
      <w:b/>
      <w:bCs/>
      <w:sz w:val="24"/>
      <w:szCs w:val="26"/>
    </w:rPr>
  </w:style>
  <w:style w:type="paragraph" w:styleId="3">
    <w:name w:val="heading 3"/>
    <w:basedOn w:val="a0"/>
    <w:next w:val="a0"/>
    <w:link w:val="30"/>
    <w:uiPriority w:val="9"/>
    <w:semiHidden/>
    <w:unhideWhenUsed/>
    <w:qFormat/>
    <w:rsid w:val="00ED057F"/>
    <w:pPr>
      <w:keepNext/>
      <w:keepLines/>
      <w:numPr>
        <w:ilvl w:val="2"/>
        <w:numId w:val="37"/>
      </w:numPr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0"/>
    <w:next w:val="a0"/>
    <w:link w:val="40"/>
    <w:uiPriority w:val="9"/>
    <w:semiHidden/>
    <w:unhideWhenUsed/>
    <w:qFormat/>
    <w:rsid w:val="00ED057F"/>
    <w:pPr>
      <w:keepNext/>
      <w:keepLines/>
      <w:numPr>
        <w:ilvl w:val="3"/>
        <w:numId w:val="37"/>
      </w:numPr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0"/>
    <w:next w:val="a0"/>
    <w:link w:val="50"/>
    <w:uiPriority w:val="9"/>
    <w:semiHidden/>
    <w:unhideWhenUsed/>
    <w:qFormat/>
    <w:rsid w:val="00ED057F"/>
    <w:pPr>
      <w:keepNext/>
      <w:keepLines/>
      <w:numPr>
        <w:ilvl w:val="4"/>
        <w:numId w:val="37"/>
      </w:numPr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0"/>
    <w:next w:val="a0"/>
    <w:link w:val="60"/>
    <w:uiPriority w:val="9"/>
    <w:semiHidden/>
    <w:unhideWhenUsed/>
    <w:qFormat/>
    <w:rsid w:val="00ED057F"/>
    <w:pPr>
      <w:keepNext/>
      <w:keepLines/>
      <w:numPr>
        <w:ilvl w:val="5"/>
        <w:numId w:val="37"/>
      </w:numPr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0"/>
    <w:next w:val="a0"/>
    <w:link w:val="70"/>
    <w:uiPriority w:val="9"/>
    <w:semiHidden/>
    <w:unhideWhenUsed/>
    <w:qFormat/>
    <w:rsid w:val="00ED057F"/>
    <w:pPr>
      <w:keepNext/>
      <w:keepLines/>
      <w:numPr>
        <w:ilvl w:val="6"/>
        <w:numId w:val="37"/>
      </w:numPr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0"/>
    <w:next w:val="a0"/>
    <w:link w:val="80"/>
    <w:uiPriority w:val="9"/>
    <w:semiHidden/>
    <w:unhideWhenUsed/>
    <w:qFormat/>
    <w:rsid w:val="00ED057F"/>
    <w:pPr>
      <w:keepNext/>
      <w:keepLines/>
      <w:numPr>
        <w:ilvl w:val="7"/>
        <w:numId w:val="37"/>
      </w:numPr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ED057F"/>
    <w:pPr>
      <w:keepNext/>
      <w:keepLines/>
      <w:numPr>
        <w:ilvl w:val="8"/>
        <w:numId w:val="37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uiPriority w:val="99"/>
    <w:unhideWhenUsed/>
    <w:rsid w:val="00582102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1"/>
    <w:link w:val="a4"/>
    <w:uiPriority w:val="99"/>
    <w:rsid w:val="00582102"/>
  </w:style>
  <w:style w:type="paragraph" w:styleId="a6">
    <w:name w:val="footer"/>
    <w:basedOn w:val="a0"/>
    <w:link w:val="a7"/>
    <w:uiPriority w:val="99"/>
    <w:unhideWhenUsed/>
    <w:rsid w:val="00582102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1"/>
    <w:link w:val="a6"/>
    <w:uiPriority w:val="99"/>
    <w:rsid w:val="00582102"/>
  </w:style>
  <w:style w:type="paragraph" w:styleId="a8">
    <w:name w:val="Balloon Text"/>
    <w:basedOn w:val="a0"/>
    <w:link w:val="a9"/>
    <w:uiPriority w:val="99"/>
    <w:semiHidden/>
    <w:unhideWhenUsed/>
    <w:rsid w:val="00582102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1"/>
    <w:link w:val="a8"/>
    <w:uiPriority w:val="99"/>
    <w:semiHidden/>
    <w:rsid w:val="00582102"/>
    <w:rPr>
      <w:rFonts w:ascii="Tahoma" w:hAnsi="Tahoma" w:cs="Tahoma"/>
      <w:sz w:val="16"/>
      <w:szCs w:val="16"/>
    </w:rPr>
  </w:style>
  <w:style w:type="table" w:styleId="aa">
    <w:name w:val="Table Grid"/>
    <w:basedOn w:val="a2"/>
    <w:uiPriority w:val="59"/>
    <w:rsid w:val="00323C1B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b">
    <w:name w:val="List Paragraph"/>
    <w:basedOn w:val="a0"/>
    <w:link w:val="ac"/>
    <w:uiPriority w:val="34"/>
    <w:qFormat/>
    <w:rsid w:val="007322B9"/>
    <w:pPr>
      <w:ind w:left="720"/>
      <w:contextualSpacing/>
    </w:pPr>
  </w:style>
  <w:style w:type="paragraph" w:styleId="ad">
    <w:name w:val="footnote text"/>
    <w:basedOn w:val="a0"/>
    <w:link w:val="ae"/>
    <w:uiPriority w:val="99"/>
    <w:semiHidden/>
    <w:unhideWhenUsed/>
    <w:rsid w:val="006A6205"/>
    <w:rPr>
      <w:sz w:val="20"/>
      <w:szCs w:val="20"/>
    </w:rPr>
  </w:style>
  <w:style w:type="character" w:customStyle="1" w:styleId="ae">
    <w:name w:val="Текст сноски Знак"/>
    <w:basedOn w:val="a1"/>
    <w:link w:val="ad"/>
    <w:uiPriority w:val="99"/>
    <w:semiHidden/>
    <w:rsid w:val="006A6205"/>
    <w:rPr>
      <w:rFonts w:ascii="CMU Serif" w:hAnsi="CMU Serif"/>
      <w:sz w:val="20"/>
      <w:szCs w:val="20"/>
    </w:rPr>
  </w:style>
  <w:style w:type="character" w:styleId="af">
    <w:name w:val="footnote reference"/>
    <w:basedOn w:val="a1"/>
    <w:uiPriority w:val="99"/>
    <w:semiHidden/>
    <w:unhideWhenUsed/>
    <w:rsid w:val="006A6205"/>
    <w:rPr>
      <w:vertAlign w:val="superscript"/>
    </w:rPr>
  </w:style>
  <w:style w:type="paragraph" w:customStyle="1" w:styleId="af0">
    <w:name w:val="Название статьи"/>
    <w:basedOn w:val="a0"/>
    <w:next w:val="a0"/>
    <w:link w:val="af1"/>
    <w:autoRedefine/>
    <w:qFormat/>
    <w:rsid w:val="00AB699D"/>
    <w:pPr>
      <w:keepLines/>
      <w:ind w:right="-142"/>
      <w:jc w:val="center"/>
    </w:pPr>
    <w:rPr>
      <w:b/>
      <w:caps/>
      <w:sz w:val="28"/>
      <w:szCs w:val="28"/>
    </w:rPr>
  </w:style>
  <w:style w:type="paragraph" w:customStyle="1" w:styleId="af2">
    <w:name w:val="Аннотация"/>
    <w:basedOn w:val="a0"/>
    <w:next w:val="a0"/>
    <w:link w:val="af3"/>
    <w:autoRedefine/>
    <w:qFormat/>
    <w:rsid w:val="00EA766E"/>
    <w:pPr>
      <w:ind w:left="1276" w:firstLine="397"/>
    </w:pPr>
    <w:rPr>
      <w:sz w:val="18"/>
    </w:rPr>
  </w:style>
  <w:style w:type="character" w:customStyle="1" w:styleId="af1">
    <w:name w:val="Название статьи Знак"/>
    <w:basedOn w:val="a1"/>
    <w:link w:val="af0"/>
    <w:rsid w:val="00AB699D"/>
    <w:rPr>
      <w:rFonts w:ascii="CMU Serif" w:hAnsi="CMU Serif"/>
      <w:b/>
      <w:caps/>
      <w:sz w:val="28"/>
      <w:szCs w:val="28"/>
    </w:rPr>
  </w:style>
  <w:style w:type="paragraph" w:customStyle="1" w:styleId="af4">
    <w:name w:val="Список авторов"/>
    <w:basedOn w:val="a0"/>
    <w:next w:val="a0"/>
    <w:link w:val="af5"/>
    <w:autoRedefine/>
    <w:qFormat/>
    <w:rsid w:val="00796C7A"/>
    <w:pPr>
      <w:jc w:val="center"/>
    </w:pPr>
    <w:rPr>
      <w:b/>
    </w:rPr>
  </w:style>
  <w:style w:type="character" w:customStyle="1" w:styleId="af3">
    <w:name w:val="Аннотация Знак"/>
    <w:basedOn w:val="a1"/>
    <w:link w:val="af2"/>
    <w:rsid w:val="00EA766E"/>
    <w:rPr>
      <w:rFonts w:ascii="CMU Serif" w:hAnsi="CMU Serif"/>
      <w:sz w:val="18"/>
    </w:rPr>
  </w:style>
  <w:style w:type="paragraph" w:customStyle="1" w:styleId="af6">
    <w:name w:val="Список ключевых слов"/>
    <w:basedOn w:val="a0"/>
    <w:link w:val="af7"/>
    <w:autoRedefine/>
    <w:qFormat/>
    <w:rsid w:val="00E960B9"/>
    <w:pPr>
      <w:ind w:firstLine="397"/>
    </w:pPr>
    <w:rPr>
      <w:i/>
      <w:sz w:val="18"/>
    </w:rPr>
  </w:style>
  <w:style w:type="character" w:customStyle="1" w:styleId="af5">
    <w:name w:val="Список авторов Знак"/>
    <w:basedOn w:val="a1"/>
    <w:link w:val="af4"/>
    <w:rsid w:val="00796C7A"/>
    <w:rPr>
      <w:rFonts w:ascii="CMU Serif" w:hAnsi="CMU Serif"/>
      <w:b/>
    </w:rPr>
  </w:style>
  <w:style w:type="paragraph" w:customStyle="1" w:styleId="af8">
    <w:name w:val="Код УДК"/>
    <w:basedOn w:val="a0"/>
    <w:link w:val="af9"/>
    <w:qFormat/>
    <w:rsid w:val="00FE6C19"/>
    <w:pPr>
      <w:spacing w:after="240"/>
    </w:pPr>
    <w:rPr>
      <w:b/>
    </w:rPr>
  </w:style>
  <w:style w:type="character" w:customStyle="1" w:styleId="af7">
    <w:name w:val="Список ключевых слов Знак"/>
    <w:basedOn w:val="a1"/>
    <w:link w:val="af6"/>
    <w:rsid w:val="00E960B9"/>
    <w:rPr>
      <w:rFonts w:ascii="CMU Serif" w:hAnsi="CMU Serif"/>
      <w:i/>
      <w:sz w:val="18"/>
    </w:rPr>
  </w:style>
  <w:style w:type="paragraph" w:customStyle="1" w:styleId="afa">
    <w:name w:val="Название статьи английское"/>
    <w:basedOn w:val="a0"/>
    <w:next w:val="a0"/>
    <w:link w:val="afb"/>
    <w:autoRedefine/>
    <w:qFormat/>
    <w:rsid w:val="00F35BB9"/>
    <w:pPr>
      <w:keepLines/>
      <w:spacing w:before="120"/>
      <w:jc w:val="center"/>
    </w:pPr>
    <w:rPr>
      <w:b/>
      <w:caps/>
      <w:sz w:val="24"/>
      <w:lang w:val="en-US"/>
    </w:rPr>
  </w:style>
  <w:style w:type="character" w:customStyle="1" w:styleId="af9">
    <w:name w:val="Код УДК Знак"/>
    <w:basedOn w:val="a1"/>
    <w:link w:val="af8"/>
    <w:rsid w:val="00FE6C19"/>
    <w:rPr>
      <w:rFonts w:ascii="CMU Serif" w:hAnsi="CMU Serif"/>
      <w:b/>
      <w:sz w:val="24"/>
    </w:rPr>
  </w:style>
  <w:style w:type="paragraph" w:customStyle="1" w:styleId="afc">
    <w:name w:val="Благодарность"/>
    <w:basedOn w:val="a0"/>
    <w:next w:val="a0"/>
    <w:link w:val="afd"/>
    <w:autoRedefine/>
    <w:qFormat/>
    <w:rsid w:val="00FE0C9C"/>
    <w:pPr>
      <w:ind w:firstLine="397"/>
    </w:pPr>
    <w:rPr>
      <w:i/>
    </w:rPr>
  </w:style>
  <w:style w:type="character" w:customStyle="1" w:styleId="afb">
    <w:name w:val="Название статьи английское Знак"/>
    <w:basedOn w:val="a1"/>
    <w:link w:val="afa"/>
    <w:rsid w:val="00F35BB9"/>
    <w:rPr>
      <w:rFonts w:ascii="CMU Serif" w:hAnsi="CMU Serif"/>
      <w:b/>
      <w:caps/>
      <w:sz w:val="24"/>
      <w:lang w:val="en-US"/>
    </w:rPr>
  </w:style>
  <w:style w:type="paragraph" w:customStyle="1" w:styleId="a">
    <w:name w:val="Литература"/>
    <w:basedOn w:val="ab"/>
    <w:link w:val="afe"/>
    <w:autoRedefine/>
    <w:qFormat/>
    <w:rsid w:val="00780356"/>
    <w:pPr>
      <w:numPr>
        <w:numId w:val="31"/>
      </w:numPr>
      <w:tabs>
        <w:tab w:val="left" w:pos="426"/>
      </w:tabs>
    </w:pPr>
    <w:rPr>
      <w:lang w:val="en-US"/>
    </w:rPr>
  </w:style>
  <w:style w:type="character" w:customStyle="1" w:styleId="afd">
    <w:name w:val="Благодарность Знак"/>
    <w:basedOn w:val="a1"/>
    <w:link w:val="afc"/>
    <w:rsid w:val="00FE0C9C"/>
    <w:rPr>
      <w:rFonts w:ascii="CMU Serif" w:hAnsi="CMU Serif"/>
      <w:i/>
    </w:rPr>
  </w:style>
  <w:style w:type="character" w:customStyle="1" w:styleId="11">
    <w:name w:val="Заголовок 1 Знак"/>
    <w:basedOn w:val="a1"/>
    <w:link w:val="10"/>
    <w:uiPriority w:val="9"/>
    <w:rsid w:val="00F03376"/>
    <w:rPr>
      <w:rFonts w:ascii="CMU Serif" w:eastAsiaTheme="majorEastAsia" w:hAnsi="CMU Serif" w:cstheme="majorBidi"/>
      <w:b/>
      <w:bCs/>
      <w:sz w:val="28"/>
      <w:szCs w:val="28"/>
    </w:rPr>
  </w:style>
  <w:style w:type="character" w:customStyle="1" w:styleId="ac">
    <w:name w:val="Абзац списка Знак"/>
    <w:basedOn w:val="a1"/>
    <w:link w:val="ab"/>
    <w:uiPriority w:val="34"/>
    <w:rsid w:val="00BD54C9"/>
    <w:rPr>
      <w:rFonts w:ascii="CMU Serif" w:hAnsi="CMU Serif"/>
      <w:sz w:val="24"/>
    </w:rPr>
  </w:style>
  <w:style w:type="character" w:customStyle="1" w:styleId="afe">
    <w:name w:val="Литература Знак"/>
    <w:basedOn w:val="ac"/>
    <w:link w:val="a"/>
    <w:rsid w:val="00780356"/>
    <w:rPr>
      <w:rFonts w:ascii="CMU Serif" w:hAnsi="CMU Serif"/>
      <w:sz w:val="24"/>
      <w:lang w:val="en-US"/>
    </w:rPr>
  </w:style>
  <w:style w:type="paragraph" w:styleId="aff">
    <w:name w:val="caption"/>
    <w:basedOn w:val="a0"/>
    <w:next w:val="a0"/>
    <w:uiPriority w:val="35"/>
    <w:unhideWhenUsed/>
    <w:qFormat/>
    <w:rsid w:val="00F349E1"/>
    <w:pPr>
      <w:spacing w:after="200"/>
    </w:pPr>
    <w:rPr>
      <w:b/>
      <w:bCs/>
      <w:color w:val="4F81BD" w:themeColor="accent1"/>
      <w:sz w:val="18"/>
      <w:szCs w:val="18"/>
    </w:rPr>
  </w:style>
  <w:style w:type="paragraph" w:customStyle="1" w:styleId="aff0">
    <w:name w:val="Содержимое рисунка"/>
    <w:basedOn w:val="a0"/>
    <w:next w:val="a0"/>
    <w:link w:val="aff1"/>
    <w:autoRedefine/>
    <w:qFormat/>
    <w:rsid w:val="00F530B4"/>
    <w:pPr>
      <w:keepNext/>
      <w:keepLines/>
      <w:spacing w:before="240"/>
      <w:jc w:val="center"/>
    </w:pPr>
  </w:style>
  <w:style w:type="character" w:customStyle="1" w:styleId="21">
    <w:name w:val="Заголовок 2 Знак"/>
    <w:basedOn w:val="a1"/>
    <w:link w:val="20"/>
    <w:uiPriority w:val="9"/>
    <w:rsid w:val="00BC2A54"/>
    <w:rPr>
      <w:rFonts w:ascii="CMU Serif" w:eastAsiaTheme="majorEastAsia" w:hAnsi="CMU Serif" w:cs="CMU Serif"/>
      <w:b/>
      <w:bCs/>
      <w:sz w:val="24"/>
      <w:szCs w:val="26"/>
    </w:rPr>
  </w:style>
  <w:style w:type="character" w:customStyle="1" w:styleId="aff1">
    <w:name w:val="Содержимое рисунка Знак"/>
    <w:basedOn w:val="a1"/>
    <w:link w:val="aff0"/>
    <w:rsid w:val="00F530B4"/>
    <w:rPr>
      <w:rFonts w:ascii="CMU Serif" w:hAnsi="CMU Serif"/>
    </w:rPr>
  </w:style>
  <w:style w:type="character" w:customStyle="1" w:styleId="30">
    <w:name w:val="Заголовок 3 Знак"/>
    <w:basedOn w:val="a1"/>
    <w:link w:val="3"/>
    <w:uiPriority w:val="9"/>
    <w:semiHidden/>
    <w:rsid w:val="00ED057F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1"/>
    <w:link w:val="4"/>
    <w:uiPriority w:val="9"/>
    <w:semiHidden/>
    <w:rsid w:val="00ED057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1"/>
    <w:link w:val="5"/>
    <w:uiPriority w:val="9"/>
    <w:semiHidden/>
    <w:rsid w:val="00ED057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1"/>
    <w:link w:val="6"/>
    <w:uiPriority w:val="9"/>
    <w:semiHidden/>
    <w:rsid w:val="00ED057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1"/>
    <w:link w:val="7"/>
    <w:uiPriority w:val="9"/>
    <w:semiHidden/>
    <w:rsid w:val="00ED057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1"/>
    <w:link w:val="8"/>
    <w:uiPriority w:val="9"/>
    <w:semiHidden/>
    <w:rsid w:val="00ED057F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1"/>
    <w:link w:val="9"/>
    <w:uiPriority w:val="9"/>
    <w:semiHidden/>
    <w:rsid w:val="00ED057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f2">
    <w:name w:val="Title"/>
    <w:basedOn w:val="aff"/>
    <w:next w:val="a0"/>
    <w:link w:val="aff3"/>
    <w:uiPriority w:val="10"/>
    <w:qFormat/>
    <w:rsid w:val="003C7D63"/>
    <w:pPr>
      <w:spacing w:before="120" w:after="120"/>
      <w:jc w:val="center"/>
    </w:pPr>
    <w:rPr>
      <w:color w:val="auto"/>
      <w:sz w:val="22"/>
      <w:szCs w:val="22"/>
    </w:rPr>
  </w:style>
  <w:style w:type="character" w:customStyle="1" w:styleId="aff3">
    <w:name w:val="Заголовок Знак"/>
    <w:basedOn w:val="a1"/>
    <w:link w:val="aff2"/>
    <w:uiPriority w:val="10"/>
    <w:rsid w:val="003C7D63"/>
    <w:rPr>
      <w:rFonts w:ascii="CMU Serif" w:hAnsi="CMU Serif"/>
      <w:b/>
      <w:bCs/>
    </w:rPr>
  </w:style>
  <w:style w:type="character" w:styleId="aff4">
    <w:name w:val="Emphasis"/>
    <w:uiPriority w:val="20"/>
    <w:qFormat/>
    <w:rsid w:val="00EF0EAF"/>
    <w:rPr>
      <w:i/>
    </w:rPr>
  </w:style>
  <w:style w:type="character" w:styleId="aff5">
    <w:name w:val="Intense Emphasis"/>
    <w:basedOn w:val="a1"/>
    <w:uiPriority w:val="21"/>
    <w:qFormat/>
    <w:rsid w:val="00EF0EAF"/>
    <w:rPr>
      <w:b/>
      <w:bCs/>
      <w:i/>
      <w:iCs/>
    </w:rPr>
  </w:style>
  <w:style w:type="character" w:styleId="aff6">
    <w:name w:val="Placeholder Text"/>
    <w:basedOn w:val="a1"/>
    <w:uiPriority w:val="99"/>
    <w:semiHidden/>
    <w:rsid w:val="00F03FB6"/>
    <w:rPr>
      <w:color w:val="808080"/>
    </w:rPr>
  </w:style>
  <w:style w:type="paragraph" w:styleId="aff7">
    <w:name w:val="Body Text"/>
    <w:basedOn w:val="a0"/>
    <w:link w:val="aff8"/>
    <w:rsid w:val="002C277E"/>
    <w:pPr>
      <w:ind w:firstLine="397"/>
    </w:pPr>
    <w:rPr>
      <w:rFonts w:ascii="Times New Roman" w:eastAsia="Times New Roman" w:hAnsi="Times New Roman" w:cs="Times New Roman"/>
      <w:lang w:eastAsia="ar-SA"/>
    </w:rPr>
  </w:style>
  <w:style w:type="character" w:customStyle="1" w:styleId="aff8">
    <w:name w:val="Основной текст Знак"/>
    <w:basedOn w:val="a1"/>
    <w:link w:val="aff7"/>
    <w:rsid w:val="002C277E"/>
    <w:rPr>
      <w:rFonts w:ascii="Times New Roman" w:eastAsia="Times New Roman" w:hAnsi="Times New Roman" w:cs="Times New Roman"/>
      <w:lang w:eastAsia="ar-SA"/>
    </w:rPr>
  </w:style>
  <w:style w:type="paragraph" w:customStyle="1" w:styleId="12">
    <w:name w:val="Название объекта1"/>
    <w:basedOn w:val="a0"/>
    <w:next w:val="a0"/>
    <w:rsid w:val="004C21BD"/>
    <w:pPr>
      <w:jc w:val="left"/>
    </w:pPr>
    <w:rPr>
      <w:rFonts w:ascii="Times New Roman" w:eastAsia="Times New Roman" w:hAnsi="Times New Roman" w:cs="Times New Roman"/>
      <w:b/>
      <w:bCs/>
      <w:sz w:val="20"/>
      <w:szCs w:val="20"/>
      <w:lang w:eastAsia="ar-SA"/>
    </w:rPr>
  </w:style>
  <w:style w:type="paragraph" w:styleId="HTML">
    <w:name w:val="HTML Preformatted"/>
    <w:basedOn w:val="a0"/>
    <w:link w:val="HTML0"/>
    <w:rsid w:val="004C21B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Courier New" w:eastAsia="Times New Roman" w:hAnsi="Courier New" w:cs="Courier New"/>
      <w:sz w:val="20"/>
      <w:szCs w:val="20"/>
      <w:lang w:eastAsia="ar-SA"/>
    </w:rPr>
  </w:style>
  <w:style w:type="character" w:customStyle="1" w:styleId="HTML0">
    <w:name w:val="Стандартный HTML Знак"/>
    <w:basedOn w:val="a1"/>
    <w:link w:val="HTML"/>
    <w:rsid w:val="004C21BD"/>
    <w:rPr>
      <w:rFonts w:ascii="Courier New" w:eastAsia="Times New Roman" w:hAnsi="Courier New" w:cs="Courier New"/>
      <w:sz w:val="20"/>
      <w:szCs w:val="20"/>
      <w:lang w:eastAsia="ar-SA"/>
    </w:rPr>
  </w:style>
  <w:style w:type="character" w:styleId="aff9">
    <w:name w:val="Hyperlink"/>
    <w:basedOn w:val="a1"/>
    <w:uiPriority w:val="99"/>
    <w:unhideWhenUsed/>
    <w:rsid w:val="0040765D"/>
    <w:rPr>
      <w:color w:val="0000FF" w:themeColor="hyperlink"/>
      <w:u w:val="single"/>
    </w:rPr>
  </w:style>
  <w:style w:type="numbering" w:customStyle="1" w:styleId="1">
    <w:name w:val="Стиль1"/>
    <w:uiPriority w:val="99"/>
    <w:rsid w:val="00F03376"/>
    <w:pPr>
      <w:numPr>
        <w:numId w:val="35"/>
      </w:numPr>
    </w:pPr>
  </w:style>
  <w:style w:type="numbering" w:customStyle="1" w:styleId="2">
    <w:name w:val="Стиль2"/>
    <w:uiPriority w:val="99"/>
    <w:rsid w:val="00F03376"/>
    <w:pPr>
      <w:numPr>
        <w:numId w:val="38"/>
      </w:numPr>
    </w:pPr>
  </w:style>
  <w:style w:type="paragraph" w:styleId="affa">
    <w:name w:val="Revision"/>
    <w:hidden/>
    <w:uiPriority w:val="99"/>
    <w:semiHidden/>
    <w:rsid w:val="00744BEB"/>
    <w:pPr>
      <w:spacing w:after="0" w:line="240" w:lineRule="auto"/>
    </w:pPr>
    <w:rPr>
      <w:rFonts w:ascii="CMU Serif" w:hAnsi="CMU Serif"/>
    </w:rPr>
  </w:style>
  <w:style w:type="character" w:styleId="affb">
    <w:name w:val="FollowedHyperlink"/>
    <w:basedOn w:val="a1"/>
    <w:uiPriority w:val="99"/>
    <w:semiHidden/>
    <w:unhideWhenUsed/>
    <w:rsid w:val="00587567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102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59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73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354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18" Type="http://schemas.openxmlformats.org/officeDocument/2006/relationships/hyperlink" Target="http://dx.doi.org/10.1145/125223.125262" TargetMode="External"/><Relationship Id="rId26" Type="http://schemas.microsoft.com/office/2011/relationships/people" Target="people.xml"/><Relationship Id="rId3" Type="http://schemas.openxmlformats.org/officeDocument/2006/relationships/styles" Target="styles.xml"/><Relationship Id="rId21" Type="http://schemas.openxmlformats.org/officeDocument/2006/relationships/hyperlink" Target="http://dx.doi.org/10.1023/A:1012706401123" TargetMode="Externa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hyperlink" Target="http://dx.doi.org/10.1134/s0361768809030025" TargetMode="External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2.png"/><Relationship Id="rId20" Type="http://schemas.openxmlformats.org/officeDocument/2006/relationships/hyperlink" Target="http://dx.doi.org/10.14529/cmseXXXXXX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hyperlink" Target="http://dx.doi.org/10.1145/125223.125262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1.png"/><Relationship Id="rId23" Type="http://schemas.openxmlformats.org/officeDocument/2006/relationships/hyperlink" Target="http://dx.doi.org/10.1134/s0361768809030025" TargetMode="External"/><Relationship Id="rId10" Type="http://schemas.openxmlformats.org/officeDocument/2006/relationships/footer" Target="footer1.xml"/><Relationship Id="rId19" Type="http://schemas.openxmlformats.org/officeDocument/2006/relationships/hyperlink" Target="http://dx.doi.org/10.14529/cmseXXXXXX" TargetMode="Externa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hyperlink" Target="http://dx.doi.org/10.14529/cmseXXXXXX" TargetMode="External"/><Relationship Id="rId22" Type="http://schemas.openxmlformats.org/officeDocument/2006/relationships/hyperlink" Target="http://research.microsoft.com/pubs/69752/tr-2000-18.pdf" TargetMode="External"/><Relationship Id="rId27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vestnik.susu.ru/upload/journals/3/docs/gost705-2008.pdf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1E5F71B-A395-4790-BCE3-D57A8F4D9F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9</Pages>
  <Words>3060</Words>
  <Characters>17444</Characters>
  <Application>Microsoft Office Word</Application>
  <DocSecurity>0</DocSecurity>
  <Lines>145</Lines>
  <Paragraphs>40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14</vt:i4>
      </vt:variant>
    </vt:vector>
  </HeadingPairs>
  <TitlesOfParts>
    <vt:vector size="15" baseType="lpstr">
      <vt:lpstr>Шаблон оформления статей в редактор MS Word для серии "Вычислительная математика и информатика"</vt:lpstr>
      <vt:lpstr>Введение</vt:lpstr>
      <vt:lpstr>Содержание статьи</vt:lpstr>
      <vt:lpstr>Оформление статьи</vt:lpstr>
      <vt:lpstr>    Параметры страницы и основного текста</vt:lpstr>
      <vt:lpstr>    Заголовки</vt:lpstr>
      <vt:lpstr>    Определения, формулы, утверждения, леммы и теоремы</vt:lpstr>
      <vt:lpstr>    Рисунки и таблицы</vt:lpstr>
      <vt:lpstr>    Список литературы</vt:lpstr>
      <vt:lpstr>    Перекрестные ссылки</vt:lpstr>
      <vt:lpstr>    Прочие правила оформления текста</vt:lpstr>
      <vt:lpstr>    Перевод названия, аннотации, ключевых слов и списка литературы</vt:lpstr>
      <vt:lpstr>Заключение</vt:lpstr>
      <vt:lpstr>Литература</vt:lpstr>
      <vt:lpstr>References</vt:lpstr>
    </vt:vector>
  </TitlesOfParts>
  <Company>ЮУрГУ</Company>
  <LinksUpToDate>false</LinksUpToDate>
  <CharactersWithSpaces>20464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Шаблон оформления статей в редактор MS Word для серии "Вычислительная математика и информатика"</dc:title>
  <dc:creator>Вестник ЮУрГУ. Серия: Вычислительная математика и информатика</dc:creator>
  <cp:keywords>шаблон, MS Word</cp:keywords>
  <cp:lastModifiedBy>Михаил Цымблер</cp:lastModifiedBy>
  <cp:revision>3</cp:revision>
  <cp:lastPrinted>2021-02-09T13:20:00Z</cp:lastPrinted>
  <dcterms:created xsi:type="dcterms:W3CDTF">2021-02-09T13:20:00Z</dcterms:created>
  <dcterms:modified xsi:type="dcterms:W3CDTF">2021-06-01T02:50:00Z</dcterms:modified>
</cp:coreProperties>
</file>